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5C2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FDD3DC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598176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6C6C8A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E4704DB" w14:textId="77777777" w:rsidTr="0031539B">
        <w:trPr>
          <w:trHeight w:val="341"/>
        </w:trPr>
        <w:tc>
          <w:tcPr>
            <w:tcW w:w="10490" w:type="dxa"/>
          </w:tcPr>
          <w:p w14:paraId="130D4ACD" w14:textId="2E8A7484"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53439"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3C61976C" w14:textId="5A6CFDF2" w:rsidR="00653439" w:rsidRDefault="0065343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53439">
              <w:rPr>
                <w:rFonts w:ascii="Arial" w:eastAsia="Times New Roman" w:hAnsi="Arial" w:cs="Arial"/>
                <w:sz w:val="20"/>
              </w:rPr>
              <w:t>Contract and Contractor OHS Management</w:t>
            </w:r>
            <w:r>
              <w:rPr>
                <w:rFonts w:ascii="Arial" w:eastAsia="Times New Roman" w:hAnsi="Arial" w:cs="Arial"/>
                <w:sz w:val="20"/>
              </w:rPr>
              <w:t xml:space="preserve"> </w:t>
            </w:r>
            <w:r w:rsidRPr="00653439">
              <w:rPr>
                <w:rFonts w:ascii="Arial" w:eastAsia="Times New Roman" w:hAnsi="Arial" w:cs="Arial"/>
                <w:b/>
                <w:bCs/>
                <w:sz w:val="20"/>
              </w:rPr>
              <w:t>32-726</w:t>
            </w:r>
          </w:p>
          <w:p w14:paraId="65A8436F" w14:textId="5269B56A"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32FD41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E74260" w14:textId="77777777" w:rsidR="0063632A" w:rsidRPr="009C65AE"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12A565F" w14:textId="339E229A" w:rsidR="009C65AE" w:rsidRDefault="009C65AE"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C65AE">
              <w:rPr>
                <w:rFonts w:ascii="Arial" w:eastAsia="Times New Roman" w:hAnsi="Arial" w:cs="Arial"/>
                <w:sz w:val="20"/>
              </w:rPr>
              <w:t>Occupational Health and Safety Incident Management Procedure</w:t>
            </w:r>
            <w:r>
              <w:rPr>
                <w:rFonts w:ascii="Arial" w:eastAsia="Times New Roman" w:hAnsi="Arial" w:cs="Arial"/>
                <w:sz w:val="20"/>
              </w:rPr>
              <w:t xml:space="preserve"> </w:t>
            </w:r>
            <w:r w:rsidRPr="00653439">
              <w:rPr>
                <w:rFonts w:ascii="Arial" w:eastAsia="Times New Roman" w:hAnsi="Arial" w:cs="Arial"/>
                <w:b/>
                <w:bCs/>
                <w:sz w:val="20"/>
              </w:rPr>
              <w:t>32-95</w:t>
            </w:r>
          </w:p>
          <w:p w14:paraId="138C6DC9" w14:textId="32020CAF" w:rsidR="009C65AE" w:rsidRDefault="009C65AE"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9C65AE">
              <w:rPr>
                <w:rFonts w:ascii="Arial" w:eastAsia="Times New Roman" w:hAnsi="Arial" w:cs="Arial"/>
                <w:sz w:val="20"/>
              </w:rPr>
              <w:t>Life-Saving Rules</w:t>
            </w:r>
            <w:r>
              <w:rPr>
                <w:rFonts w:ascii="Arial" w:eastAsia="Times New Roman" w:hAnsi="Arial" w:cs="Arial"/>
                <w:sz w:val="20"/>
              </w:rPr>
              <w:t xml:space="preserve"> </w:t>
            </w:r>
            <w:r w:rsidRPr="00653439">
              <w:rPr>
                <w:rFonts w:ascii="Arial" w:eastAsia="Times New Roman" w:hAnsi="Arial" w:cs="Arial"/>
                <w:b/>
                <w:bCs/>
                <w:sz w:val="20"/>
              </w:rPr>
              <w:t>240-62196227</w:t>
            </w:r>
          </w:p>
          <w:p w14:paraId="7C67ABE8" w14:textId="5EB74671" w:rsidR="009C65AE" w:rsidRDefault="009C65AE"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SHEQ Policy </w:t>
            </w:r>
            <w:r w:rsidRPr="00653439">
              <w:rPr>
                <w:rFonts w:ascii="Arial" w:eastAsia="Times New Roman" w:hAnsi="Arial" w:cs="Arial"/>
                <w:b/>
                <w:bCs/>
                <w:sz w:val="20"/>
              </w:rPr>
              <w:t>32-727  - Rev 9</w:t>
            </w:r>
            <w:r>
              <w:rPr>
                <w:rFonts w:ascii="Arial" w:eastAsia="Times New Roman" w:hAnsi="Arial" w:cs="Arial"/>
                <w:sz w:val="20"/>
              </w:rPr>
              <w:t xml:space="preserve"> </w:t>
            </w:r>
          </w:p>
          <w:p w14:paraId="41B5B6AC" w14:textId="219E5793" w:rsidR="00653439" w:rsidRDefault="0065343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53439">
              <w:rPr>
                <w:rFonts w:ascii="Arial" w:eastAsia="Times New Roman" w:hAnsi="Arial" w:cs="Arial"/>
                <w:sz w:val="20"/>
              </w:rPr>
              <w:t>Management of Substance Abuse in the Workplace</w:t>
            </w:r>
            <w:r>
              <w:rPr>
                <w:rFonts w:ascii="Arial" w:eastAsia="Times New Roman" w:hAnsi="Arial" w:cs="Arial"/>
                <w:sz w:val="20"/>
              </w:rPr>
              <w:t xml:space="preserve"> </w:t>
            </w:r>
            <w:r w:rsidRPr="00653439">
              <w:rPr>
                <w:rFonts w:ascii="Arial" w:eastAsia="Times New Roman" w:hAnsi="Arial" w:cs="Arial"/>
                <w:b/>
                <w:bCs/>
                <w:sz w:val="20"/>
              </w:rPr>
              <w:t>32-37</w:t>
            </w:r>
          </w:p>
          <w:p w14:paraId="01825694" w14:textId="46453DB4" w:rsidR="00653439" w:rsidRPr="00653439" w:rsidRDefault="0065343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53439">
              <w:rPr>
                <w:rFonts w:ascii="Arial" w:eastAsia="Times New Roman" w:hAnsi="Arial" w:cs="Arial"/>
                <w:sz w:val="20"/>
              </w:rPr>
              <w:t>Eskom Personal Protective Equipment (PPE)</w:t>
            </w:r>
            <w:r w:rsidRPr="00653439">
              <w:rPr>
                <w:rFonts w:ascii="Arial" w:eastAsia="Times New Roman" w:hAnsi="Arial" w:cs="Arial"/>
                <w:b/>
                <w:bCs/>
                <w:sz w:val="20"/>
              </w:rPr>
              <w:t xml:space="preserve"> 240-44175132</w:t>
            </w:r>
          </w:p>
          <w:p w14:paraId="1B080589" w14:textId="77777777" w:rsidR="00653439" w:rsidRPr="00D7736D" w:rsidRDefault="00653439" w:rsidP="00653439">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EEA518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7D6A59" w14:textId="77777777" w:rsidTr="0031539B">
        <w:trPr>
          <w:trHeight w:val="326"/>
        </w:trPr>
        <w:tc>
          <w:tcPr>
            <w:tcW w:w="10490" w:type="dxa"/>
          </w:tcPr>
          <w:p w14:paraId="35922AB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31AAFF" w14:textId="77777777" w:rsidTr="0031539B">
        <w:trPr>
          <w:trHeight w:val="326"/>
        </w:trPr>
        <w:tc>
          <w:tcPr>
            <w:tcW w:w="10490" w:type="dxa"/>
          </w:tcPr>
          <w:p w14:paraId="3D65B73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A6F7D2B" w14:textId="77777777" w:rsidTr="0031539B">
        <w:trPr>
          <w:trHeight w:val="326"/>
        </w:trPr>
        <w:tc>
          <w:tcPr>
            <w:tcW w:w="10490" w:type="dxa"/>
          </w:tcPr>
          <w:p w14:paraId="4679A41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39914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2A2ED5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783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6140755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E1CF1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1D35CD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49D344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DEBE9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602B7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39EBD6" w14:textId="77777777" w:rsidTr="0031539B">
        <w:trPr>
          <w:trHeight w:val="326"/>
        </w:trPr>
        <w:tc>
          <w:tcPr>
            <w:tcW w:w="10490" w:type="dxa"/>
          </w:tcPr>
          <w:p w14:paraId="0221C2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3C9B33" w14:textId="77777777" w:rsidTr="0031539B">
        <w:trPr>
          <w:trHeight w:val="326"/>
        </w:trPr>
        <w:tc>
          <w:tcPr>
            <w:tcW w:w="10490" w:type="dxa"/>
          </w:tcPr>
          <w:p w14:paraId="1D195CA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14:paraId="7103DF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74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80795E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F36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F199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4D28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580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65A1B7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9DBD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E15E7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F14C8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61290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14B7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0FA3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00AE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233F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739DD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1F67B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F71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DA2C4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504C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194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11ADA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43F1" w14:textId="77777777" w:rsidR="00B0607F" w:rsidRDefault="00B0607F" w:rsidP="00201A98">
      <w:pPr>
        <w:spacing w:after="0" w:line="240" w:lineRule="auto"/>
      </w:pPr>
      <w:r>
        <w:separator/>
      </w:r>
    </w:p>
  </w:endnote>
  <w:endnote w:type="continuationSeparator" w:id="0">
    <w:p w14:paraId="113360FE" w14:textId="77777777" w:rsidR="00B0607F" w:rsidRDefault="00B0607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BCE388D" w14:textId="77777777" w:rsidTr="00EA1B3D">
      <w:tc>
        <w:tcPr>
          <w:tcW w:w="10206" w:type="dxa"/>
          <w:gridSpan w:val="2"/>
          <w:tcBorders>
            <w:top w:val="nil"/>
            <w:left w:val="nil"/>
            <w:bottom w:val="nil"/>
            <w:right w:val="nil"/>
          </w:tcBorders>
          <w:vAlign w:val="center"/>
        </w:tcPr>
        <w:p w14:paraId="501A4B7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24A0189" w14:textId="77777777" w:rsidTr="00EA1B3D">
      <w:tc>
        <w:tcPr>
          <w:tcW w:w="10206" w:type="dxa"/>
          <w:gridSpan w:val="2"/>
          <w:tcBorders>
            <w:top w:val="nil"/>
            <w:left w:val="nil"/>
            <w:bottom w:val="nil"/>
            <w:right w:val="nil"/>
          </w:tcBorders>
        </w:tcPr>
        <w:p w14:paraId="515C3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67D6BC" wp14:editId="5FA5CA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7D6B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1CEA53" w14:textId="77777777" w:rsidR="00EA1B3D" w:rsidRDefault="00EA1B3D" w:rsidP="00EA1B3D">
          <w:pPr>
            <w:rPr>
              <w:rFonts w:ascii="Arial" w:hAnsi="Arial" w:cs="Arial"/>
              <w:sz w:val="20"/>
              <w:szCs w:val="20"/>
              <w:lang w:val="en-GB"/>
            </w:rPr>
          </w:pPr>
        </w:p>
        <w:p w14:paraId="22565B81" w14:textId="77777777" w:rsidR="00EA1B3D" w:rsidRDefault="00EA1B3D" w:rsidP="00EA1B3D">
          <w:pPr>
            <w:rPr>
              <w:rFonts w:ascii="Arial" w:hAnsi="Arial" w:cs="Arial"/>
              <w:sz w:val="20"/>
              <w:szCs w:val="20"/>
              <w:lang w:val="en-GB"/>
            </w:rPr>
          </w:pPr>
        </w:p>
        <w:p w14:paraId="6601262C" w14:textId="77777777" w:rsidR="00EA1B3D" w:rsidRDefault="00EA1B3D" w:rsidP="00EA1B3D">
          <w:pPr>
            <w:rPr>
              <w:rFonts w:ascii="Arial" w:hAnsi="Arial" w:cs="Arial"/>
              <w:sz w:val="20"/>
              <w:szCs w:val="20"/>
              <w:lang w:val="en-GB"/>
            </w:rPr>
          </w:pPr>
        </w:p>
        <w:p w14:paraId="55225CAB" w14:textId="77777777" w:rsidR="00EA1B3D" w:rsidRDefault="00EA1B3D" w:rsidP="00EA1B3D">
          <w:pPr>
            <w:rPr>
              <w:rFonts w:ascii="Arial" w:hAnsi="Arial" w:cs="Arial"/>
              <w:sz w:val="20"/>
              <w:szCs w:val="20"/>
              <w:lang w:val="en-GB"/>
            </w:rPr>
          </w:pPr>
        </w:p>
      </w:tc>
    </w:tr>
    <w:tr w:rsidR="00EA1B3D" w14:paraId="0CBC3407" w14:textId="77777777" w:rsidTr="00EA1B3D">
      <w:tc>
        <w:tcPr>
          <w:tcW w:w="6237" w:type="dxa"/>
          <w:tcBorders>
            <w:top w:val="nil"/>
            <w:left w:val="nil"/>
            <w:bottom w:val="nil"/>
            <w:right w:val="nil"/>
          </w:tcBorders>
          <w:vAlign w:val="center"/>
        </w:tcPr>
        <w:p w14:paraId="0C29B07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62F0C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B249E5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1930" w14:textId="77777777" w:rsidR="00B0607F" w:rsidRDefault="00B0607F" w:rsidP="00201A98">
      <w:pPr>
        <w:spacing w:after="0" w:line="240" w:lineRule="auto"/>
      </w:pPr>
      <w:r>
        <w:separator/>
      </w:r>
    </w:p>
  </w:footnote>
  <w:footnote w:type="continuationSeparator" w:id="0">
    <w:p w14:paraId="55EE8A8B" w14:textId="77777777" w:rsidR="00B0607F" w:rsidRDefault="00B0607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127" w14:textId="77777777" w:rsidR="00EA1B3D" w:rsidRDefault="009560BE">
    <w:pPr>
      <w:pStyle w:val="Header"/>
    </w:pPr>
    <w:r>
      <w:rPr>
        <w:noProof/>
      </w:rPr>
      <w:pict w14:anchorId="78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4B6CD9D" w14:textId="77777777" w:rsidTr="00581796">
      <w:trPr>
        <w:cantSplit/>
        <w:trHeight w:val="529"/>
      </w:trPr>
      <w:tc>
        <w:tcPr>
          <w:tcW w:w="2410" w:type="dxa"/>
          <w:vMerge w:val="restart"/>
          <w:vAlign w:val="bottom"/>
        </w:tcPr>
        <w:p w14:paraId="63E8C90B" w14:textId="77777777" w:rsidR="00EA1B3D" w:rsidRPr="003914DE" w:rsidRDefault="009560BE" w:rsidP="00EA1B3D">
          <w:pPr>
            <w:spacing w:before="840"/>
            <w:rPr>
              <w:rFonts w:ascii="Arial" w:hAnsi="Arial"/>
              <w:b/>
              <w:lang w:val="en-GB"/>
            </w:rPr>
          </w:pPr>
          <w:r>
            <w:rPr>
              <w:rFonts w:ascii="Arial" w:hAnsi="Arial"/>
              <w:b/>
              <w:lang w:val="en-GB"/>
            </w:rPr>
            <w:object w:dxaOrig="1440" w:dyaOrig="1440" w14:anchorId="501B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4333074" r:id="rId2"/>
            </w:object>
          </w:r>
        </w:p>
      </w:tc>
      <w:tc>
        <w:tcPr>
          <w:tcW w:w="3544" w:type="dxa"/>
          <w:vMerge w:val="restart"/>
          <w:vAlign w:val="center"/>
        </w:tcPr>
        <w:p w14:paraId="7475A66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607D9D7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0F261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6341E5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87D948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88453C" w14:textId="77777777" w:rsidTr="00581796">
      <w:trPr>
        <w:cantSplit/>
        <w:trHeight w:val="529"/>
      </w:trPr>
      <w:tc>
        <w:tcPr>
          <w:tcW w:w="2410" w:type="dxa"/>
          <w:vMerge/>
          <w:vAlign w:val="bottom"/>
        </w:tcPr>
        <w:p w14:paraId="03FAD515" w14:textId="77777777" w:rsidR="00EA1B3D" w:rsidRPr="003914DE" w:rsidRDefault="00EA1B3D" w:rsidP="00EA1B3D">
          <w:pPr>
            <w:spacing w:before="840"/>
            <w:rPr>
              <w:rFonts w:ascii="Arial" w:hAnsi="Arial"/>
              <w:b/>
              <w:lang w:val="en-GB"/>
            </w:rPr>
          </w:pPr>
        </w:p>
      </w:tc>
      <w:tc>
        <w:tcPr>
          <w:tcW w:w="3544" w:type="dxa"/>
          <w:vMerge/>
          <w:vAlign w:val="center"/>
        </w:tcPr>
        <w:p w14:paraId="48CD4053" w14:textId="77777777" w:rsidR="00EA1B3D" w:rsidRPr="003914DE" w:rsidRDefault="00EA1B3D" w:rsidP="00EA1B3D">
          <w:pPr>
            <w:jc w:val="center"/>
            <w:rPr>
              <w:rFonts w:ascii="Arial" w:hAnsi="Arial" w:cs="Arial"/>
              <w:b/>
              <w:lang w:val="en-GB"/>
            </w:rPr>
          </w:pPr>
        </w:p>
      </w:tc>
      <w:tc>
        <w:tcPr>
          <w:tcW w:w="1559" w:type="dxa"/>
          <w:vAlign w:val="center"/>
        </w:tcPr>
        <w:p w14:paraId="052984C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4D6700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19376F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1476F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9A59C6D" w14:textId="77777777" w:rsidTr="00581796">
      <w:trPr>
        <w:cantSplit/>
        <w:trHeight w:val="529"/>
      </w:trPr>
      <w:tc>
        <w:tcPr>
          <w:tcW w:w="2410" w:type="dxa"/>
          <w:vMerge/>
          <w:vAlign w:val="bottom"/>
        </w:tcPr>
        <w:p w14:paraId="22D4F1B4" w14:textId="77777777" w:rsidR="00EA1B3D" w:rsidRPr="003914DE" w:rsidRDefault="00EA1B3D" w:rsidP="00EA1B3D">
          <w:pPr>
            <w:spacing w:before="840"/>
            <w:rPr>
              <w:rFonts w:ascii="Arial" w:hAnsi="Arial"/>
              <w:b/>
              <w:lang w:val="en-GB"/>
            </w:rPr>
          </w:pPr>
        </w:p>
      </w:tc>
      <w:tc>
        <w:tcPr>
          <w:tcW w:w="3544" w:type="dxa"/>
          <w:vMerge/>
          <w:vAlign w:val="center"/>
        </w:tcPr>
        <w:p w14:paraId="5E49573D" w14:textId="77777777" w:rsidR="00EA1B3D" w:rsidRPr="003914DE" w:rsidRDefault="00EA1B3D" w:rsidP="00EA1B3D">
          <w:pPr>
            <w:jc w:val="center"/>
            <w:rPr>
              <w:rFonts w:ascii="Arial" w:hAnsi="Arial" w:cs="Arial"/>
              <w:b/>
              <w:lang w:val="en-GB"/>
            </w:rPr>
          </w:pPr>
        </w:p>
      </w:tc>
      <w:tc>
        <w:tcPr>
          <w:tcW w:w="1559" w:type="dxa"/>
          <w:vAlign w:val="center"/>
        </w:tcPr>
        <w:p w14:paraId="3EA498A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4B80075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6EA7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61B" w14:textId="77777777" w:rsidR="00EA1B3D" w:rsidRDefault="009560BE">
    <w:pPr>
      <w:pStyle w:val="Header"/>
    </w:pPr>
    <w:r>
      <w:rPr>
        <w:noProof/>
      </w:rPr>
      <w:pict w14:anchorId="7662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38247991">
    <w:abstractNumId w:val="0"/>
  </w:num>
  <w:num w:numId="2" w16cid:durableId="10668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514A0"/>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3362"/>
    <w:rsid w:val="005C234C"/>
    <w:rsid w:val="005C3C64"/>
    <w:rsid w:val="005E3BE0"/>
    <w:rsid w:val="005E6044"/>
    <w:rsid w:val="00600DB6"/>
    <w:rsid w:val="006017C6"/>
    <w:rsid w:val="00627923"/>
    <w:rsid w:val="0063632A"/>
    <w:rsid w:val="00653439"/>
    <w:rsid w:val="00657B8A"/>
    <w:rsid w:val="006A0FEE"/>
    <w:rsid w:val="00732A3F"/>
    <w:rsid w:val="00756B10"/>
    <w:rsid w:val="007D0327"/>
    <w:rsid w:val="007F7F0B"/>
    <w:rsid w:val="008013D3"/>
    <w:rsid w:val="00844412"/>
    <w:rsid w:val="00851F70"/>
    <w:rsid w:val="00866FD3"/>
    <w:rsid w:val="0088295E"/>
    <w:rsid w:val="008B4FE8"/>
    <w:rsid w:val="009560BE"/>
    <w:rsid w:val="0099372B"/>
    <w:rsid w:val="00993FD9"/>
    <w:rsid w:val="009B705F"/>
    <w:rsid w:val="009C65AE"/>
    <w:rsid w:val="00A225A9"/>
    <w:rsid w:val="00A22EF4"/>
    <w:rsid w:val="00A67C16"/>
    <w:rsid w:val="00B0607F"/>
    <w:rsid w:val="00B91C17"/>
    <w:rsid w:val="00BA5C88"/>
    <w:rsid w:val="00BC05DC"/>
    <w:rsid w:val="00C25080"/>
    <w:rsid w:val="00C70E11"/>
    <w:rsid w:val="00C72E5D"/>
    <w:rsid w:val="00C8088F"/>
    <w:rsid w:val="00CA666C"/>
    <w:rsid w:val="00D34B5F"/>
    <w:rsid w:val="00D70BC5"/>
    <w:rsid w:val="00D81075"/>
    <w:rsid w:val="00D81467"/>
    <w:rsid w:val="00DB00EA"/>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78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Mzi Dyariwe</cp:lastModifiedBy>
  <cp:revision>2</cp:revision>
  <cp:lastPrinted>2017-02-14T11:39:00Z</cp:lastPrinted>
  <dcterms:created xsi:type="dcterms:W3CDTF">2026-06-30T11:58:00Z</dcterms:created>
  <dcterms:modified xsi:type="dcterms:W3CDTF">2026-06-30T11:58:00Z</dcterms:modified>
</cp:coreProperties>
</file>