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539B" w14:textId="77777777" w:rsidR="005A0F9F" w:rsidRDefault="005A0F9F"/>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0"/>
        <w:gridCol w:w="1436"/>
        <w:gridCol w:w="2079"/>
        <w:gridCol w:w="1843"/>
        <w:gridCol w:w="992"/>
      </w:tblGrid>
      <w:tr w:rsidR="007246B7" w:rsidRPr="0094357A" w14:paraId="5A0BF8FA" w14:textId="77777777" w:rsidTr="009E2172">
        <w:trPr>
          <w:trHeight w:val="385"/>
          <w:jc w:val="center"/>
        </w:trPr>
        <w:tc>
          <w:tcPr>
            <w:tcW w:w="2155" w:type="dxa"/>
            <w:shd w:val="clear" w:color="auto" w:fill="DEEAF6" w:themeFill="accent1" w:themeFillTint="33"/>
            <w:vAlign w:val="center"/>
          </w:tcPr>
          <w:p w14:paraId="6E34F5EB"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1854604030" w:edGrp="everyone" w:colFirst="3" w:colLast="3"/>
            <w:permStart w:id="1052122308" w:edGrp="everyone" w:colFirst="5" w:colLast="5"/>
            <w:permStart w:id="703398929" w:edGrp="everyone" w:colFirst="6" w:colLast="6"/>
            <w:r w:rsidRPr="002047EC">
              <w:rPr>
                <w:rFonts w:cs="Arial"/>
                <w:b/>
                <w:lang w:val="en-GB"/>
              </w:rPr>
              <w:t>BID NUMBER:</w:t>
            </w:r>
          </w:p>
        </w:tc>
        <w:tc>
          <w:tcPr>
            <w:tcW w:w="1980" w:type="dxa"/>
            <w:vAlign w:val="center"/>
          </w:tcPr>
          <w:sdt>
            <w:sdtPr>
              <w:rPr>
                <w:rFonts w:cs="Arial"/>
                <w:lang w:val="en-GB"/>
              </w:rPr>
              <w:id w:val="1138150431"/>
              <w:placeholder>
                <w:docPart w:val="DefaultPlaceholder_-1854013440"/>
              </w:placeholder>
            </w:sdtPr>
            <w:sdtContent>
              <w:permStart w:id="1435196180" w:edGrp="everyone" w:displacedByCustomXml="prev"/>
              <w:p w14:paraId="00CB3701" w14:textId="5AA9210B" w:rsidR="00FA7F30" w:rsidRPr="0094357A" w:rsidRDefault="00225F56" w:rsidP="0073728B">
                <w:pPr>
                  <w:tabs>
                    <w:tab w:val="left" w:pos="720"/>
                    <w:tab w:val="left" w:pos="1134"/>
                    <w:tab w:val="left" w:pos="1944"/>
                    <w:tab w:val="left" w:pos="3384"/>
                    <w:tab w:val="left" w:pos="3744"/>
                    <w:tab w:val="left" w:pos="4644"/>
                    <w:tab w:val="left" w:pos="5760"/>
                    <w:tab w:val="left" w:pos="7920"/>
                  </w:tabs>
                  <w:rPr>
                    <w:rFonts w:cs="Arial"/>
                    <w:lang w:val="en-GB"/>
                  </w:rPr>
                </w:pPr>
                <w:r>
                  <w:t>10419459</w:t>
                </w:r>
              </w:p>
              <w:permEnd w:id="1435196180" w:displacedByCustomXml="next"/>
            </w:sdtContent>
          </w:sdt>
        </w:tc>
        <w:tc>
          <w:tcPr>
            <w:tcW w:w="1436" w:type="dxa"/>
            <w:shd w:val="clear" w:color="auto" w:fill="DEEAF6" w:themeFill="accent1" w:themeFillTint="33"/>
            <w:vAlign w:val="center"/>
          </w:tcPr>
          <w:p w14:paraId="0F09D3F1" w14:textId="77777777" w:rsidR="00FA7F30" w:rsidRPr="002047EC" w:rsidRDefault="00FA7F30" w:rsidP="0037597F">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w:t>
            </w:r>
            <w:r w:rsidR="0037597F">
              <w:rPr>
                <w:rFonts w:cs="Arial"/>
                <w:b/>
                <w:lang w:val="en-GB"/>
              </w:rPr>
              <w:t xml:space="preserve"> DATE:</w:t>
            </w:r>
          </w:p>
        </w:tc>
        <w:tc>
          <w:tcPr>
            <w:tcW w:w="2079" w:type="dxa"/>
            <w:vAlign w:val="center"/>
          </w:tcPr>
          <w:sdt>
            <w:sdtPr>
              <w:rPr>
                <w:rFonts w:cs="Arial"/>
                <w:lang w:val="en-GB"/>
              </w:rPr>
              <w:id w:val="-1393119364"/>
              <w:placeholder>
                <w:docPart w:val="DefaultPlaceholder_-1854013440"/>
              </w:placeholder>
            </w:sdtPr>
            <w:sdtContent>
              <w:p w14:paraId="07148F56" w14:textId="4F2083E0" w:rsidR="00FA7F30" w:rsidRPr="0094357A" w:rsidRDefault="006B1E81" w:rsidP="0073728B">
                <w:pPr>
                  <w:tabs>
                    <w:tab w:val="left" w:pos="720"/>
                    <w:tab w:val="left" w:pos="1134"/>
                    <w:tab w:val="left" w:pos="1944"/>
                    <w:tab w:val="left" w:pos="3384"/>
                    <w:tab w:val="left" w:pos="3744"/>
                    <w:tab w:val="left" w:pos="4644"/>
                    <w:tab w:val="left" w:pos="5760"/>
                    <w:tab w:val="left" w:pos="7920"/>
                  </w:tabs>
                  <w:rPr>
                    <w:rFonts w:cs="Arial"/>
                    <w:lang w:val="en-GB"/>
                  </w:rPr>
                </w:pPr>
                <w:r>
                  <w:t>21</w:t>
                </w:r>
                <w:r w:rsidR="00B34DA7">
                  <w:t xml:space="preserve"> July 2026</w:t>
                </w:r>
              </w:p>
            </w:sdtContent>
          </w:sdt>
        </w:tc>
        <w:tc>
          <w:tcPr>
            <w:tcW w:w="1843" w:type="dxa"/>
            <w:shd w:val="clear" w:color="auto" w:fill="DEEAF6" w:themeFill="accent1" w:themeFillTint="33"/>
            <w:vAlign w:val="center"/>
          </w:tcPr>
          <w:p w14:paraId="3ACB797F"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 TIME:</w:t>
            </w:r>
          </w:p>
        </w:tc>
        <w:tc>
          <w:tcPr>
            <w:tcW w:w="992" w:type="dxa"/>
            <w:vAlign w:val="center"/>
          </w:tcPr>
          <w:p w14:paraId="2B00D584" w14:textId="0811645A" w:rsidR="00FA7F30" w:rsidRPr="0094357A" w:rsidRDefault="00000000" w:rsidP="005E5B63">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433637377"/>
                <w:placeholder>
                  <w:docPart w:val="DefaultPlaceholder_-1854013440"/>
                </w:placeholder>
              </w:sdtPr>
              <w:sdtContent>
                <w:r w:rsidR="000C73BC">
                  <w:t>16H30</w:t>
                </w:r>
              </w:sdtContent>
            </w:sdt>
          </w:p>
        </w:tc>
      </w:tr>
      <w:tr w:rsidR="00AF12B9" w:rsidRPr="0094357A" w14:paraId="1BDBD701" w14:textId="77777777" w:rsidTr="009E2172">
        <w:trPr>
          <w:trHeight w:val="358"/>
          <w:jc w:val="center"/>
        </w:trPr>
        <w:tc>
          <w:tcPr>
            <w:tcW w:w="2155" w:type="dxa"/>
            <w:shd w:val="clear" w:color="auto" w:fill="DEEAF6" w:themeFill="accent1" w:themeFillTint="33"/>
            <w:vAlign w:val="center"/>
          </w:tcPr>
          <w:p w14:paraId="185B685D" w14:textId="734E5E52" w:rsidR="00AF12B9" w:rsidRPr="002047EC" w:rsidRDefault="0045773B"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106977552" w:edGrp="everyone" w:colFirst="1" w:colLast="1"/>
            <w:permEnd w:id="1854604030"/>
            <w:permEnd w:id="1052122308"/>
            <w:permEnd w:id="703398929"/>
            <w:r>
              <w:rPr>
                <w:rFonts w:cs="Arial"/>
                <w:b/>
                <w:lang w:val="en-GB"/>
              </w:rPr>
              <w:t>D</w:t>
            </w:r>
            <w:r w:rsidR="00AF12B9" w:rsidRPr="002047EC">
              <w:rPr>
                <w:rFonts w:cs="Arial"/>
                <w:b/>
                <w:lang w:val="en-GB"/>
              </w:rPr>
              <w:t>ESCRIPTION:</w:t>
            </w:r>
          </w:p>
        </w:tc>
        <w:tc>
          <w:tcPr>
            <w:tcW w:w="8330" w:type="dxa"/>
            <w:gridSpan w:val="5"/>
            <w:vAlign w:val="center"/>
          </w:tcPr>
          <w:sdt>
            <w:sdtPr>
              <w:rPr>
                <w:b/>
              </w:rPr>
              <w:id w:val="586270607"/>
              <w:placeholder>
                <w:docPart w:val="DefaultPlaceholder_-1854013440"/>
              </w:placeholder>
            </w:sdtPr>
            <w:sdtContent>
              <w:p w14:paraId="05BF6D96" w14:textId="4F1542F7" w:rsidR="00AF12B9" w:rsidRPr="008620D3" w:rsidRDefault="00ED42D7" w:rsidP="00AF12B9">
                <w:pPr>
                  <w:tabs>
                    <w:tab w:val="left" w:pos="720"/>
                    <w:tab w:val="left" w:pos="1134"/>
                    <w:tab w:val="left" w:pos="1944"/>
                    <w:tab w:val="left" w:pos="3384"/>
                    <w:tab w:val="left" w:pos="3744"/>
                    <w:tab w:val="left" w:pos="4644"/>
                    <w:tab w:val="left" w:pos="5760"/>
                    <w:tab w:val="left" w:pos="7920"/>
                  </w:tabs>
                  <w:rPr>
                    <w:rFonts w:cs="Arial"/>
                    <w:b/>
                    <w:lang w:val="en-GB"/>
                  </w:rPr>
                </w:pPr>
                <w:r>
                  <w:t xml:space="preserve"> </w:t>
                </w:r>
                <w:r w:rsidR="009D641F" w:rsidRPr="009D641F">
                  <w:t>APPOINTMENT OF SERVICE PROVIDER TO PERFORM AGREED UPON PROCEDURES ON THE SHORT-TERM INCENTIVE (STI) REVIEW PROCESS OVER A PERIOD OF 3 YEARS</w:t>
                </w:r>
              </w:p>
            </w:sdtContent>
          </w:sdt>
        </w:tc>
      </w:tr>
      <w:tr w:rsidR="009E2172" w:rsidRPr="00522C5C" w14:paraId="4802F665" w14:textId="77777777" w:rsidTr="009E2172">
        <w:trPr>
          <w:trHeight w:val="358"/>
          <w:jc w:val="center"/>
        </w:trPr>
        <w:tc>
          <w:tcPr>
            <w:tcW w:w="2155" w:type="dxa"/>
            <w:shd w:val="clear" w:color="auto" w:fill="DEEAF6" w:themeFill="accent1" w:themeFillTint="33"/>
            <w:vAlign w:val="center"/>
          </w:tcPr>
          <w:p w14:paraId="5BD40E17" w14:textId="1A3C9BA5" w:rsidR="00AF12B9" w:rsidRPr="00522C5C" w:rsidRDefault="002E57D3" w:rsidP="00AF12B9">
            <w:pPr>
              <w:tabs>
                <w:tab w:val="left" w:pos="720"/>
                <w:tab w:val="left" w:pos="1134"/>
                <w:tab w:val="left" w:pos="1944"/>
                <w:tab w:val="left" w:pos="3384"/>
                <w:tab w:val="left" w:pos="3744"/>
                <w:tab w:val="left" w:pos="4644"/>
                <w:tab w:val="left" w:pos="5760"/>
                <w:tab w:val="left" w:pos="7920"/>
              </w:tabs>
              <w:rPr>
                <w:rFonts w:cs="Arial"/>
                <w:b/>
                <w:lang w:val="en-GB"/>
              </w:rPr>
            </w:pPr>
            <w:permStart w:id="1133517843" w:edGrp="everyone" w:colFirst="1" w:colLast="1"/>
            <w:permEnd w:id="106977552"/>
            <w:r>
              <w:rPr>
                <w:rFonts w:cs="Arial"/>
                <w:b/>
                <w:lang w:val="en-GB"/>
              </w:rPr>
              <w:t>NON</w:t>
            </w:r>
            <w:r w:rsidR="007246B7">
              <w:rPr>
                <w:rFonts w:cs="Arial"/>
                <w:b/>
                <w:lang w:val="en-GB"/>
              </w:rPr>
              <w:t>-COMPULSORY B</w:t>
            </w:r>
            <w:r w:rsidR="00AF12B9" w:rsidRPr="00522C5C">
              <w:rPr>
                <w:rFonts w:cs="Arial"/>
                <w:b/>
                <w:lang w:val="en-GB"/>
              </w:rPr>
              <w:t>RIEFING SESSION DATE AND TIME</w:t>
            </w:r>
          </w:p>
        </w:tc>
        <w:tc>
          <w:tcPr>
            <w:tcW w:w="1980" w:type="dxa"/>
            <w:vAlign w:val="center"/>
          </w:tcPr>
          <w:sdt>
            <w:sdtPr>
              <w:rPr>
                <w:rFonts w:cs="Arial"/>
                <w:lang w:val="en-GB"/>
              </w:rPr>
              <w:id w:val="1442571251"/>
              <w:placeholder>
                <w:docPart w:val="DefaultPlaceholder_-1854013440"/>
              </w:placeholder>
            </w:sdtPr>
            <w:sdtContent>
              <w:p w14:paraId="712D6231" w14:textId="05B19DBB" w:rsidR="00AF12B9" w:rsidRPr="00522C5C" w:rsidRDefault="00B34DA7"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sdtContent>
          </w:sdt>
        </w:tc>
        <w:tc>
          <w:tcPr>
            <w:tcW w:w="1436" w:type="dxa"/>
            <w:shd w:val="clear" w:color="auto" w:fill="DEEAF6" w:themeFill="accent1" w:themeFillTint="33"/>
            <w:vAlign w:val="center"/>
          </w:tcPr>
          <w:p w14:paraId="751CE9D5" w14:textId="77777777" w:rsidR="00AF12B9" w:rsidRPr="00522C5C" w:rsidRDefault="00AF12B9"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BRIEFING SESSION VENUE</w:t>
            </w:r>
          </w:p>
        </w:tc>
        <w:tc>
          <w:tcPr>
            <w:tcW w:w="4914" w:type="dxa"/>
            <w:gridSpan w:val="3"/>
            <w:vAlign w:val="center"/>
          </w:tcPr>
          <w:permStart w:id="486804941" w:edGrp="everyone" w:displacedByCustomXml="next"/>
          <w:sdt>
            <w:sdtPr>
              <w:rPr>
                <w:rFonts w:cs="Arial"/>
                <w:lang w:val="en-GB"/>
              </w:rPr>
              <w:id w:val="-829672460"/>
              <w:placeholder>
                <w:docPart w:val="DefaultPlaceholder_-1854013440"/>
              </w:placeholder>
            </w:sdtPr>
            <w:sdtContent>
              <w:p w14:paraId="71439047" w14:textId="78C01AAC" w:rsidR="00AF12B9" w:rsidRPr="00522C5C" w:rsidRDefault="00B34DA7"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sdtContent>
          </w:sdt>
          <w:permEnd w:id="486804941" w:displacedByCustomXml="prev"/>
        </w:tc>
      </w:tr>
      <w:permEnd w:id="1133517843"/>
      <w:tr w:rsidR="00522C5C" w:rsidRPr="00522C5C" w14:paraId="73D8A7F5" w14:textId="77777777" w:rsidTr="009E2172">
        <w:trPr>
          <w:trHeight w:val="358"/>
          <w:jc w:val="center"/>
        </w:trPr>
        <w:tc>
          <w:tcPr>
            <w:tcW w:w="2155" w:type="dxa"/>
            <w:tcBorders>
              <w:bottom w:val="single" w:sz="4" w:space="0" w:color="auto"/>
            </w:tcBorders>
            <w:shd w:val="clear" w:color="auto" w:fill="DEEAF6" w:themeFill="accent1" w:themeFillTint="33"/>
            <w:vAlign w:val="center"/>
          </w:tcPr>
          <w:p w14:paraId="34B34B3F" w14:textId="77777777" w:rsidR="00522C5C" w:rsidRPr="00522C5C" w:rsidRDefault="00522C5C"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ISSUE DATE</w:t>
            </w:r>
          </w:p>
        </w:tc>
        <w:tc>
          <w:tcPr>
            <w:tcW w:w="8330" w:type="dxa"/>
            <w:gridSpan w:val="5"/>
            <w:tcBorders>
              <w:bottom w:val="single" w:sz="4" w:space="0" w:color="auto"/>
            </w:tcBorders>
            <w:vAlign w:val="center"/>
          </w:tcPr>
          <w:sdt>
            <w:sdtPr>
              <w:rPr>
                <w:rFonts w:cs="Arial"/>
                <w:lang w:val="en-GB"/>
              </w:rPr>
              <w:id w:val="1421907406"/>
              <w:placeholder>
                <w:docPart w:val="DefaultPlaceholder_-1854013440"/>
              </w:placeholder>
            </w:sdtPr>
            <w:sdtContent>
              <w:permStart w:id="1429471940" w:edGrp="everyone" w:displacedByCustomXml="prev"/>
              <w:p w14:paraId="5D5A7F76" w14:textId="477B91EF" w:rsidR="00522C5C" w:rsidRPr="00522C5C" w:rsidRDefault="006B1E81" w:rsidP="00AF12B9">
                <w:pPr>
                  <w:tabs>
                    <w:tab w:val="left" w:pos="720"/>
                    <w:tab w:val="left" w:pos="1134"/>
                    <w:tab w:val="left" w:pos="1944"/>
                    <w:tab w:val="left" w:pos="3384"/>
                    <w:tab w:val="left" w:pos="3744"/>
                    <w:tab w:val="left" w:pos="4644"/>
                    <w:tab w:val="left" w:pos="5760"/>
                    <w:tab w:val="left" w:pos="7920"/>
                  </w:tabs>
                  <w:rPr>
                    <w:rFonts w:cs="Arial"/>
                    <w:lang w:val="en-GB"/>
                  </w:rPr>
                </w:pPr>
                <w:r>
                  <w:t>14</w:t>
                </w:r>
                <w:r w:rsidR="00B34DA7">
                  <w:t xml:space="preserve"> July 2026</w:t>
                </w:r>
                <w:r w:rsidR="00F805BF">
                  <w:rPr>
                    <w:rFonts w:cs="Arial"/>
                    <w:lang w:val="en-GB"/>
                  </w:rPr>
                  <w:t xml:space="preserve"> </w:t>
                </w:r>
              </w:p>
              <w:permEnd w:id="1429471940" w:displacedByCustomXml="next"/>
            </w:sdtContent>
          </w:sdt>
        </w:tc>
      </w:tr>
    </w:tbl>
    <w:p w14:paraId="59B056E4" w14:textId="77777777" w:rsidR="00F0274D" w:rsidRDefault="00F0274D"/>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167"/>
        <w:gridCol w:w="2211"/>
        <w:gridCol w:w="2835"/>
      </w:tblGrid>
      <w:tr w:rsidR="00522C5C" w:rsidRPr="0094357A" w14:paraId="3CD553FF" w14:textId="77777777" w:rsidTr="005D7B58">
        <w:trPr>
          <w:trHeight w:val="283"/>
          <w:jc w:val="center"/>
        </w:trPr>
        <w:tc>
          <w:tcPr>
            <w:tcW w:w="10485" w:type="dxa"/>
            <w:gridSpan w:val="4"/>
            <w:tcBorders>
              <w:top w:val="single" w:sz="4" w:space="0" w:color="auto"/>
            </w:tcBorders>
            <w:shd w:val="clear" w:color="auto" w:fill="DEEAF6" w:themeFill="accent1" w:themeFillTint="33"/>
            <w:vAlign w:val="center"/>
          </w:tcPr>
          <w:p w14:paraId="5D025074" w14:textId="77777777" w:rsidR="00522C5C" w:rsidRDefault="00522C5C" w:rsidP="00522C5C">
            <w:pPr>
              <w:jc w:val="center"/>
            </w:pPr>
            <w:r>
              <w:rPr>
                <w:rFonts w:cs="Arial"/>
                <w:b/>
                <w:bCs/>
                <w:lang w:val="en-GB"/>
              </w:rPr>
              <w:t xml:space="preserve">BIDDING PROCEDURE </w:t>
            </w:r>
            <w:r w:rsidRPr="0094357A">
              <w:rPr>
                <w:rFonts w:cs="Arial"/>
                <w:b/>
                <w:bCs/>
                <w:lang w:val="en-GB"/>
              </w:rPr>
              <w:t>ENQUIRIES MAY BE DIRECTED TO:</w:t>
            </w:r>
          </w:p>
        </w:tc>
      </w:tr>
      <w:tr w:rsidR="0022211C" w:rsidRPr="0094357A" w14:paraId="6E7A5532" w14:textId="77777777" w:rsidTr="00522C5C">
        <w:trPr>
          <w:trHeight w:val="283"/>
          <w:jc w:val="center"/>
        </w:trPr>
        <w:tc>
          <w:tcPr>
            <w:tcW w:w="5439" w:type="dxa"/>
            <w:gridSpan w:val="2"/>
            <w:tcBorders>
              <w:top w:val="single" w:sz="4" w:space="0" w:color="auto"/>
            </w:tcBorders>
            <w:shd w:val="clear" w:color="auto" w:fill="F2F2F2" w:themeFill="background1" w:themeFillShade="F2"/>
            <w:vAlign w:val="center"/>
          </w:tcPr>
          <w:p w14:paraId="5F044004" w14:textId="77777777" w:rsidR="0022211C" w:rsidRDefault="00AF12B9" w:rsidP="0022211C">
            <w:pPr>
              <w:tabs>
                <w:tab w:val="left" w:pos="720"/>
                <w:tab w:val="left" w:pos="1134"/>
                <w:tab w:val="left" w:pos="1944"/>
                <w:tab w:val="left" w:pos="3384"/>
                <w:tab w:val="left" w:pos="3744"/>
                <w:tab w:val="left" w:pos="4644"/>
                <w:tab w:val="left" w:pos="5760"/>
                <w:tab w:val="left" w:pos="7920"/>
              </w:tabs>
              <w:jc w:val="center"/>
              <w:rPr>
                <w:rFonts w:cs="Arial"/>
                <w:b/>
                <w:bCs/>
                <w:lang w:val="en-GB"/>
              </w:rPr>
            </w:pPr>
            <w:r>
              <w:rPr>
                <w:rFonts w:cs="Arial"/>
                <w:b/>
                <w:bCs/>
                <w:lang w:val="en-GB"/>
              </w:rPr>
              <w:t>BUYER</w:t>
            </w:r>
          </w:p>
        </w:tc>
        <w:tc>
          <w:tcPr>
            <w:tcW w:w="5046" w:type="dxa"/>
            <w:gridSpan w:val="2"/>
            <w:tcBorders>
              <w:top w:val="single" w:sz="4" w:space="0" w:color="auto"/>
            </w:tcBorders>
            <w:shd w:val="clear" w:color="auto" w:fill="F2F2F2" w:themeFill="background1" w:themeFillShade="F2"/>
          </w:tcPr>
          <w:p w14:paraId="4118C640" w14:textId="77777777" w:rsidR="0022211C" w:rsidRDefault="00AF12B9" w:rsidP="0022211C">
            <w:pPr>
              <w:jc w:val="center"/>
            </w:pPr>
            <w:r>
              <w:rPr>
                <w:rFonts w:cs="Arial"/>
                <w:b/>
                <w:bCs/>
                <w:lang w:val="en-GB"/>
              </w:rPr>
              <w:t>SOURCING MANAGER</w:t>
            </w:r>
          </w:p>
        </w:tc>
      </w:tr>
      <w:tr w:rsidR="006A315F" w:rsidRPr="0094357A" w14:paraId="2D00C1CC" w14:textId="77777777" w:rsidTr="003E499E">
        <w:trPr>
          <w:trHeight w:val="302"/>
          <w:jc w:val="center"/>
        </w:trPr>
        <w:tc>
          <w:tcPr>
            <w:tcW w:w="2272" w:type="dxa"/>
            <w:tcBorders>
              <w:top w:val="single" w:sz="4" w:space="0" w:color="auto"/>
            </w:tcBorders>
            <w:shd w:val="clear" w:color="auto" w:fill="F2F2F2" w:themeFill="background1" w:themeFillShade="F2"/>
          </w:tcPr>
          <w:p w14:paraId="66235819"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1591297537" w:edGrp="everyone" w:colFirst="1" w:colLast="1"/>
            <w:r w:rsidRPr="00522C5C">
              <w:rPr>
                <w:rFonts w:cs="Arial"/>
                <w:b/>
                <w:lang w:val="en-GB"/>
              </w:rPr>
              <w:t>CONTACT PERSON</w:t>
            </w:r>
          </w:p>
        </w:tc>
        <w:tc>
          <w:tcPr>
            <w:tcW w:w="3167" w:type="dxa"/>
            <w:tcBorders>
              <w:top w:val="single" w:sz="4" w:space="0" w:color="auto"/>
            </w:tcBorders>
            <w:vAlign w:val="center"/>
          </w:tcPr>
          <w:p w14:paraId="74F79783" w14:textId="20AA229F" w:rsidR="00B95F67" w:rsidRPr="003E499E" w:rsidRDefault="00B34DA7" w:rsidP="0073728B">
            <w:pPr>
              <w:tabs>
                <w:tab w:val="left" w:pos="720"/>
                <w:tab w:val="left" w:pos="1134"/>
                <w:tab w:val="left" w:pos="1944"/>
                <w:tab w:val="left" w:pos="3384"/>
                <w:tab w:val="left" w:pos="3744"/>
                <w:tab w:val="left" w:pos="4644"/>
                <w:tab w:val="left" w:pos="5760"/>
                <w:tab w:val="left" w:pos="7920"/>
              </w:tabs>
              <w:rPr>
                <w:rFonts w:cs="Arial"/>
                <w:lang w:val="en-GB"/>
              </w:rPr>
            </w:pPr>
            <w:r>
              <w:t>Stanley Govender</w:t>
            </w:r>
          </w:p>
        </w:tc>
        <w:tc>
          <w:tcPr>
            <w:tcW w:w="2211" w:type="dxa"/>
            <w:tcBorders>
              <w:top w:val="single" w:sz="4" w:space="0" w:color="auto"/>
            </w:tcBorders>
            <w:shd w:val="clear" w:color="auto" w:fill="F2F2F2" w:themeFill="background1" w:themeFillShade="F2"/>
          </w:tcPr>
          <w:p w14:paraId="597C7406"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CONTACT PERSON</w:t>
            </w:r>
          </w:p>
        </w:tc>
        <w:tc>
          <w:tcPr>
            <w:tcW w:w="2835" w:type="dxa"/>
            <w:tcBorders>
              <w:top w:val="single" w:sz="4" w:space="0" w:color="auto"/>
            </w:tcBorders>
            <w:vAlign w:val="center"/>
          </w:tcPr>
          <w:sdt>
            <w:sdtPr>
              <w:rPr>
                <w:rFonts w:cs="Arial"/>
                <w:lang w:val="en-GB"/>
              </w:rPr>
              <w:id w:val="-672269937"/>
              <w:placeholder>
                <w:docPart w:val="DefaultPlaceholder_-1854013440"/>
              </w:placeholder>
            </w:sdtPr>
            <w:sdtContent>
              <w:permStart w:id="1384722917" w:edGrp="everyone" w:displacedByCustomXml="prev"/>
              <w:p w14:paraId="167BF8B4" w14:textId="2FEEAFE5" w:rsidR="00B95F67" w:rsidRPr="003E499E" w:rsidRDefault="00B34DA7" w:rsidP="0073728B">
                <w:pPr>
                  <w:tabs>
                    <w:tab w:val="left" w:pos="720"/>
                    <w:tab w:val="left" w:pos="1134"/>
                    <w:tab w:val="left" w:pos="1944"/>
                    <w:tab w:val="left" w:pos="3384"/>
                    <w:tab w:val="left" w:pos="3744"/>
                    <w:tab w:val="left" w:pos="4644"/>
                    <w:tab w:val="left" w:pos="5760"/>
                    <w:tab w:val="left" w:pos="7920"/>
                  </w:tabs>
                  <w:rPr>
                    <w:rFonts w:cs="Arial"/>
                    <w:lang w:val="en-GB"/>
                  </w:rPr>
                </w:pPr>
                <w:r>
                  <w:t>Ntikane Radebe</w:t>
                </w:r>
              </w:p>
              <w:permEnd w:id="1384722917" w:displacedByCustomXml="next"/>
            </w:sdtContent>
          </w:sdt>
        </w:tc>
      </w:tr>
      <w:tr w:rsidR="006A315F" w:rsidRPr="0094357A" w14:paraId="2C288784" w14:textId="77777777" w:rsidTr="003E499E">
        <w:trPr>
          <w:trHeight w:val="302"/>
          <w:jc w:val="center"/>
        </w:trPr>
        <w:tc>
          <w:tcPr>
            <w:tcW w:w="2272" w:type="dxa"/>
            <w:tcBorders>
              <w:top w:val="single" w:sz="4" w:space="0" w:color="auto"/>
            </w:tcBorders>
            <w:shd w:val="clear" w:color="auto" w:fill="F2F2F2" w:themeFill="background1" w:themeFillShade="F2"/>
          </w:tcPr>
          <w:p w14:paraId="11176FA0"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1817331892" w:edGrp="everyone" w:colFirst="1" w:colLast="1"/>
            <w:permEnd w:id="1591297537"/>
            <w:r w:rsidRPr="00522C5C">
              <w:rPr>
                <w:rFonts w:cs="Arial"/>
                <w:b/>
                <w:lang w:val="en-GB"/>
              </w:rPr>
              <w:t>TELEPHONE NUMBER</w:t>
            </w:r>
          </w:p>
        </w:tc>
        <w:tc>
          <w:tcPr>
            <w:tcW w:w="3167" w:type="dxa"/>
            <w:tcBorders>
              <w:top w:val="single" w:sz="4" w:space="0" w:color="auto"/>
            </w:tcBorders>
            <w:vAlign w:val="center"/>
          </w:tcPr>
          <w:p w14:paraId="4B220FA9" w14:textId="16036BB5" w:rsidR="00B95F67" w:rsidRPr="003E499E" w:rsidRDefault="00587625" w:rsidP="0073728B">
            <w:pPr>
              <w:tabs>
                <w:tab w:val="left" w:pos="720"/>
                <w:tab w:val="left" w:pos="1134"/>
                <w:tab w:val="left" w:pos="1944"/>
                <w:tab w:val="left" w:pos="3384"/>
                <w:tab w:val="left" w:pos="3744"/>
                <w:tab w:val="left" w:pos="4644"/>
                <w:tab w:val="left" w:pos="5760"/>
                <w:tab w:val="left" w:pos="7920"/>
              </w:tabs>
              <w:rPr>
                <w:rFonts w:cs="Arial"/>
                <w:lang w:val="en-GB"/>
              </w:rPr>
            </w:pPr>
            <w:r>
              <w:t>011 682 0410</w:t>
            </w:r>
          </w:p>
        </w:tc>
        <w:tc>
          <w:tcPr>
            <w:tcW w:w="2211" w:type="dxa"/>
            <w:tcBorders>
              <w:top w:val="single" w:sz="4" w:space="0" w:color="auto"/>
            </w:tcBorders>
            <w:shd w:val="clear" w:color="auto" w:fill="F2F2F2" w:themeFill="background1" w:themeFillShade="F2"/>
          </w:tcPr>
          <w:p w14:paraId="74BFAB9F"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2835" w:type="dxa"/>
            <w:tcBorders>
              <w:top w:val="single" w:sz="4" w:space="0" w:color="auto"/>
            </w:tcBorders>
            <w:vAlign w:val="center"/>
          </w:tcPr>
          <w:permStart w:id="13774880" w:edGrp="everyone" w:displacedByCustomXml="next"/>
          <w:sdt>
            <w:sdtPr>
              <w:rPr>
                <w:rFonts w:cs="Arial"/>
                <w:lang w:val="en-GB"/>
              </w:rPr>
              <w:id w:val="462781104"/>
              <w:placeholder>
                <w:docPart w:val="DefaultPlaceholder_-1854013440"/>
              </w:placeholder>
            </w:sdtPr>
            <w:sdtContent>
              <w:p w14:paraId="7827DBCF" w14:textId="23774E66" w:rsidR="00B95F67" w:rsidRPr="003E499E" w:rsidRDefault="00B34DA7" w:rsidP="0073728B">
                <w:pPr>
                  <w:tabs>
                    <w:tab w:val="left" w:pos="720"/>
                    <w:tab w:val="left" w:pos="1134"/>
                    <w:tab w:val="left" w:pos="1944"/>
                    <w:tab w:val="left" w:pos="3384"/>
                    <w:tab w:val="left" w:pos="3744"/>
                    <w:tab w:val="left" w:pos="4644"/>
                    <w:tab w:val="left" w:pos="5760"/>
                    <w:tab w:val="left" w:pos="7920"/>
                  </w:tabs>
                  <w:rPr>
                    <w:rFonts w:cs="Arial"/>
                    <w:lang w:val="en-GB"/>
                  </w:rPr>
                </w:pPr>
                <w:r w:rsidRPr="00B34DA7">
                  <w:rPr>
                    <w:lang w:val="en-GB"/>
                  </w:rPr>
                  <w:t>011 682 0208</w:t>
                </w:r>
              </w:p>
            </w:sdtContent>
          </w:sdt>
          <w:permEnd w:id="13774880" w:displacedByCustomXml="prev"/>
        </w:tc>
      </w:tr>
      <w:permEnd w:id="1817331892"/>
      <w:tr w:rsidR="006A315F" w:rsidRPr="0094357A" w14:paraId="38555EB8" w14:textId="77777777" w:rsidTr="003E499E">
        <w:trPr>
          <w:trHeight w:val="268"/>
          <w:jc w:val="center"/>
        </w:trPr>
        <w:tc>
          <w:tcPr>
            <w:tcW w:w="2272" w:type="dxa"/>
            <w:tcBorders>
              <w:top w:val="single" w:sz="4" w:space="0" w:color="auto"/>
            </w:tcBorders>
            <w:shd w:val="clear" w:color="auto" w:fill="F2F2F2" w:themeFill="background1" w:themeFillShade="F2"/>
          </w:tcPr>
          <w:p w14:paraId="29E39B69"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p w14:paraId="1BCDD76D" w14:textId="77777777" w:rsidR="0073728B" w:rsidRPr="00522C5C" w:rsidRDefault="0073728B"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sz w:val="14"/>
                <w:lang w:val="en-GB"/>
              </w:rPr>
              <w:t>(Submissions must be made to this address)</w:t>
            </w:r>
          </w:p>
        </w:tc>
        <w:tc>
          <w:tcPr>
            <w:tcW w:w="3167" w:type="dxa"/>
            <w:tcBorders>
              <w:top w:val="single" w:sz="4" w:space="0" w:color="auto"/>
            </w:tcBorders>
            <w:vAlign w:val="center"/>
          </w:tcPr>
          <w:sdt>
            <w:sdtPr>
              <w:rPr>
                <w:rFonts w:cs="Arial"/>
                <w:lang w:val="en-GB"/>
              </w:rPr>
              <w:id w:val="1534156600"/>
              <w:placeholder>
                <w:docPart w:val="DefaultPlaceholder_-1854013440"/>
              </w:placeholder>
            </w:sdtPr>
            <w:sdtContent>
              <w:permStart w:id="743064694" w:edGrp="everyone" w:displacedByCustomXml="prev"/>
              <w:p w14:paraId="42CE20A0" w14:textId="4E25D961" w:rsidR="00B95F67" w:rsidRPr="003E499E" w:rsidRDefault="00B34DA7" w:rsidP="0073728B">
                <w:pPr>
                  <w:tabs>
                    <w:tab w:val="left" w:pos="720"/>
                    <w:tab w:val="left" w:pos="1134"/>
                    <w:tab w:val="left" w:pos="1944"/>
                    <w:tab w:val="left" w:pos="3384"/>
                    <w:tab w:val="left" w:pos="3744"/>
                    <w:tab w:val="left" w:pos="4644"/>
                    <w:tab w:val="left" w:pos="5760"/>
                    <w:tab w:val="left" w:pos="7920"/>
                  </w:tabs>
                  <w:rPr>
                    <w:rFonts w:cs="Arial"/>
                    <w:lang w:val="en-GB"/>
                  </w:rPr>
                </w:pPr>
                <w:r>
                  <w:rPr>
                    <w:lang w:val="en-GB"/>
                  </w:rPr>
                  <w:fldChar w:fldCharType="begin"/>
                </w:r>
                <w:r>
                  <w:rPr>
                    <w:lang w:val="en-GB"/>
                  </w:rPr>
                  <w:instrText>HYPERLINK "mailto:</w:instrText>
                </w:r>
                <w:r w:rsidRPr="00B34DA7">
                  <w:rPr>
                    <w:lang w:val="en-GB"/>
                  </w:rPr>
                  <w:instrText>sgovend@randwater.co.za</w:instrText>
                </w:r>
                <w:r>
                  <w:rPr>
                    <w:lang w:val="en-GB"/>
                  </w:rPr>
                  <w:instrText>"</w:instrText>
                </w:r>
                <w:r>
                  <w:rPr>
                    <w:lang w:val="en-GB"/>
                  </w:rPr>
                </w:r>
                <w:r>
                  <w:rPr>
                    <w:lang w:val="en-GB"/>
                  </w:rPr>
                  <w:fldChar w:fldCharType="separate"/>
                </w:r>
                <w:r w:rsidRPr="00BD0EBE">
                  <w:rPr>
                    <w:rStyle w:val="Hyperlink"/>
                    <w:lang w:val="en-GB"/>
                  </w:rPr>
                  <w:t>sgovend@randwater.co.za</w:t>
                </w:r>
                <w:r>
                  <w:rPr>
                    <w:lang w:val="en-GB"/>
                  </w:rPr>
                  <w:fldChar w:fldCharType="end"/>
                </w:r>
                <w:r>
                  <w:t xml:space="preserve"> </w:t>
                </w:r>
              </w:p>
              <w:permEnd w:id="743064694" w:displacedByCustomXml="next"/>
            </w:sdtContent>
          </w:sdt>
        </w:tc>
        <w:tc>
          <w:tcPr>
            <w:tcW w:w="2211" w:type="dxa"/>
            <w:tcBorders>
              <w:top w:val="single" w:sz="4" w:space="0" w:color="auto"/>
            </w:tcBorders>
            <w:shd w:val="clear" w:color="auto" w:fill="F2F2F2" w:themeFill="background1" w:themeFillShade="F2"/>
          </w:tcPr>
          <w:p w14:paraId="78C68485"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tc>
        <w:tc>
          <w:tcPr>
            <w:tcW w:w="2835" w:type="dxa"/>
            <w:tcBorders>
              <w:top w:val="single" w:sz="4" w:space="0" w:color="auto"/>
            </w:tcBorders>
            <w:vAlign w:val="center"/>
          </w:tcPr>
          <w:permStart w:id="330564461" w:edGrp="everyone" w:displacedByCustomXml="next"/>
          <w:sdt>
            <w:sdtPr>
              <w:rPr>
                <w:rFonts w:cs="Arial"/>
                <w:lang w:val="en-GB"/>
              </w:rPr>
              <w:id w:val="-923950380"/>
              <w:placeholder>
                <w:docPart w:val="DefaultPlaceholder_-1854013440"/>
              </w:placeholder>
            </w:sdtPr>
            <w:sdtContent>
              <w:p w14:paraId="72D6DFD2" w14:textId="333CBE75" w:rsidR="00B95F67" w:rsidRPr="003E499E" w:rsidRDefault="00B34DA7" w:rsidP="0073728B">
                <w:pPr>
                  <w:tabs>
                    <w:tab w:val="left" w:pos="720"/>
                    <w:tab w:val="left" w:pos="1134"/>
                    <w:tab w:val="left" w:pos="1944"/>
                    <w:tab w:val="left" w:pos="3384"/>
                    <w:tab w:val="left" w:pos="3744"/>
                    <w:tab w:val="left" w:pos="4644"/>
                    <w:tab w:val="left" w:pos="5760"/>
                    <w:tab w:val="left" w:pos="7920"/>
                  </w:tabs>
                  <w:rPr>
                    <w:rFonts w:cs="Arial"/>
                    <w:lang w:val="en-GB"/>
                  </w:rPr>
                </w:pPr>
                <w:hyperlink r:id="rId13" w:history="1">
                  <w:r w:rsidRPr="00BD0EBE">
                    <w:rPr>
                      <w:rStyle w:val="Hyperlink"/>
                      <w:lang w:val="en-GB"/>
                    </w:rPr>
                    <w:t>nradebe@randwater.co.za</w:t>
                  </w:r>
                </w:hyperlink>
                <w:r>
                  <w:t xml:space="preserve"> </w:t>
                </w:r>
              </w:p>
            </w:sdtContent>
          </w:sdt>
          <w:permEnd w:id="330564461" w:displacedByCustomXml="prev"/>
        </w:tc>
      </w:tr>
    </w:tbl>
    <w:p w14:paraId="3E1F942F" w14:textId="77777777" w:rsidR="0022211C" w:rsidRDefault="0022211C"/>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561"/>
        <w:gridCol w:w="1649"/>
        <w:gridCol w:w="578"/>
        <w:gridCol w:w="1762"/>
        <w:gridCol w:w="2703"/>
      </w:tblGrid>
      <w:tr w:rsidR="00B95F67" w:rsidRPr="0094357A" w14:paraId="64FB3116" w14:textId="77777777" w:rsidTr="00522C5C">
        <w:trPr>
          <w:trHeight w:val="323"/>
          <w:jc w:val="center"/>
        </w:trPr>
        <w:tc>
          <w:tcPr>
            <w:tcW w:w="10485" w:type="dxa"/>
            <w:gridSpan w:val="6"/>
            <w:shd w:val="clear" w:color="auto" w:fill="DEEAF6" w:themeFill="accent1" w:themeFillTint="33"/>
            <w:vAlign w:val="center"/>
          </w:tcPr>
          <w:p w14:paraId="5C8492A8" w14:textId="77777777" w:rsidR="00B95F67" w:rsidRPr="0094357A" w:rsidRDefault="00B95F67" w:rsidP="00522C5C">
            <w:pPr>
              <w:tabs>
                <w:tab w:val="left" w:pos="720"/>
                <w:tab w:val="left" w:pos="1134"/>
                <w:tab w:val="left" w:pos="1944"/>
                <w:tab w:val="left" w:pos="3384"/>
                <w:tab w:val="left" w:pos="3744"/>
                <w:tab w:val="left" w:pos="4644"/>
                <w:tab w:val="left" w:pos="5760"/>
                <w:tab w:val="left" w:pos="7920"/>
              </w:tabs>
              <w:jc w:val="center"/>
              <w:rPr>
                <w:rFonts w:cs="Arial"/>
                <w:b/>
                <w:lang w:val="en-GB"/>
              </w:rPr>
            </w:pPr>
            <w:r w:rsidRPr="0094357A">
              <w:rPr>
                <w:rFonts w:cs="Arial"/>
                <w:b/>
                <w:lang w:val="en-GB"/>
              </w:rPr>
              <w:t>SUPPLIER INFORMATION</w:t>
            </w:r>
          </w:p>
        </w:tc>
      </w:tr>
      <w:tr w:rsidR="00B95F67" w:rsidRPr="0094357A" w14:paraId="5A3E7F25" w14:textId="77777777" w:rsidTr="003A503C">
        <w:trPr>
          <w:trHeight w:val="340"/>
          <w:jc w:val="center"/>
        </w:trPr>
        <w:tc>
          <w:tcPr>
            <w:tcW w:w="2232" w:type="dxa"/>
            <w:shd w:val="clear" w:color="auto" w:fill="F2F2F2" w:themeFill="background1" w:themeFillShade="F2"/>
          </w:tcPr>
          <w:p w14:paraId="13971514"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NAME OF BIDDER</w:t>
            </w:r>
          </w:p>
        </w:tc>
        <w:tc>
          <w:tcPr>
            <w:tcW w:w="8253" w:type="dxa"/>
            <w:gridSpan w:val="5"/>
          </w:tcPr>
          <w:p w14:paraId="26104BF3"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3AC2A071" w14:textId="77777777" w:rsidTr="003A503C">
        <w:trPr>
          <w:trHeight w:val="340"/>
          <w:jc w:val="center"/>
        </w:trPr>
        <w:tc>
          <w:tcPr>
            <w:tcW w:w="2232" w:type="dxa"/>
            <w:shd w:val="clear" w:color="auto" w:fill="F2F2F2" w:themeFill="background1" w:themeFillShade="F2"/>
          </w:tcPr>
          <w:p w14:paraId="2AA08E6D"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POSTAL ADDRESS</w:t>
            </w:r>
          </w:p>
        </w:tc>
        <w:tc>
          <w:tcPr>
            <w:tcW w:w="8253" w:type="dxa"/>
            <w:gridSpan w:val="5"/>
          </w:tcPr>
          <w:p w14:paraId="6C84B939"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4006D7E1" w14:textId="77777777" w:rsidTr="003A503C">
        <w:trPr>
          <w:trHeight w:val="340"/>
          <w:jc w:val="center"/>
        </w:trPr>
        <w:tc>
          <w:tcPr>
            <w:tcW w:w="2232" w:type="dxa"/>
            <w:shd w:val="clear" w:color="auto" w:fill="F2F2F2" w:themeFill="background1" w:themeFillShade="F2"/>
          </w:tcPr>
          <w:p w14:paraId="5791D5B5"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STREET ADDRESS</w:t>
            </w:r>
          </w:p>
        </w:tc>
        <w:tc>
          <w:tcPr>
            <w:tcW w:w="8253" w:type="dxa"/>
            <w:gridSpan w:val="5"/>
          </w:tcPr>
          <w:p w14:paraId="10C0659C"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53ACCF92" w14:textId="77777777" w:rsidTr="00B5253C">
        <w:trPr>
          <w:trHeight w:val="340"/>
          <w:jc w:val="center"/>
        </w:trPr>
        <w:tc>
          <w:tcPr>
            <w:tcW w:w="2232" w:type="dxa"/>
            <w:shd w:val="clear" w:color="auto" w:fill="F2F2F2" w:themeFill="background1" w:themeFillShade="F2"/>
          </w:tcPr>
          <w:p w14:paraId="6194B425"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1561" w:type="dxa"/>
            <w:shd w:val="clear" w:color="auto" w:fill="F2F2F2" w:themeFill="background1" w:themeFillShade="F2"/>
          </w:tcPr>
          <w:p w14:paraId="20CFCE61"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tcPr>
          <w:p w14:paraId="5F2D1808"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5FFFDEF8"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tcPr>
          <w:p w14:paraId="7619B7CB"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348940FA" w14:textId="77777777" w:rsidTr="003A503C">
        <w:trPr>
          <w:trHeight w:val="340"/>
          <w:jc w:val="center"/>
        </w:trPr>
        <w:tc>
          <w:tcPr>
            <w:tcW w:w="2232" w:type="dxa"/>
            <w:shd w:val="clear" w:color="auto" w:fill="F2F2F2" w:themeFill="background1" w:themeFillShade="F2"/>
          </w:tcPr>
          <w:p w14:paraId="27A3F260"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CELLPHONE NUMBER</w:t>
            </w:r>
          </w:p>
        </w:tc>
        <w:tc>
          <w:tcPr>
            <w:tcW w:w="8253" w:type="dxa"/>
            <w:gridSpan w:val="5"/>
          </w:tcPr>
          <w:p w14:paraId="57961AA6"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54D812CC" w14:textId="77777777" w:rsidTr="00B5253C">
        <w:trPr>
          <w:trHeight w:val="340"/>
          <w:jc w:val="center"/>
        </w:trPr>
        <w:tc>
          <w:tcPr>
            <w:tcW w:w="2232" w:type="dxa"/>
            <w:shd w:val="clear" w:color="auto" w:fill="F2F2F2" w:themeFill="background1" w:themeFillShade="F2"/>
          </w:tcPr>
          <w:p w14:paraId="108E752A"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FACSIMILE NUMBER</w:t>
            </w:r>
          </w:p>
        </w:tc>
        <w:tc>
          <w:tcPr>
            <w:tcW w:w="1561" w:type="dxa"/>
            <w:shd w:val="clear" w:color="auto" w:fill="F2F2F2" w:themeFill="background1" w:themeFillShade="F2"/>
          </w:tcPr>
          <w:p w14:paraId="44318487"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tcPr>
          <w:p w14:paraId="3AB618B1"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76DE1C7C"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tcPr>
          <w:p w14:paraId="41F7A740"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7655E6E8" w14:textId="77777777" w:rsidTr="00EC63C2">
        <w:trPr>
          <w:trHeight w:val="454"/>
          <w:jc w:val="center"/>
        </w:trPr>
        <w:tc>
          <w:tcPr>
            <w:tcW w:w="2232" w:type="dxa"/>
            <w:shd w:val="clear" w:color="auto" w:fill="F2F2F2" w:themeFill="background1" w:themeFillShade="F2"/>
            <w:vAlign w:val="center"/>
          </w:tcPr>
          <w:p w14:paraId="00560011" w14:textId="2EE9477A" w:rsidR="003A503C" w:rsidRPr="00522C5C" w:rsidRDefault="003A503C" w:rsidP="00EC63C2">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r w:rsidR="00EC63C2">
              <w:rPr>
                <w:rFonts w:cs="Arial"/>
                <w:b/>
                <w:lang w:val="en-GB"/>
              </w:rPr>
              <w:t xml:space="preserve"> 1</w:t>
            </w:r>
          </w:p>
        </w:tc>
        <w:tc>
          <w:tcPr>
            <w:tcW w:w="8253" w:type="dxa"/>
            <w:gridSpan w:val="5"/>
          </w:tcPr>
          <w:p w14:paraId="7E4D4B7D"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EC63C2" w:rsidRPr="0094357A" w14:paraId="0BE1F918" w14:textId="77777777" w:rsidTr="00EC63C2">
        <w:trPr>
          <w:trHeight w:val="454"/>
          <w:jc w:val="center"/>
        </w:trPr>
        <w:tc>
          <w:tcPr>
            <w:tcW w:w="2232" w:type="dxa"/>
            <w:shd w:val="clear" w:color="auto" w:fill="F2F2F2" w:themeFill="background1" w:themeFillShade="F2"/>
            <w:vAlign w:val="center"/>
          </w:tcPr>
          <w:p w14:paraId="4C2184BB" w14:textId="49D8B141" w:rsidR="00EC63C2" w:rsidRPr="00522C5C" w:rsidRDefault="00EC63C2" w:rsidP="00EC63C2">
            <w:pPr>
              <w:tabs>
                <w:tab w:val="left" w:pos="720"/>
                <w:tab w:val="left" w:pos="1134"/>
                <w:tab w:val="left" w:pos="1944"/>
                <w:tab w:val="left" w:pos="3384"/>
                <w:tab w:val="left" w:pos="3744"/>
                <w:tab w:val="left" w:pos="4644"/>
                <w:tab w:val="left" w:pos="5760"/>
                <w:tab w:val="left" w:pos="7920"/>
              </w:tabs>
              <w:rPr>
                <w:rFonts w:cs="Arial"/>
                <w:b/>
                <w:lang w:val="en-GB"/>
              </w:rPr>
            </w:pPr>
            <w:r>
              <w:rPr>
                <w:rFonts w:cs="Arial"/>
                <w:b/>
                <w:lang w:val="en-GB"/>
              </w:rPr>
              <w:t>E-MAIL ADDRESS 2</w:t>
            </w:r>
          </w:p>
        </w:tc>
        <w:tc>
          <w:tcPr>
            <w:tcW w:w="8253" w:type="dxa"/>
            <w:gridSpan w:val="5"/>
          </w:tcPr>
          <w:p w14:paraId="3CEDDA71" w14:textId="77777777" w:rsidR="00EC63C2" w:rsidRPr="0094357A" w:rsidRDefault="00EC63C2"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5D9B1EC0" w14:textId="77777777" w:rsidTr="00B5253C">
        <w:trPr>
          <w:trHeight w:val="299"/>
          <w:jc w:val="center"/>
        </w:trPr>
        <w:tc>
          <w:tcPr>
            <w:tcW w:w="2232" w:type="dxa"/>
            <w:shd w:val="clear" w:color="auto" w:fill="F2F2F2" w:themeFill="background1" w:themeFillShade="F2"/>
          </w:tcPr>
          <w:p w14:paraId="58883B1B" w14:textId="77777777" w:rsidR="003A503C" w:rsidRPr="00522C5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VAT REGISTRATION NUMBER</w:t>
            </w:r>
          </w:p>
        </w:tc>
        <w:tc>
          <w:tcPr>
            <w:tcW w:w="3210" w:type="dxa"/>
            <w:gridSpan w:val="2"/>
          </w:tcPr>
          <w:p w14:paraId="7D505924"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0E78AE38" w14:textId="77777777" w:rsidR="003A503C" w:rsidRPr="003A503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3A503C">
              <w:rPr>
                <w:rFonts w:cs="Arial"/>
                <w:b/>
                <w:lang w:val="en-GB"/>
              </w:rPr>
              <w:t>CIDB GRAD</w:t>
            </w:r>
            <w:r w:rsidR="00B5253C">
              <w:rPr>
                <w:rFonts w:cs="Arial"/>
                <w:b/>
                <w:lang w:val="en-GB"/>
              </w:rPr>
              <w:t>ING</w:t>
            </w:r>
          </w:p>
        </w:tc>
        <w:tc>
          <w:tcPr>
            <w:tcW w:w="2703" w:type="dxa"/>
          </w:tcPr>
          <w:p w14:paraId="46C062CD"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2047EC" w:rsidRPr="0094357A" w14:paraId="23DF802E" w14:textId="77777777" w:rsidTr="00B5253C">
        <w:trPr>
          <w:trHeight w:val="57"/>
          <w:jc w:val="center"/>
        </w:trPr>
        <w:tc>
          <w:tcPr>
            <w:tcW w:w="2232" w:type="dxa"/>
            <w:shd w:val="clear" w:color="auto" w:fill="F2F2F2" w:themeFill="background1" w:themeFillShade="F2"/>
          </w:tcPr>
          <w:p w14:paraId="22F78225"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SUPPLIER COMPLIANCE STATUS</w:t>
            </w:r>
          </w:p>
        </w:tc>
        <w:tc>
          <w:tcPr>
            <w:tcW w:w="1561" w:type="dxa"/>
            <w:shd w:val="clear" w:color="auto" w:fill="F2F2F2" w:themeFill="background1" w:themeFillShade="F2"/>
          </w:tcPr>
          <w:p w14:paraId="0C48897B"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TAX COMPLIANCE SYSTEM PIN:</w:t>
            </w:r>
          </w:p>
        </w:tc>
        <w:tc>
          <w:tcPr>
            <w:tcW w:w="1649" w:type="dxa"/>
          </w:tcPr>
          <w:p w14:paraId="55CEE476"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7D1F6638"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 xml:space="preserve">CENTRAL SUPPLIER DATABASE No: </w:t>
            </w:r>
          </w:p>
        </w:tc>
        <w:tc>
          <w:tcPr>
            <w:tcW w:w="2703" w:type="dxa"/>
          </w:tcPr>
          <w:p w14:paraId="38A16D01"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MAAA</w:t>
            </w:r>
          </w:p>
        </w:tc>
      </w:tr>
      <w:tr w:rsidR="006A315F" w:rsidRPr="0094357A" w14:paraId="014DD5B5" w14:textId="77777777" w:rsidTr="00B5253C">
        <w:trPr>
          <w:trHeight w:val="340"/>
          <w:jc w:val="center"/>
        </w:trPr>
        <w:tc>
          <w:tcPr>
            <w:tcW w:w="2232" w:type="dxa"/>
            <w:tcBorders>
              <w:bottom w:val="single" w:sz="4" w:space="0" w:color="auto"/>
            </w:tcBorders>
            <w:shd w:val="clear" w:color="auto" w:fill="F2F2F2" w:themeFill="background1" w:themeFillShade="F2"/>
          </w:tcPr>
          <w:p w14:paraId="50451CC2"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B-BBEE STATUS LEVEL VERIFICATION CERTIFICATE</w:t>
            </w:r>
          </w:p>
          <w:p w14:paraId="066D1339"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p>
        </w:tc>
        <w:tc>
          <w:tcPr>
            <w:tcW w:w="3210" w:type="dxa"/>
            <w:gridSpan w:val="2"/>
            <w:tcBorders>
              <w:bottom w:val="single" w:sz="4" w:space="0" w:color="auto"/>
            </w:tcBorders>
          </w:tcPr>
          <w:p w14:paraId="218735E5" w14:textId="77777777" w:rsidR="00B95F67" w:rsidRPr="0094357A" w:rsidRDefault="002727D5" w:rsidP="002047EC">
            <w:pPr>
              <w:tabs>
                <w:tab w:val="left" w:pos="720"/>
                <w:tab w:val="left" w:pos="1134"/>
                <w:tab w:val="left" w:pos="1944"/>
                <w:tab w:val="left" w:pos="3384"/>
                <w:tab w:val="left" w:pos="3744"/>
                <w:tab w:val="left" w:pos="4644"/>
                <w:tab w:val="left" w:pos="5760"/>
                <w:tab w:val="left" w:pos="7920"/>
              </w:tabs>
              <w:rPr>
                <w:rFonts w:cs="Arial"/>
                <w:lang w:val="en-GB"/>
              </w:rPr>
            </w:pPr>
            <w:r>
              <w:rPr>
                <w:rFonts w:cs="Arial"/>
                <w:lang w:val="en-GB"/>
              </w:rPr>
              <w:t>[</w:t>
            </w:r>
            <w:r w:rsidR="00B95F67" w:rsidRPr="0094357A">
              <w:rPr>
                <w:rFonts w:cs="Arial"/>
                <w:lang w:val="en-GB"/>
              </w:rPr>
              <w:t>TICK APPLICABLE BOX]</w:t>
            </w:r>
          </w:p>
          <w:p w14:paraId="5B2B50E8"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27CBAF65"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4C148ABC" w14:textId="77777777" w:rsidR="00B95F67" w:rsidRPr="0094357A" w:rsidRDefault="00000000"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574509852"/>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1134328038"/>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4B1B2E5B"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tcBorders>
              <w:bottom w:val="single" w:sz="4" w:space="0" w:color="auto"/>
            </w:tcBorders>
            <w:shd w:val="clear" w:color="auto" w:fill="F2F2F2" w:themeFill="background1" w:themeFillShade="F2"/>
          </w:tcPr>
          <w:p w14:paraId="6CCE2DA6"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 xml:space="preserve">B-BBEE STATUS LEVEL SWORN AFFIDAVIT  </w:t>
            </w:r>
          </w:p>
          <w:p w14:paraId="3CBA3C48" w14:textId="77777777" w:rsidR="00071257" w:rsidRPr="008554D7" w:rsidRDefault="00071257" w:rsidP="002047EC">
            <w:pPr>
              <w:tabs>
                <w:tab w:val="left" w:pos="720"/>
                <w:tab w:val="left" w:pos="1134"/>
                <w:tab w:val="left" w:pos="1944"/>
                <w:tab w:val="left" w:pos="3384"/>
                <w:tab w:val="left" w:pos="3744"/>
                <w:tab w:val="left" w:pos="4644"/>
                <w:tab w:val="left" w:pos="5760"/>
                <w:tab w:val="left" w:pos="7920"/>
              </w:tabs>
              <w:rPr>
                <w:rFonts w:cs="Arial"/>
              </w:rPr>
            </w:pPr>
            <w:r>
              <w:rPr>
                <w:rFonts w:cs="Arial"/>
              </w:rPr>
              <w:t>(EMEs and QSEs)</w:t>
            </w:r>
          </w:p>
          <w:p w14:paraId="4FA75D1D"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62ABFBE6"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rPr>
            </w:pPr>
          </w:p>
        </w:tc>
        <w:tc>
          <w:tcPr>
            <w:tcW w:w="2703" w:type="dxa"/>
            <w:tcBorders>
              <w:bottom w:val="single" w:sz="4" w:space="0" w:color="auto"/>
            </w:tcBorders>
          </w:tcPr>
          <w:p w14:paraId="7AEB82A3"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[TICK APPLICABLE BOX]</w:t>
            </w:r>
          </w:p>
          <w:p w14:paraId="37FFB07C"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672255E4"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2B460BA8" w14:textId="77777777" w:rsidR="00B95F67" w:rsidRPr="0094357A" w:rsidRDefault="00000000"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358856400"/>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392858216"/>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393A013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bl>
    <w:p w14:paraId="220C26BF" w14:textId="77777777" w:rsidR="0022211C" w:rsidRDefault="0022211C"/>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22E1F" w:rsidRPr="0094357A" w14:paraId="297BB562" w14:textId="77777777" w:rsidTr="0022211C">
        <w:trPr>
          <w:trHeight w:val="454"/>
        </w:trPr>
        <w:tc>
          <w:tcPr>
            <w:tcW w:w="10485" w:type="dxa"/>
            <w:tcBorders>
              <w:top w:val="single" w:sz="4" w:space="0" w:color="auto"/>
            </w:tcBorders>
            <w:shd w:val="clear" w:color="auto" w:fill="DEEAF6" w:themeFill="accent1" w:themeFillTint="33"/>
            <w:vAlign w:val="center"/>
          </w:tcPr>
          <w:p w14:paraId="47372463" w14:textId="77777777" w:rsidR="00D22E1F" w:rsidRPr="0094357A" w:rsidRDefault="00D22E1F" w:rsidP="007A45CD">
            <w:pPr>
              <w:tabs>
                <w:tab w:val="left" w:pos="426"/>
              </w:tabs>
              <w:rPr>
                <w:rFonts w:cs="Arial"/>
                <w:b/>
                <w:lang w:val="en-GB"/>
              </w:rPr>
            </w:pPr>
            <w:r w:rsidRPr="0094357A">
              <w:rPr>
                <w:rFonts w:cs="Arial"/>
                <w:b/>
                <w:bCs/>
                <w:color w:val="000000"/>
              </w:rPr>
              <w:t>BID SUBMISSION:</w:t>
            </w:r>
          </w:p>
        </w:tc>
      </w:tr>
      <w:tr w:rsidR="007D4563" w:rsidRPr="0094357A" w14:paraId="409B4199" w14:textId="77777777" w:rsidTr="0073728B">
        <w:trPr>
          <w:trHeight w:val="1212"/>
        </w:trPr>
        <w:tc>
          <w:tcPr>
            <w:tcW w:w="10485" w:type="dxa"/>
            <w:vAlign w:val="center"/>
          </w:tcPr>
          <w:p w14:paraId="09EA3072"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rPr>
            </w:pPr>
            <w:r w:rsidRPr="0094357A">
              <w:rPr>
                <w:rFonts w:cs="Arial"/>
              </w:rPr>
              <w:t>Bids must be</w:t>
            </w:r>
            <w:r w:rsidR="00646181" w:rsidRPr="00522C5C">
              <w:rPr>
                <w:rFonts w:cs="Arial"/>
              </w:rPr>
              <w:t xml:space="preserve"> submitted </w:t>
            </w:r>
            <w:r w:rsidRPr="0094357A">
              <w:rPr>
                <w:rFonts w:cs="Arial"/>
              </w:rPr>
              <w:t xml:space="preserve">by the stipulated time </w:t>
            </w:r>
            <w:r w:rsidRPr="00221D62">
              <w:rPr>
                <w:rFonts w:cs="Arial"/>
              </w:rPr>
              <w:t>to the email address</w:t>
            </w:r>
            <w:r w:rsidR="00221D62" w:rsidRPr="00221D62">
              <w:rPr>
                <w:rFonts w:cs="Arial"/>
              </w:rPr>
              <w:t xml:space="preserve"> stipulated above</w:t>
            </w:r>
            <w:r w:rsidRPr="0094357A">
              <w:rPr>
                <w:rFonts w:cs="Arial"/>
              </w:rPr>
              <w:t>. Late bids will not be accepted for consideration.</w:t>
            </w:r>
          </w:p>
          <w:p w14:paraId="78512F98"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b/>
              </w:rPr>
            </w:pPr>
            <w:r w:rsidRPr="0094357A">
              <w:rPr>
                <w:rFonts w:cs="Arial"/>
                <w:b/>
              </w:rPr>
              <w:t>All bids must be submitted</w:t>
            </w:r>
            <w:r w:rsidR="00221D62">
              <w:rPr>
                <w:rFonts w:cs="Arial"/>
                <w:b/>
              </w:rPr>
              <w:t xml:space="preserve"> on the official forms provided </w:t>
            </w:r>
            <w:r w:rsidRPr="0094357A">
              <w:rPr>
                <w:rFonts w:cs="Arial"/>
                <w:b/>
              </w:rPr>
              <w:t>(not to be re-typed) or in the manner prescribed in the bid document.</w:t>
            </w:r>
          </w:p>
          <w:p w14:paraId="2D3988FE" w14:textId="4F2E351B" w:rsidR="00857FFB" w:rsidRDefault="003A4553" w:rsidP="00857FFB">
            <w:pPr>
              <w:numPr>
                <w:ilvl w:val="1"/>
                <w:numId w:val="30"/>
              </w:numPr>
              <w:tabs>
                <w:tab w:val="left" w:pos="426"/>
              </w:tabs>
              <w:autoSpaceDE w:val="0"/>
              <w:autoSpaceDN w:val="0"/>
              <w:adjustRightInd w:val="0"/>
              <w:spacing w:after="120"/>
              <w:ind w:left="178" w:hanging="178"/>
              <w:jc w:val="both"/>
              <w:rPr>
                <w:rFonts w:cs="Arial"/>
              </w:rPr>
            </w:pPr>
            <w:r w:rsidRPr="0094357A">
              <w:rPr>
                <w:rFonts w:cs="Arial"/>
              </w:rPr>
              <w:t xml:space="preserve">No bids will be considered from persons in the service of the state, companies with directors who are persons in the service of the state, or close corporations with members </w:t>
            </w:r>
            <w:r w:rsidR="00D6566B">
              <w:rPr>
                <w:rFonts w:cs="Arial"/>
              </w:rPr>
              <w:t xml:space="preserve">/ </w:t>
            </w:r>
            <w:r w:rsidRPr="0094357A">
              <w:rPr>
                <w:rFonts w:cs="Arial"/>
              </w:rPr>
              <w:t>persons in the service of the state.”</w:t>
            </w:r>
          </w:p>
          <w:p w14:paraId="5D9BE489" w14:textId="0864F9FB" w:rsidR="00857FFB" w:rsidRPr="00EC63C2" w:rsidRDefault="00D6566B" w:rsidP="00EC63C2">
            <w:pPr>
              <w:numPr>
                <w:ilvl w:val="1"/>
                <w:numId w:val="30"/>
              </w:numPr>
              <w:tabs>
                <w:tab w:val="left" w:pos="426"/>
              </w:tabs>
              <w:autoSpaceDE w:val="0"/>
              <w:autoSpaceDN w:val="0"/>
              <w:adjustRightInd w:val="0"/>
              <w:spacing w:after="120" w:line="276" w:lineRule="auto"/>
              <w:ind w:left="178" w:hanging="178"/>
              <w:jc w:val="both"/>
              <w:rPr>
                <w:rFonts w:cs="Arial"/>
                <w:i/>
                <w:color w:val="0000CC"/>
              </w:rPr>
            </w:pPr>
            <w:r w:rsidRPr="00D6566B">
              <w:rPr>
                <w:rFonts w:cs="Arial"/>
                <w:i/>
                <w:color w:val="0000CC"/>
                <w:shd w:val="clear" w:color="auto" w:fill="FFFFFF"/>
              </w:rPr>
              <w:t xml:space="preserve">Rand Water will provide any </w:t>
            </w:r>
            <w:r w:rsidR="00857FFB" w:rsidRPr="00D6566B">
              <w:rPr>
                <w:rFonts w:cs="Arial"/>
                <w:i/>
                <w:color w:val="0000CC"/>
                <w:shd w:val="clear" w:color="auto" w:fill="FFFFFF"/>
              </w:rPr>
              <w:t>clarifications</w:t>
            </w:r>
            <w:r w:rsidRPr="00D6566B">
              <w:rPr>
                <w:rFonts w:cs="Arial"/>
                <w:i/>
                <w:color w:val="0000CC"/>
                <w:shd w:val="clear" w:color="auto" w:fill="FFFFFF"/>
              </w:rPr>
              <w:t xml:space="preserve"> / addenda / extension of closing date</w:t>
            </w:r>
            <w:r w:rsidR="00857FFB" w:rsidRPr="00D6566B">
              <w:rPr>
                <w:rFonts w:cs="Arial"/>
                <w:i/>
                <w:color w:val="0000CC"/>
                <w:shd w:val="clear" w:color="auto" w:fill="FFFFFF"/>
              </w:rPr>
              <w:t xml:space="preserve"> by no later than </w:t>
            </w:r>
            <w:r w:rsidR="0045773B">
              <w:rPr>
                <w:rFonts w:cs="Arial"/>
                <w:i/>
                <w:color w:val="0000CC"/>
                <w:shd w:val="clear" w:color="auto" w:fill="FFFFFF"/>
              </w:rPr>
              <w:t>one</w:t>
            </w:r>
            <w:r w:rsidR="00857FFB" w:rsidRPr="00D6566B">
              <w:rPr>
                <w:rFonts w:cs="Arial"/>
                <w:b/>
                <w:i/>
                <w:color w:val="0000CC"/>
                <w:shd w:val="clear" w:color="auto" w:fill="FFFFFF"/>
              </w:rPr>
              <w:t xml:space="preserve"> (</w:t>
            </w:r>
            <w:r w:rsidR="0045773B">
              <w:rPr>
                <w:rFonts w:cs="Arial"/>
                <w:b/>
                <w:i/>
                <w:color w:val="0000CC"/>
                <w:shd w:val="clear" w:color="auto" w:fill="FFFFFF"/>
              </w:rPr>
              <w:t>1</w:t>
            </w:r>
            <w:r w:rsidR="00857FFB" w:rsidRPr="00D6566B">
              <w:rPr>
                <w:rFonts w:cs="Arial"/>
                <w:b/>
                <w:i/>
                <w:color w:val="0000CC"/>
                <w:shd w:val="clear" w:color="auto" w:fill="FFFFFF"/>
              </w:rPr>
              <w:t>)</w:t>
            </w:r>
            <w:r w:rsidR="00857FFB" w:rsidRPr="00D6566B">
              <w:rPr>
                <w:rFonts w:cs="Arial"/>
                <w:i/>
                <w:color w:val="0000CC"/>
                <w:shd w:val="clear" w:color="auto" w:fill="FFFFFF"/>
              </w:rPr>
              <w:t xml:space="preserve"> calendar </w:t>
            </w:r>
            <w:r w:rsidR="00857FFB" w:rsidRPr="00D6566B">
              <w:rPr>
                <w:rFonts w:cs="Arial"/>
                <w:i/>
                <w:color w:val="0000CC"/>
                <w:shd w:val="clear" w:color="auto" w:fill="FFFFFF"/>
              </w:rPr>
              <w:lastRenderedPageBreak/>
              <w:t>day before the closing date.</w:t>
            </w:r>
          </w:p>
        </w:tc>
      </w:tr>
    </w:tbl>
    <w:p w14:paraId="6A5D4816" w14:textId="323B2346" w:rsidR="000B6DA8" w:rsidRPr="0094357A" w:rsidRDefault="000B6DA8" w:rsidP="000B6DA8">
      <w:pPr>
        <w:pStyle w:val="Heading1"/>
      </w:pPr>
      <w:bookmarkStart w:id="0" w:name="_Toc507677240"/>
      <w:r w:rsidRPr="0094357A">
        <w:lastRenderedPageBreak/>
        <w:t>SCOPE OF WORK</w:t>
      </w:r>
    </w:p>
    <w:p w14:paraId="17A37219" w14:textId="77777777" w:rsidR="000B6DA8" w:rsidRDefault="000B6DA8" w:rsidP="000B6DA8">
      <w:pPr>
        <w:widowControl/>
        <w:ind w:left="360"/>
        <w:rPr>
          <w:rFonts w:cs="Arial"/>
        </w:rPr>
      </w:pPr>
    </w:p>
    <w:p w14:paraId="745CF774" w14:textId="77777777" w:rsidR="000B6DA8" w:rsidRDefault="000B6DA8" w:rsidP="000B6DA8">
      <w:pPr>
        <w:pStyle w:val="ListParagraph"/>
        <w:numPr>
          <w:ilvl w:val="1"/>
          <w:numId w:val="12"/>
        </w:numPr>
        <w:rPr>
          <w:rFonts w:cs="Arial"/>
          <w:b/>
        </w:rPr>
      </w:pPr>
      <w:r w:rsidRPr="008554D7">
        <w:rPr>
          <w:rFonts w:cs="Arial"/>
          <w:b/>
        </w:rPr>
        <w:t>DESCRIPTION</w:t>
      </w:r>
    </w:p>
    <w:p w14:paraId="2D8E1D32" w14:textId="77777777" w:rsidR="000B6DA8" w:rsidRDefault="000B6DA8" w:rsidP="000B6DA8">
      <w:pPr>
        <w:pStyle w:val="ListParagraph"/>
        <w:rPr>
          <w:rFonts w:cs="Arial"/>
          <w:b/>
        </w:rPr>
      </w:pPr>
    </w:p>
    <w:permStart w:id="627784761" w:edGrp="everyone" w:displacedByCustomXml="next"/>
    <w:sdt>
      <w:sdtPr>
        <w:id w:val="-156148810"/>
        <w:placeholder>
          <w:docPart w:val="DefaultPlaceholder_-1854013440"/>
        </w:placeholder>
      </w:sdtPr>
      <w:sdtContent>
        <w:p w14:paraId="7CFB8FFA" w14:textId="77777777" w:rsidR="005F77A6" w:rsidRDefault="009400A3" w:rsidP="005D7B58">
          <w:pPr>
            <w:pStyle w:val="ListParagraph"/>
          </w:pPr>
          <w:r w:rsidRPr="009400A3">
            <w:t>sourcing of an external assurance service provider required to perform Agreed Upon Procedure as per International Standard on Related Services (ISRS) 4400 on the Short-Term Incentive of the Rand Water Group for each financial period for a period of 3-years.</w:t>
          </w:r>
        </w:p>
        <w:p w14:paraId="02B09620" w14:textId="77777777" w:rsidR="005F77A6" w:rsidRDefault="005F77A6" w:rsidP="005D7B58">
          <w:pPr>
            <w:pStyle w:val="ListParagraph"/>
          </w:pPr>
        </w:p>
        <w:p w14:paraId="0D168657" w14:textId="77777777" w:rsidR="005F77A6" w:rsidRDefault="005F77A6" w:rsidP="005D7B58">
          <w:pPr>
            <w:pStyle w:val="ListParagraph"/>
          </w:pPr>
        </w:p>
        <w:p w14:paraId="2837293E" w14:textId="4989E399" w:rsidR="005F77A6" w:rsidRDefault="005F77A6" w:rsidP="005F77A6">
          <w:pPr>
            <w:pStyle w:val="ListParagraph"/>
          </w:pPr>
          <w:r w:rsidRPr="005F77A6">
            <w:t>1.</w:t>
          </w:r>
          <w:r>
            <w:t>Obtain incentive and the performance management policy and review them for relevance.</w:t>
          </w:r>
        </w:p>
        <w:p w14:paraId="0E62FE98" w14:textId="4B7BA56B" w:rsidR="005F77A6" w:rsidRPr="005F77A6" w:rsidRDefault="005F77A6" w:rsidP="005F77A6">
          <w:pPr>
            <w:pStyle w:val="ListParagraph"/>
          </w:pPr>
          <w:r>
            <w:t>2.</w:t>
          </w:r>
          <w:r w:rsidRPr="005F77A6">
            <w:t xml:space="preserve">Obtain and inspect the signed Board and/or Remuneration Committee (REMCO) minutes of meetings to confirm that the Short-term incentive policy (STI) was approved for the financial period ending </w:t>
          </w:r>
          <w:r>
            <w:t>30 June 2026</w:t>
          </w:r>
          <w:r w:rsidRPr="005F77A6">
            <w:t>.</w:t>
          </w:r>
        </w:p>
        <w:p w14:paraId="06CDD2C2" w14:textId="68A887AA" w:rsidR="005F77A6" w:rsidRPr="005F77A6" w:rsidRDefault="005F77A6" w:rsidP="005F77A6">
          <w:pPr>
            <w:pStyle w:val="ListParagraph"/>
          </w:pPr>
          <w:r>
            <w:t>3</w:t>
          </w:r>
          <w:r w:rsidRPr="005F77A6">
            <w:t>. Confirm the accuracy, correctness and accuracy or STI calculations for the period ending 30 June 202</w:t>
          </w:r>
          <w:r>
            <w:t>6</w:t>
          </w:r>
          <w:r w:rsidRPr="005F77A6">
            <w:t>.</w:t>
          </w:r>
        </w:p>
        <w:p w14:paraId="211AFF2C" w14:textId="7591002A" w:rsidR="005F77A6" w:rsidRPr="005F77A6" w:rsidRDefault="005F77A6" w:rsidP="005F77A6">
          <w:pPr>
            <w:pStyle w:val="ListParagraph"/>
          </w:pPr>
          <w:r>
            <w:t>4</w:t>
          </w:r>
          <w:r w:rsidRPr="005F77A6">
            <w:t>. Agree the participation percentage per the incentive file to participation percentage per the STI policy.</w:t>
          </w:r>
        </w:p>
        <w:p w14:paraId="23BBF249" w14:textId="25EE7B44" w:rsidR="005F77A6" w:rsidRPr="005F77A6" w:rsidRDefault="005F77A6" w:rsidP="005F77A6">
          <w:pPr>
            <w:pStyle w:val="ListParagraph"/>
          </w:pPr>
          <w:r>
            <w:t>5</w:t>
          </w:r>
          <w:r w:rsidRPr="005F77A6">
            <w:t xml:space="preserve">. For selected employees checked employment contracts, performance assessments and supporting POE’s </w:t>
          </w:r>
        </w:p>
        <w:p w14:paraId="7C4A8FF1" w14:textId="76E27687" w:rsidR="005F77A6" w:rsidRPr="005F77A6" w:rsidRDefault="005F77A6" w:rsidP="005F77A6">
          <w:pPr>
            <w:pStyle w:val="ListParagraph"/>
          </w:pPr>
          <w:r>
            <w:t>6</w:t>
          </w:r>
          <w:r w:rsidRPr="005F77A6">
            <w:t>. Final weighting of incentive rating per the incentive file to the recalculated final weighting incentive rate.</w:t>
          </w:r>
        </w:p>
        <w:p w14:paraId="5380FDF2" w14:textId="73C9A664" w:rsidR="005F77A6" w:rsidRPr="005F77A6" w:rsidRDefault="005F77A6" w:rsidP="005F77A6">
          <w:pPr>
            <w:pStyle w:val="ListParagraph"/>
          </w:pPr>
          <w:r>
            <w:t>7</w:t>
          </w:r>
          <w:r w:rsidRPr="005F77A6">
            <w:t>. Recalculate the STI Incentive for the selected employees on by performing the following:</w:t>
          </w:r>
        </w:p>
        <w:p w14:paraId="169B0E40" w14:textId="48CC9179" w:rsidR="005F77A6" w:rsidRPr="005F77A6" w:rsidRDefault="005F77A6" w:rsidP="005F77A6">
          <w:pPr>
            <w:pStyle w:val="ListParagraph"/>
          </w:pPr>
          <w:r>
            <w:t>7.1</w:t>
          </w:r>
          <w:r w:rsidRPr="005F77A6">
            <w:t xml:space="preserve"> Post approval from Board, Inspect the minutes of the meeting to confirm the proposed changes by the Board and confirm that the proposed changes have been implemented in the STI Incentive File calculation.</w:t>
          </w:r>
        </w:p>
        <w:p w14:paraId="557E5EDA" w14:textId="60CBCD30" w:rsidR="005F77A6" w:rsidRPr="005F77A6" w:rsidRDefault="005F77A6" w:rsidP="005F77A6">
          <w:pPr>
            <w:pStyle w:val="ListParagraph"/>
          </w:pPr>
          <w:r>
            <w:t>7.2</w:t>
          </w:r>
          <w:r w:rsidRPr="005F77A6">
            <w:t xml:space="preserve"> Agree the incentive per the incentive letter issued to the employee to the incentive file final bonus; and</w:t>
          </w:r>
        </w:p>
        <w:p w14:paraId="6C09B479" w14:textId="5C15A156" w:rsidR="005F77A6" w:rsidRPr="005F77A6" w:rsidRDefault="005F77A6" w:rsidP="005F77A6">
          <w:pPr>
            <w:pStyle w:val="ListParagraph"/>
          </w:pPr>
          <w:r>
            <w:t>7.3</w:t>
          </w:r>
          <w:r w:rsidRPr="005F77A6">
            <w:t xml:space="preserve"> Agree incentive file final bonus to the payroll report.</w:t>
          </w:r>
        </w:p>
        <w:p w14:paraId="25BB4C26" w14:textId="77777777" w:rsidR="005F77A6" w:rsidRDefault="005F77A6" w:rsidP="005F77A6">
          <w:pPr>
            <w:pStyle w:val="ListParagraph"/>
          </w:pPr>
        </w:p>
        <w:p w14:paraId="4B5D79A5" w14:textId="0951E498" w:rsidR="005F77A6" w:rsidRPr="005F77A6" w:rsidRDefault="005F77A6" w:rsidP="005F77A6">
          <w:pPr>
            <w:pStyle w:val="ListParagraph"/>
          </w:pPr>
          <w:r w:rsidRPr="005F77A6">
            <w:t>Detailed test procedures, covering the above, will be agreed with the appointed service provider on appointment.</w:t>
          </w:r>
        </w:p>
        <w:p w14:paraId="5C109A2A" w14:textId="77777777" w:rsidR="005F77A6" w:rsidRPr="005F77A6" w:rsidRDefault="005F77A6" w:rsidP="005F77A6">
          <w:pPr>
            <w:pStyle w:val="ListParagraph"/>
          </w:pPr>
          <w:r w:rsidRPr="005F77A6">
            <w:t>Estimated hours 200. Per year</w:t>
          </w:r>
        </w:p>
        <w:p w14:paraId="6C4B1B68" w14:textId="77777777" w:rsidR="005F77A6" w:rsidRDefault="005F77A6" w:rsidP="005D7B58">
          <w:pPr>
            <w:pStyle w:val="ListParagraph"/>
          </w:pPr>
        </w:p>
        <w:p w14:paraId="54C4FCC6" w14:textId="4B7BED4A" w:rsidR="0028781A" w:rsidRPr="005D7B58" w:rsidRDefault="009400A3" w:rsidP="005D7B58">
          <w:pPr>
            <w:pStyle w:val="ListParagraph"/>
            <w:rPr>
              <w:rFonts w:cs="Arial"/>
              <w:b/>
            </w:rPr>
          </w:pPr>
          <w:r w:rsidRPr="009400A3">
            <w:t xml:space="preserve"> </w:t>
          </w:r>
        </w:p>
      </w:sdtContent>
    </w:sdt>
    <w:permEnd w:id="627784761" w:displacedByCustomXml="prev"/>
    <w:p w14:paraId="16A6B458" w14:textId="77777777" w:rsidR="006C242D" w:rsidRDefault="006C242D" w:rsidP="006C242D">
      <w:pPr>
        <w:pStyle w:val="Heading1"/>
      </w:pPr>
      <w:r>
        <w:t xml:space="preserve">AWARDING STRATEGY </w:t>
      </w:r>
    </w:p>
    <w:p w14:paraId="14615E4D" w14:textId="5629414D" w:rsidR="006C242D" w:rsidRDefault="006C242D" w:rsidP="006C242D">
      <w:pPr>
        <w:spacing w:before="60" w:after="60"/>
        <w:ind w:firstLine="720"/>
        <w:rPr>
          <w:rFonts w:cs="Arial"/>
          <w:bCs/>
        </w:rPr>
      </w:pPr>
      <w:r>
        <w:rPr>
          <w:rFonts w:cs="Arial"/>
          <w:bCs/>
        </w:rPr>
        <w:t xml:space="preserve">The maximum number of suppliers to be awarded this RFQ is </w:t>
      </w:r>
      <w:permStart w:id="1728131347" w:edGrp="everyone"/>
      <w:r w:rsidR="004C4E16">
        <w:t>one</w:t>
      </w:r>
      <w:r>
        <w:rPr>
          <w:rFonts w:cs="Arial"/>
          <w:bCs/>
        </w:rPr>
        <w:t>.</w:t>
      </w:r>
    </w:p>
    <w:p w14:paraId="766B6AA3" w14:textId="77777777" w:rsidR="006C242D" w:rsidRDefault="006C242D" w:rsidP="006C242D">
      <w:pPr>
        <w:rPr>
          <w:i/>
          <w:lang w:eastAsia="en-AU"/>
        </w:rPr>
      </w:pPr>
    </w:p>
    <w:permEnd w:id="1728131347"/>
    <w:p w14:paraId="66AA62DF" w14:textId="1C241C55" w:rsidR="000B6DA8" w:rsidRPr="005D7B58" w:rsidRDefault="000B6DA8" w:rsidP="005D7B58">
      <w:pPr>
        <w:pStyle w:val="Heading1"/>
      </w:pPr>
      <w:r w:rsidRPr="0094357A">
        <w:t>EVALUATION CRITERIA</w:t>
      </w:r>
    </w:p>
    <w:p w14:paraId="098499C5" w14:textId="6CE8C610" w:rsidR="00197471" w:rsidRDefault="00197471" w:rsidP="005D7B58">
      <w:pPr>
        <w:spacing w:before="60" w:after="60"/>
        <w:rPr>
          <w:lang w:val="en-GB" w:eastAsia="en-ZA"/>
        </w:rPr>
      </w:pPr>
      <w:r w:rsidRPr="005D7B58">
        <w:rPr>
          <w:lang w:val="en-GB" w:eastAsia="en-ZA"/>
        </w:rPr>
        <w:t>The RFQ will be evaluated based on the criterion below:</w:t>
      </w:r>
    </w:p>
    <w:p w14:paraId="39034E2C" w14:textId="77777777" w:rsidR="00C8740E" w:rsidRPr="005D7B58" w:rsidRDefault="00C8740E" w:rsidP="005D7B58">
      <w:pPr>
        <w:spacing w:before="60" w:after="60"/>
        <w:rPr>
          <w:lang w:val="en-GB" w:eastAsia="en-ZA"/>
        </w:rPr>
      </w:pPr>
    </w:p>
    <w:p w14:paraId="5EE409C1" w14:textId="69FC0E7E" w:rsidR="00197471" w:rsidRPr="008554D7" w:rsidRDefault="00197471" w:rsidP="00197471">
      <w:pPr>
        <w:pStyle w:val="ListParagraph"/>
        <w:numPr>
          <w:ilvl w:val="1"/>
          <w:numId w:val="28"/>
        </w:numPr>
        <w:spacing w:line="240" w:lineRule="auto"/>
        <w:ind w:left="567" w:hanging="567"/>
        <w:jc w:val="both"/>
        <w:rPr>
          <w:rFonts w:cs="Arial"/>
          <w:b/>
          <w:szCs w:val="20"/>
        </w:rPr>
      </w:pPr>
      <w:r>
        <w:rPr>
          <w:rFonts w:cs="Arial"/>
          <w:b/>
          <w:szCs w:val="20"/>
        </w:rPr>
        <w:t>Test for Responsiveness</w:t>
      </w:r>
      <w:r w:rsidR="00002483">
        <w:rPr>
          <w:rFonts w:cs="Arial"/>
          <w:b/>
          <w:szCs w:val="20"/>
        </w:rPr>
        <w:t>/ Pre- qualification</w:t>
      </w:r>
    </w:p>
    <w:p w14:paraId="60E3F872" w14:textId="77777777" w:rsidR="000B6DA8" w:rsidRDefault="000B6DA8" w:rsidP="000B6DA8">
      <w:pPr>
        <w:pStyle w:val="ListParagraph"/>
        <w:spacing w:line="240" w:lineRule="auto"/>
        <w:jc w:val="both"/>
        <w:rPr>
          <w:rFonts w:cs="Arial"/>
          <w:szCs w:val="20"/>
        </w:rPr>
      </w:pPr>
    </w:p>
    <w:permStart w:id="1755780910" w:edGrp="everyone" w:displacedByCustomXml="next"/>
    <w:sdt>
      <w:sdtPr>
        <w:rPr>
          <w:rFonts w:eastAsia="Times New Roman" w:cs="Arial"/>
          <w:snapToGrid w:val="0"/>
          <w:szCs w:val="20"/>
          <w:lang w:val="en-US"/>
        </w:rPr>
        <w:id w:val="-76758192"/>
        <w:placeholder>
          <w:docPart w:val="DefaultPlaceholder_-1854013440"/>
        </w:placeholder>
      </w:sdtPr>
      <w:sdtEndPr>
        <w:rPr>
          <w:rFonts w:eastAsia="Calibri" w:cs="Times New Roman"/>
          <w:snapToGrid/>
          <w:szCs w:val="22"/>
          <w:lang w:val="en-ZA"/>
        </w:rPr>
      </w:sdtEndPr>
      <w:sdtContent>
        <w:permStart w:id="2088378693" w:edGrp="everyone" w:displacedByCustomXml="prev"/>
        <w:p w14:paraId="1E6E4937" w14:textId="26CB7722" w:rsidR="00F805BF" w:rsidRPr="00C80600" w:rsidRDefault="007F0005" w:rsidP="00C80600">
          <w:pPr>
            <w:pStyle w:val="ListParagraph"/>
            <w:ind w:left="1134"/>
            <w:rPr>
              <w:rFonts w:cs="Arial"/>
              <w:szCs w:val="20"/>
            </w:rPr>
          </w:pPr>
          <w:r>
            <w:t>N/A</w:t>
          </w:r>
        </w:p>
        <w:permEnd w:id="1755780910" w:displacedByCustomXml="next"/>
      </w:sdtContent>
    </w:sdt>
    <w:permEnd w:id="2088378693"/>
    <w:p w14:paraId="0AF76743" w14:textId="7B8FF7DA" w:rsidR="008F5204" w:rsidRDefault="008F5204" w:rsidP="008F5204">
      <w:pPr>
        <w:pStyle w:val="ListParagraph"/>
        <w:spacing w:line="240" w:lineRule="auto"/>
        <w:ind w:left="567"/>
        <w:jc w:val="both"/>
        <w:rPr>
          <w:rFonts w:cs="Arial"/>
          <w:b/>
          <w:szCs w:val="20"/>
        </w:rPr>
      </w:pPr>
      <w:r>
        <w:rPr>
          <w:rFonts w:cs="Arial"/>
          <w:b/>
          <w:szCs w:val="20"/>
        </w:rPr>
        <w:t>Responses that fail to meet pre-qualifying criteria stipulated will not be further evaluated.</w:t>
      </w:r>
    </w:p>
    <w:p w14:paraId="5D244E0B" w14:textId="54D2F2E8" w:rsidR="0028781A" w:rsidRDefault="0028781A" w:rsidP="008F5204">
      <w:pPr>
        <w:pStyle w:val="ListParagraph"/>
        <w:spacing w:line="240" w:lineRule="auto"/>
        <w:ind w:left="567"/>
        <w:jc w:val="both"/>
        <w:rPr>
          <w:rFonts w:cs="Arial"/>
          <w:b/>
          <w:szCs w:val="20"/>
        </w:rPr>
      </w:pPr>
    </w:p>
    <w:p w14:paraId="3BBD923C" w14:textId="729FED79" w:rsidR="0028781A" w:rsidRDefault="0028781A" w:rsidP="008F5204">
      <w:pPr>
        <w:pStyle w:val="ListParagraph"/>
        <w:spacing w:line="240" w:lineRule="auto"/>
        <w:ind w:left="567"/>
        <w:jc w:val="both"/>
        <w:rPr>
          <w:rFonts w:cs="Arial"/>
          <w:b/>
          <w:szCs w:val="20"/>
        </w:rPr>
      </w:pPr>
    </w:p>
    <w:p w14:paraId="7C662773" w14:textId="76046793" w:rsidR="0028781A" w:rsidRDefault="0028781A" w:rsidP="008F5204">
      <w:pPr>
        <w:pStyle w:val="ListParagraph"/>
        <w:spacing w:line="240" w:lineRule="auto"/>
        <w:ind w:left="567"/>
        <w:jc w:val="both"/>
        <w:rPr>
          <w:rFonts w:cs="Arial"/>
          <w:b/>
          <w:szCs w:val="20"/>
        </w:rPr>
      </w:pPr>
    </w:p>
    <w:p w14:paraId="22067BE6" w14:textId="6DCBE604" w:rsidR="0028781A" w:rsidRDefault="0028781A" w:rsidP="008F5204">
      <w:pPr>
        <w:pStyle w:val="ListParagraph"/>
        <w:spacing w:line="240" w:lineRule="auto"/>
        <w:ind w:left="567"/>
        <w:jc w:val="both"/>
        <w:rPr>
          <w:rFonts w:cs="Arial"/>
          <w:b/>
          <w:szCs w:val="20"/>
        </w:rPr>
      </w:pPr>
    </w:p>
    <w:p w14:paraId="424421E3" w14:textId="4AD4D3D0" w:rsidR="0028781A" w:rsidRDefault="0028781A" w:rsidP="008F5204">
      <w:pPr>
        <w:pStyle w:val="ListParagraph"/>
        <w:spacing w:line="240" w:lineRule="auto"/>
        <w:ind w:left="567"/>
        <w:jc w:val="both"/>
        <w:rPr>
          <w:rFonts w:cs="Arial"/>
          <w:b/>
          <w:szCs w:val="20"/>
        </w:rPr>
      </w:pPr>
    </w:p>
    <w:p w14:paraId="61CE9DF0" w14:textId="4E8DF60D" w:rsidR="0028781A" w:rsidRDefault="0028781A" w:rsidP="008F5204">
      <w:pPr>
        <w:pStyle w:val="ListParagraph"/>
        <w:spacing w:line="240" w:lineRule="auto"/>
        <w:ind w:left="567"/>
        <w:jc w:val="both"/>
        <w:rPr>
          <w:rFonts w:cs="Arial"/>
          <w:b/>
          <w:szCs w:val="20"/>
        </w:rPr>
      </w:pPr>
    </w:p>
    <w:p w14:paraId="37251FD9" w14:textId="26439A7B" w:rsidR="0028781A" w:rsidRDefault="0028781A" w:rsidP="008F5204">
      <w:pPr>
        <w:pStyle w:val="ListParagraph"/>
        <w:spacing w:line="240" w:lineRule="auto"/>
        <w:ind w:left="567"/>
        <w:jc w:val="both"/>
        <w:rPr>
          <w:rFonts w:cs="Arial"/>
          <w:b/>
          <w:szCs w:val="20"/>
        </w:rPr>
      </w:pPr>
    </w:p>
    <w:p w14:paraId="0A8A2193" w14:textId="7036C36A" w:rsidR="0028781A" w:rsidRDefault="0028781A" w:rsidP="008F5204">
      <w:pPr>
        <w:pStyle w:val="ListParagraph"/>
        <w:spacing w:line="240" w:lineRule="auto"/>
        <w:ind w:left="567"/>
        <w:jc w:val="both"/>
        <w:rPr>
          <w:rFonts w:cs="Arial"/>
          <w:b/>
          <w:szCs w:val="20"/>
        </w:rPr>
      </w:pPr>
    </w:p>
    <w:p w14:paraId="7FF3B07E" w14:textId="42C6BCB2" w:rsidR="0028781A" w:rsidRDefault="0028781A" w:rsidP="008F5204">
      <w:pPr>
        <w:pStyle w:val="ListParagraph"/>
        <w:spacing w:line="240" w:lineRule="auto"/>
        <w:ind w:left="567"/>
        <w:jc w:val="both"/>
        <w:rPr>
          <w:rFonts w:cs="Arial"/>
          <w:b/>
          <w:szCs w:val="20"/>
        </w:rPr>
      </w:pPr>
    </w:p>
    <w:p w14:paraId="5D41DA4B" w14:textId="42606316" w:rsidR="0028781A" w:rsidRDefault="0028781A" w:rsidP="008F5204">
      <w:pPr>
        <w:pStyle w:val="ListParagraph"/>
        <w:spacing w:line="240" w:lineRule="auto"/>
        <w:ind w:left="567"/>
        <w:jc w:val="both"/>
        <w:rPr>
          <w:rFonts w:cs="Arial"/>
          <w:b/>
          <w:szCs w:val="20"/>
        </w:rPr>
      </w:pPr>
    </w:p>
    <w:p w14:paraId="06C615CB" w14:textId="783EB534" w:rsidR="0028781A" w:rsidRDefault="0028781A" w:rsidP="008F5204">
      <w:pPr>
        <w:pStyle w:val="ListParagraph"/>
        <w:spacing w:line="240" w:lineRule="auto"/>
        <w:ind w:left="567"/>
        <w:jc w:val="both"/>
        <w:rPr>
          <w:rFonts w:cs="Arial"/>
          <w:b/>
          <w:szCs w:val="20"/>
        </w:rPr>
      </w:pPr>
    </w:p>
    <w:p w14:paraId="18BA8F64" w14:textId="481BC0C6" w:rsidR="0028781A" w:rsidRDefault="0028781A" w:rsidP="008F5204">
      <w:pPr>
        <w:pStyle w:val="ListParagraph"/>
        <w:spacing w:line="240" w:lineRule="auto"/>
        <w:ind w:left="567"/>
        <w:jc w:val="both"/>
        <w:rPr>
          <w:rFonts w:cs="Arial"/>
          <w:b/>
          <w:szCs w:val="20"/>
        </w:rPr>
      </w:pPr>
    </w:p>
    <w:p w14:paraId="6BBF56C6" w14:textId="2670EAE2" w:rsidR="0028781A" w:rsidRDefault="0028781A" w:rsidP="008F5204">
      <w:pPr>
        <w:pStyle w:val="ListParagraph"/>
        <w:spacing w:line="240" w:lineRule="auto"/>
        <w:ind w:left="567"/>
        <w:jc w:val="both"/>
        <w:rPr>
          <w:rFonts w:cs="Arial"/>
          <w:b/>
          <w:szCs w:val="20"/>
        </w:rPr>
      </w:pPr>
    </w:p>
    <w:p w14:paraId="54EFAACE" w14:textId="09787E5A" w:rsidR="0028781A" w:rsidRDefault="0028781A" w:rsidP="008F5204">
      <w:pPr>
        <w:pStyle w:val="ListParagraph"/>
        <w:spacing w:line="240" w:lineRule="auto"/>
        <w:ind w:left="567"/>
        <w:jc w:val="both"/>
        <w:rPr>
          <w:rFonts w:cs="Arial"/>
          <w:b/>
          <w:szCs w:val="20"/>
        </w:rPr>
      </w:pPr>
    </w:p>
    <w:p w14:paraId="6E93EA2E" w14:textId="3B8BDC59" w:rsidR="0028781A" w:rsidRDefault="0028781A" w:rsidP="008F5204">
      <w:pPr>
        <w:pStyle w:val="ListParagraph"/>
        <w:spacing w:line="240" w:lineRule="auto"/>
        <w:ind w:left="567"/>
        <w:jc w:val="both"/>
        <w:rPr>
          <w:rFonts w:cs="Arial"/>
          <w:b/>
          <w:szCs w:val="20"/>
        </w:rPr>
      </w:pPr>
    </w:p>
    <w:p w14:paraId="7F912310" w14:textId="7DFB09C1" w:rsidR="0028781A" w:rsidRDefault="0028781A" w:rsidP="008F5204">
      <w:pPr>
        <w:pStyle w:val="ListParagraph"/>
        <w:spacing w:line="240" w:lineRule="auto"/>
        <w:ind w:left="567"/>
        <w:jc w:val="both"/>
        <w:rPr>
          <w:rFonts w:cs="Arial"/>
          <w:b/>
          <w:szCs w:val="20"/>
        </w:rPr>
      </w:pPr>
    </w:p>
    <w:p w14:paraId="22B23584" w14:textId="29BBBAEF" w:rsidR="0028781A" w:rsidRDefault="0028781A" w:rsidP="008F5204">
      <w:pPr>
        <w:pStyle w:val="ListParagraph"/>
        <w:spacing w:line="240" w:lineRule="auto"/>
        <w:ind w:left="567"/>
        <w:jc w:val="both"/>
        <w:rPr>
          <w:rFonts w:cs="Arial"/>
          <w:b/>
          <w:szCs w:val="20"/>
        </w:rPr>
      </w:pPr>
    </w:p>
    <w:p w14:paraId="21FF1C39" w14:textId="52EA6F6D" w:rsidR="0028781A" w:rsidRDefault="0028781A" w:rsidP="008F5204">
      <w:pPr>
        <w:pStyle w:val="ListParagraph"/>
        <w:spacing w:line="240" w:lineRule="auto"/>
        <w:ind w:left="567"/>
        <w:jc w:val="both"/>
        <w:rPr>
          <w:rFonts w:cs="Arial"/>
          <w:b/>
          <w:szCs w:val="20"/>
        </w:rPr>
      </w:pPr>
    </w:p>
    <w:p w14:paraId="06C195B2" w14:textId="4B98931F" w:rsidR="0028781A" w:rsidRDefault="0028781A" w:rsidP="008F5204">
      <w:pPr>
        <w:pStyle w:val="ListParagraph"/>
        <w:spacing w:line="240" w:lineRule="auto"/>
        <w:ind w:left="567"/>
        <w:jc w:val="both"/>
        <w:rPr>
          <w:rFonts w:cs="Arial"/>
          <w:b/>
          <w:szCs w:val="20"/>
        </w:rPr>
      </w:pPr>
    </w:p>
    <w:p w14:paraId="3750F4B6" w14:textId="37C8CBE6" w:rsidR="0028781A" w:rsidRDefault="0028781A" w:rsidP="008F5204">
      <w:pPr>
        <w:pStyle w:val="ListParagraph"/>
        <w:spacing w:line="240" w:lineRule="auto"/>
        <w:ind w:left="567"/>
        <w:jc w:val="both"/>
        <w:rPr>
          <w:rFonts w:cs="Arial"/>
          <w:b/>
          <w:szCs w:val="20"/>
        </w:rPr>
      </w:pPr>
    </w:p>
    <w:p w14:paraId="2D4311F8" w14:textId="011521A7" w:rsidR="0028781A" w:rsidRDefault="0028781A" w:rsidP="008F5204">
      <w:pPr>
        <w:pStyle w:val="ListParagraph"/>
        <w:spacing w:line="240" w:lineRule="auto"/>
        <w:ind w:left="567"/>
        <w:jc w:val="both"/>
        <w:rPr>
          <w:rFonts w:cs="Arial"/>
          <w:b/>
          <w:szCs w:val="20"/>
        </w:rPr>
      </w:pPr>
    </w:p>
    <w:p w14:paraId="22B8ACE1" w14:textId="77777777" w:rsidR="0028781A" w:rsidRDefault="0028781A" w:rsidP="008F5204">
      <w:pPr>
        <w:pStyle w:val="ListParagraph"/>
        <w:spacing w:line="240" w:lineRule="auto"/>
        <w:ind w:left="567"/>
        <w:jc w:val="both"/>
        <w:rPr>
          <w:rFonts w:cs="Arial"/>
          <w:b/>
          <w:szCs w:val="20"/>
        </w:rPr>
      </w:pPr>
    </w:p>
    <w:p w14:paraId="0751F562" w14:textId="77777777" w:rsidR="00E240ED" w:rsidRDefault="00E240ED" w:rsidP="00E240ED">
      <w:pPr>
        <w:pStyle w:val="ListParagraph"/>
        <w:spacing w:line="240" w:lineRule="auto"/>
        <w:ind w:left="567"/>
        <w:jc w:val="both"/>
        <w:rPr>
          <w:rFonts w:cs="Arial"/>
          <w:szCs w:val="20"/>
        </w:rPr>
      </w:pPr>
    </w:p>
    <w:p w14:paraId="7CBD3499" w14:textId="421946F5" w:rsidR="008C3CF2" w:rsidRDefault="008C3CF2" w:rsidP="000B6DA8">
      <w:pPr>
        <w:pStyle w:val="ListParagraph"/>
        <w:numPr>
          <w:ilvl w:val="1"/>
          <w:numId w:val="28"/>
        </w:numPr>
        <w:spacing w:line="240" w:lineRule="auto"/>
        <w:ind w:left="567" w:hanging="567"/>
        <w:jc w:val="both"/>
        <w:rPr>
          <w:rFonts w:cs="Arial"/>
          <w:b/>
          <w:szCs w:val="20"/>
        </w:rPr>
      </w:pPr>
      <w:r>
        <w:rPr>
          <w:rFonts w:cs="Arial"/>
          <w:b/>
          <w:szCs w:val="20"/>
        </w:rPr>
        <w:t xml:space="preserve">FUNCTIONALITY CRITERIA </w:t>
      </w:r>
    </w:p>
    <w:p w14:paraId="5EC408E2" w14:textId="77777777" w:rsidR="0028781A" w:rsidRDefault="0028781A" w:rsidP="0028781A">
      <w:pPr>
        <w:pStyle w:val="ListParagraph"/>
        <w:spacing w:line="240" w:lineRule="auto"/>
        <w:ind w:left="567"/>
        <w:jc w:val="both"/>
        <w:rPr>
          <w:rFonts w:cs="Arial"/>
          <w:b/>
          <w:szCs w:val="20"/>
        </w:rPr>
      </w:pPr>
    </w:p>
    <w:p w14:paraId="07FB910F" w14:textId="6A849E63" w:rsidR="000B6DA8" w:rsidRPr="00E240ED" w:rsidRDefault="000B6DA8" w:rsidP="008C3CF2">
      <w:pPr>
        <w:pStyle w:val="ListParagraph"/>
        <w:numPr>
          <w:ilvl w:val="2"/>
          <w:numId w:val="28"/>
        </w:numPr>
        <w:spacing w:line="240" w:lineRule="auto"/>
        <w:jc w:val="both"/>
        <w:rPr>
          <w:rFonts w:cs="Arial"/>
          <w:b/>
          <w:szCs w:val="20"/>
        </w:rPr>
      </w:pPr>
      <w:r w:rsidRPr="00E240ED">
        <w:rPr>
          <w:rFonts w:cs="Arial"/>
          <w:b/>
          <w:szCs w:val="20"/>
        </w:rPr>
        <w:t>The functionality evaluation criteria are as follows:</w:t>
      </w:r>
    </w:p>
    <w:tbl>
      <w:tblPr>
        <w:tblStyle w:val="TableGrid"/>
        <w:tblW w:w="9209" w:type="dxa"/>
        <w:jc w:val="center"/>
        <w:tblLook w:val="04A0" w:firstRow="1" w:lastRow="0" w:firstColumn="1" w:lastColumn="0" w:noHBand="0" w:noVBand="1"/>
      </w:tblPr>
      <w:tblGrid>
        <w:gridCol w:w="596"/>
        <w:gridCol w:w="7445"/>
        <w:gridCol w:w="1168"/>
      </w:tblGrid>
      <w:tr w:rsidR="000B6DA8" w:rsidRPr="00310978" w14:paraId="23E42BDF" w14:textId="77777777" w:rsidTr="005D7B58">
        <w:trPr>
          <w:trHeight w:val="432"/>
          <w:tblHeader/>
          <w:jc w:val="center"/>
        </w:trPr>
        <w:tc>
          <w:tcPr>
            <w:tcW w:w="8041" w:type="dxa"/>
            <w:gridSpan w:val="2"/>
            <w:shd w:val="clear" w:color="auto" w:fill="DEEAF6" w:themeFill="accent1" w:themeFillTint="33"/>
            <w:vAlign w:val="center"/>
          </w:tcPr>
          <w:p w14:paraId="58F8AA44" w14:textId="77777777" w:rsidR="000B6DA8" w:rsidRPr="00310978" w:rsidRDefault="000B6DA8" w:rsidP="005D7B58">
            <w:pPr>
              <w:jc w:val="center"/>
              <w:rPr>
                <w:rFonts w:cs="Arial"/>
                <w:b/>
                <w:bCs/>
                <w:sz w:val="18"/>
                <w:szCs w:val="18"/>
              </w:rPr>
            </w:pPr>
            <w:r w:rsidRPr="00310978">
              <w:rPr>
                <w:rFonts w:cs="Arial"/>
                <w:b/>
                <w:bCs/>
                <w:sz w:val="18"/>
                <w:szCs w:val="18"/>
              </w:rPr>
              <w:t>ADJUDICATION CRITERIA</w:t>
            </w:r>
          </w:p>
        </w:tc>
        <w:tc>
          <w:tcPr>
            <w:tcW w:w="1168" w:type="dxa"/>
            <w:shd w:val="clear" w:color="auto" w:fill="DEEAF6" w:themeFill="accent1" w:themeFillTint="33"/>
            <w:vAlign w:val="center"/>
          </w:tcPr>
          <w:p w14:paraId="56A8C6EC" w14:textId="77777777" w:rsidR="000B6DA8" w:rsidRPr="00310978" w:rsidRDefault="000B6DA8" w:rsidP="005D7B58">
            <w:pPr>
              <w:jc w:val="center"/>
              <w:rPr>
                <w:rFonts w:cs="Arial"/>
                <w:b/>
                <w:bCs/>
                <w:sz w:val="18"/>
                <w:szCs w:val="18"/>
              </w:rPr>
            </w:pPr>
            <w:r w:rsidRPr="00310978">
              <w:rPr>
                <w:rFonts w:cs="Arial"/>
                <w:b/>
                <w:bCs/>
                <w:sz w:val="18"/>
                <w:szCs w:val="18"/>
              </w:rPr>
              <w:t xml:space="preserve">WEIGHT </w:t>
            </w:r>
          </w:p>
        </w:tc>
      </w:tr>
      <w:tr w:rsidR="000B6DA8" w:rsidRPr="00310978" w14:paraId="660271A5" w14:textId="77777777" w:rsidTr="005D7B58">
        <w:trPr>
          <w:trHeight w:val="255"/>
          <w:jc w:val="center"/>
        </w:trPr>
        <w:tc>
          <w:tcPr>
            <w:tcW w:w="596" w:type="dxa"/>
            <w:vAlign w:val="center"/>
          </w:tcPr>
          <w:p w14:paraId="0373BF37" w14:textId="77777777"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712932180" w:edGrp="everyone" w:colFirst="1" w:colLast="1"/>
            <w:permStart w:id="267604520" w:edGrp="everyone" w:colFirst="2" w:colLast="2"/>
          </w:p>
        </w:tc>
        <w:tc>
          <w:tcPr>
            <w:tcW w:w="7445" w:type="dxa"/>
          </w:tcPr>
          <w:p w14:paraId="1FFDE876" w14:textId="7B4C3E68" w:rsidR="00D2201B" w:rsidRPr="00D2201B" w:rsidRDefault="000B6DA8" w:rsidP="00AD3DCC">
            <w:r w:rsidRPr="00310978">
              <w:rPr>
                <w:rFonts w:cs="Arial"/>
                <w:b/>
                <w:sz w:val="18"/>
                <w:szCs w:val="18"/>
              </w:rPr>
              <w:t xml:space="preserve">Previous Related Experience                                                                                                                   </w:t>
            </w:r>
          </w:p>
          <w:p w14:paraId="38302081" w14:textId="2C070A54" w:rsidR="000B6DA8" w:rsidRPr="008B2FEE" w:rsidRDefault="003675DB" w:rsidP="007F0005">
            <w:pPr>
              <w:pStyle w:val="ListParagraph"/>
            </w:pPr>
            <w:r>
              <w:t>Demonstrated</w:t>
            </w:r>
            <w:r w:rsidR="00623833">
              <w:t xml:space="preserve"> relevant experience </w:t>
            </w:r>
            <w:r>
              <w:t>in</w:t>
            </w:r>
            <w:r w:rsidR="00623833">
              <w:t xml:space="preserve"> executing</w:t>
            </w:r>
            <w:r>
              <w:t xml:space="preserve"> agreed-upon procedures</w:t>
            </w:r>
            <w:r w:rsidR="00F01796">
              <w:t>, audit or assurance engagements relating to remun</w:t>
            </w:r>
            <w:r w:rsidR="003D4110">
              <w:t xml:space="preserve">eration, incentives, or performance-based </w:t>
            </w:r>
            <w:r w:rsidR="008B2FEE">
              <w:t>payments</w:t>
            </w:r>
            <w:r w:rsidR="002F52D9">
              <w:t xml:space="preserve">. </w:t>
            </w:r>
            <w:sdt>
              <w:sdtPr>
                <w:rPr>
                  <w:lang w:val="en-US"/>
                </w:rPr>
                <w:id w:val="-1621453123"/>
                <w:placeholder>
                  <w:docPart w:val="37028C0C3E9D44CEA589553F4412F206"/>
                </w:placeholder>
              </w:sdtPr>
              <w:sdtEndPr>
                <w:rPr>
                  <w:lang w:val="en-ZA"/>
                </w:rPr>
              </w:sdtEndPr>
              <w:sdtContent>
                <w:r w:rsidR="002F52D9" w:rsidRPr="002F52D9">
                  <w:t xml:space="preserve">Bidder must submit an </w:t>
                </w:r>
                <w:r w:rsidR="002F52D9" w:rsidRPr="002F52D9">
                  <w:rPr>
                    <w:lang w:val="en-US"/>
                  </w:rPr>
                  <w:t xml:space="preserve">agreed-upon procedures </w:t>
                </w:r>
                <w:r w:rsidR="002F52D9" w:rsidRPr="002F52D9">
                  <w:t xml:space="preserve">report </w:t>
                </w:r>
                <w:r w:rsidR="002F52D9" w:rsidRPr="002F52D9">
                  <w:rPr>
                    <w:lang w:val="en-US"/>
                  </w:rPr>
                  <w:t>or external assurance engagements in accordance with ISRS 4400,</w:t>
                </w:r>
                <w:r w:rsidR="002F52D9">
                  <w:t xml:space="preserve"> which is less than</w:t>
                </w:r>
                <w:r w:rsidR="007F0005">
                  <w:t xml:space="preserve"> two years and below</w:t>
                </w:r>
                <w:r w:rsidR="002F52D9" w:rsidRPr="002F52D9">
                  <w:t>).</w:t>
                </w:r>
              </w:sdtContent>
            </w:sdt>
            <w:r w:rsidR="00D2201B" w:rsidRPr="00D2201B">
              <w:t>).</w:t>
            </w:r>
          </w:p>
          <w:p w14:paraId="295BCBB5" w14:textId="77777777" w:rsidR="000B6DA8" w:rsidRPr="00310978" w:rsidRDefault="000B6DA8" w:rsidP="005D7B58">
            <w:pPr>
              <w:rPr>
                <w:rFonts w:cs="Arial"/>
                <w:bCs/>
                <w:sz w:val="18"/>
                <w:szCs w:val="18"/>
              </w:rPr>
            </w:pPr>
            <w:r w:rsidRPr="00310978">
              <w:rPr>
                <w:rFonts w:cs="Arial"/>
                <w:bCs/>
                <w:sz w:val="18"/>
                <w:szCs w:val="18"/>
              </w:rPr>
              <w:t>The rating of this item is based on a four-point scale:</w:t>
            </w:r>
          </w:p>
          <w:p w14:paraId="41A2A63C" w14:textId="77777777" w:rsidR="000B6DA8" w:rsidRPr="00310978" w:rsidRDefault="000B6DA8" w:rsidP="005D7B58">
            <w:pPr>
              <w:pStyle w:val="ListParagraph"/>
              <w:numPr>
                <w:ilvl w:val="0"/>
                <w:numId w:val="17"/>
              </w:numPr>
              <w:spacing w:after="0" w:line="240" w:lineRule="auto"/>
              <w:jc w:val="both"/>
              <w:rPr>
                <w:rFonts w:cs="Arial"/>
                <w:bCs/>
                <w:sz w:val="18"/>
                <w:szCs w:val="18"/>
                <w:lang w:val="en-US"/>
              </w:rPr>
            </w:pPr>
            <w:r w:rsidRPr="00310978">
              <w:rPr>
                <w:rFonts w:cs="Arial"/>
                <w:bCs/>
                <w:sz w:val="18"/>
                <w:szCs w:val="18"/>
                <w:lang w:val="en-US"/>
              </w:rPr>
              <w:t>None = 0 % - No submission</w:t>
            </w:r>
          </w:p>
          <w:p w14:paraId="17D03094" w14:textId="77777777" w:rsidR="000B6DA8" w:rsidRPr="00310978" w:rsidRDefault="000B6DA8" w:rsidP="005D7B58">
            <w:pPr>
              <w:pStyle w:val="ListParagraph"/>
              <w:numPr>
                <w:ilvl w:val="0"/>
                <w:numId w:val="17"/>
              </w:numPr>
              <w:spacing w:after="0" w:line="240" w:lineRule="auto"/>
              <w:jc w:val="both"/>
              <w:rPr>
                <w:rFonts w:cs="Arial"/>
                <w:bCs/>
                <w:sz w:val="18"/>
                <w:szCs w:val="18"/>
                <w:lang w:val="en-US"/>
              </w:rPr>
            </w:pPr>
            <w:r w:rsidRPr="00310978">
              <w:rPr>
                <w:rFonts w:cs="Arial"/>
                <w:bCs/>
                <w:sz w:val="18"/>
                <w:szCs w:val="18"/>
                <w:lang w:val="en-US"/>
              </w:rPr>
              <w:t>Weak = 33.3% - 1 Company reference</w:t>
            </w:r>
          </w:p>
          <w:p w14:paraId="28E45D02" w14:textId="77777777" w:rsidR="000B6DA8" w:rsidRPr="00310978" w:rsidRDefault="000B6DA8" w:rsidP="005D7B58">
            <w:pPr>
              <w:pStyle w:val="ListParagraph"/>
              <w:numPr>
                <w:ilvl w:val="0"/>
                <w:numId w:val="17"/>
              </w:numPr>
              <w:spacing w:after="0" w:line="240" w:lineRule="auto"/>
              <w:jc w:val="both"/>
              <w:rPr>
                <w:rFonts w:cs="Arial"/>
                <w:b/>
                <w:sz w:val="18"/>
                <w:szCs w:val="18"/>
              </w:rPr>
            </w:pPr>
            <w:r w:rsidRPr="00310978">
              <w:rPr>
                <w:rFonts w:cs="Arial"/>
                <w:bCs/>
                <w:sz w:val="18"/>
                <w:szCs w:val="18"/>
                <w:lang w:val="en-US"/>
              </w:rPr>
              <w:t>Moderate = 66.7% - 2 Company references</w:t>
            </w:r>
          </w:p>
          <w:p w14:paraId="5BD0D4E4" w14:textId="77777777" w:rsidR="000B6DA8" w:rsidRPr="00310978" w:rsidRDefault="000B6DA8" w:rsidP="005D7B58">
            <w:pPr>
              <w:pStyle w:val="ListParagraph"/>
              <w:numPr>
                <w:ilvl w:val="0"/>
                <w:numId w:val="17"/>
              </w:numPr>
              <w:spacing w:after="0" w:line="240" w:lineRule="auto"/>
              <w:jc w:val="both"/>
              <w:rPr>
                <w:rFonts w:cs="Arial"/>
                <w:b/>
                <w:sz w:val="18"/>
                <w:szCs w:val="18"/>
              </w:rPr>
            </w:pPr>
            <w:r w:rsidRPr="00310978">
              <w:rPr>
                <w:rFonts w:cs="Arial"/>
                <w:bCs/>
                <w:sz w:val="18"/>
                <w:szCs w:val="18"/>
                <w:lang w:val="en-US"/>
              </w:rPr>
              <w:t>Good = 100% - 3 Company references</w:t>
            </w:r>
          </w:p>
        </w:tc>
        <w:tc>
          <w:tcPr>
            <w:tcW w:w="1168" w:type="dxa"/>
            <w:vAlign w:val="center"/>
          </w:tcPr>
          <w:p w14:paraId="75840D62" w14:textId="5C0367F5" w:rsidR="000B6DA8" w:rsidRPr="00310978" w:rsidRDefault="00C80600" w:rsidP="005D7B58">
            <w:pPr>
              <w:jc w:val="center"/>
              <w:rPr>
                <w:rFonts w:cs="Arial"/>
                <w:sz w:val="18"/>
                <w:szCs w:val="18"/>
              </w:rPr>
            </w:pPr>
            <w:r>
              <w:t>4</w:t>
            </w:r>
            <w:r w:rsidR="000E4C77">
              <w:t>0</w:t>
            </w:r>
          </w:p>
        </w:tc>
      </w:tr>
      <w:tr w:rsidR="000B6DA8" w:rsidRPr="00310978" w14:paraId="6D6680D5" w14:textId="77777777" w:rsidTr="005D7B58">
        <w:trPr>
          <w:trHeight w:val="567"/>
          <w:jc w:val="center"/>
        </w:trPr>
        <w:tc>
          <w:tcPr>
            <w:tcW w:w="596" w:type="dxa"/>
            <w:vAlign w:val="center"/>
          </w:tcPr>
          <w:p w14:paraId="06CEA953" w14:textId="77777777"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1007161823" w:edGrp="everyone" w:colFirst="1" w:colLast="1"/>
            <w:permStart w:id="604976098" w:edGrp="everyone" w:colFirst="2" w:colLast="2"/>
            <w:permEnd w:id="712932180"/>
            <w:permEnd w:id="267604520"/>
          </w:p>
        </w:tc>
        <w:tc>
          <w:tcPr>
            <w:tcW w:w="7445" w:type="dxa"/>
          </w:tcPr>
          <w:p w14:paraId="6813E2DC" w14:textId="4408CC62" w:rsidR="00252D2D" w:rsidRDefault="000B6DA8" w:rsidP="00545275">
            <w:pPr>
              <w:rPr>
                <w:rFonts w:cs="Arial"/>
                <w:b/>
                <w:sz w:val="18"/>
                <w:szCs w:val="18"/>
              </w:rPr>
            </w:pPr>
            <w:r w:rsidRPr="00310978">
              <w:rPr>
                <w:rFonts w:cs="Arial"/>
                <w:b/>
                <w:sz w:val="18"/>
                <w:szCs w:val="18"/>
              </w:rPr>
              <w:t>Human Resource</w:t>
            </w:r>
            <w:r w:rsidR="00312B56">
              <w:t xml:space="preserve"> </w:t>
            </w:r>
            <w:r w:rsidRPr="00310978">
              <w:rPr>
                <w:rFonts w:cs="Arial"/>
                <w:b/>
                <w:sz w:val="18"/>
                <w:szCs w:val="18"/>
              </w:rPr>
              <w:t>Capacity</w:t>
            </w:r>
          </w:p>
          <w:p w14:paraId="01112A11" w14:textId="6A0A7ABA" w:rsidR="00545275" w:rsidRPr="00545275" w:rsidRDefault="00252D2D" w:rsidP="00545275">
            <w:r>
              <w:t xml:space="preserve">Key Personnel </w:t>
            </w:r>
            <w:r w:rsidR="000B6DA8" w:rsidRPr="00310978">
              <w:rPr>
                <w:rFonts w:cs="Arial"/>
                <w:b/>
                <w:sz w:val="18"/>
                <w:szCs w:val="18"/>
              </w:rPr>
              <w:t xml:space="preserve">                                                                                                                                                                               </w:t>
            </w:r>
            <w:r w:rsidR="000B6DA8" w:rsidRPr="00310978">
              <w:rPr>
                <w:rFonts w:cs="Arial"/>
                <w:b/>
                <w:i/>
                <w:iCs/>
                <w:sz w:val="18"/>
                <w:szCs w:val="18"/>
              </w:rPr>
              <w:t xml:space="preserve">                   </w:t>
            </w:r>
            <w:r w:rsidR="000B6DA8" w:rsidRPr="00310978">
              <w:rPr>
                <w:rFonts w:cs="Arial"/>
                <w:b/>
                <w:sz w:val="18"/>
                <w:szCs w:val="18"/>
              </w:rPr>
              <w:t xml:space="preserve"> </w:t>
            </w:r>
          </w:p>
          <w:p w14:paraId="0A878C4C" w14:textId="08DA9403" w:rsidR="00545275" w:rsidRDefault="00545275" w:rsidP="00545275">
            <w:r w:rsidRPr="00545275">
              <w:t xml:space="preserve">-Minimum </w:t>
            </w:r>
            <w:r w:rsidR="00AD3EC5">
              <w:t>5-</w:t>
            </w:r>
            <w:r w:rsidRPr="00545275">
              <w:t>10 years’ experience in Governance, Risk, Compliance</w:t>
            </w:r>
            <w:r w:rsidR="003A2725">
              <w:t xml:space="preserve"> </w:t>
            </w:r>
            <w:r w:rsidR="009A47DE">
              <w:t xml:space="preserve">and </w:t>
            </w:r>
            <w:r w:rsidR="00632EA3">
              <w:t>agreed-upon procedures engagements</w:t>
            </w:r>
            <w:r w:rsidR="00AA2ABC">
              <w:t xml:space="preserve"> in terms of ISRS 44</w:t>
            </w:r>
            <w:r w:rsidR="005D61F4">
              <w:t>00</w:t>
            </w:r>
            <w:r w:rsidR="00632EA3">
              <w:t xml:space="preserve">, preferably involving </w:t>
            </w:r>
            <w:r w:rsidR="000014B9">
              <w:t>remunerations, executive remun</w:t>
            </w:r>
            <w:r w:rsidR="00A51C5E">
              <w:t>eration reviews</w:t>
            </w:r>
            <w:r w:rsidR="00D84FB2">
              <w:t>, or financial controls</w:t>
            </w:r>
            <w:r w:rsidR="00AA2ABC">
              <w:t xml:space="preserve"> testing</w:t>
            </w:r>
            <w:r w:rsidR="000014B9">
              <w:t xml:space="preserve"> </w:t>
            </w:r>
          </w:p>
          <w:p w14:paraId="1187B43B" w14:textId="77777777" w:rsidR="005D61F4" w:rsidRPr="00545275" w:rsidRDefault="005D61F4" w:rsidP="00545275"/>
          <w:p w14:paraId="41429B96" w14:textId="1101C212" w:rsidR="000B6DA8" w:rsidRPr="00900A2C" w:rsidRDefault="00545275" w:rsidP="005D7B58">
            <w:r w:rsidRPr="00545275">
              <w:t>-The team members should</w:t>
            </w:r>
            <w:r w:rsidR="000D2C72">
              <w:t xml:space="preserve"> include </w:t>
            </w:r>
            <w:r w:rsidR="008E1E7B">
              <w:t>Charted Accountants</w:t>
            </w:r>
            <w:r w:rsidR="00C26CB2">
              <w:t>, CA (SA)</w:t>
            </w:r>
            <w:r w:rsidR="008E1E7B">
              <w:t xml:space="preserve">, </w:t>
            </w:r>
            <w:r w:rsidR="00C26CB2">
              <w:t xml:space="preserve">Certified Internal </w:t>
            </w:r>
            <w:r w:rsidR="00900A2C">
              <w:t>Auditors</w:t>
            </w:r>
            <w:r w:rsidR="00791200">
              <w:t>,</w:t>
            </w:r>
          </w:p>
          <w:p w14:paraId="33579971" w14:textId="77777777" w:rsidR="000B6DA8" w:rsidRPr="00310978" w:rsidRDefault="000B6DA8" w:rsidP="005D7B58">
            <w:pPr>
              <w:rPr>
                <w:rFonts w:cs="Arial"/>
                <w:iCs/>
                <w:sz w:val="18"/>
                <w:szCs w:val="18"/>
              </w:rPr>
            </w:pPr>
          </w:p>
          <w:p w14:paraId="42A6569F" w14:textId="77777777" w:rsidR="000B6DA8" w:rsidRPr="00310978" w:rsidRDefault="000B6DA8" w:rsidP="005D7B58">
            <w:pPr>
              <w:rPr>
                <w:rFonts w:cs="Arial"/>
                <w:bCs/>
                <w:sz w:val="18"/>
                <w:szCs w:val="18"/>
              </w:rPr>
            </w:pPr>
            <w:r w:rsidRPr="00310978">
              <w:rPr>
                <w:rFonts w:cs="Arial"/>
                <w:bCs/>
                <w:sz w:val="18"/>
                <w:szCs w:val="18"/>
              </w:rPr>
              <w:t>The rating of this item is based on a four-point scale:</w:t>
            </w:r>
          </w:p>
          <w:p w14:paraId="0255F20C" w14:textId="77777777" w:rsidR="000B6DA8" w:rsidRPr="00310978" w:rsidRDefault="000B6DA8" w:rsidP="005D7B58">
            <w:pPr>
              <w:pStyle w:val="ListParagraph"/>
              <w:numPr>
                <w:ilvl w:val="0"/>
                <w:numId w:val="18"/>
              </w:numPr>
              <w:spacing w:after="0" w:line="240" w:lineRule="auto"/>
              <w:jc w:val="both"/>
              <w:rPr>
                <w:rFonts w:cs="Arial"/>
                <w:bCs/>
                <w:sz w:val="18"/>
                <w:szCs w:val="18"/>
                <w:lang w:val="en-US"/>
              </w:rPr>
            </w:pPr>
            <w:r w:rsidRPr="00310978">
              <w:rPr>
                <w:rFonts w:cs="Arial"/>
                <w:bCs/>
                <w:sz w:val="18"/>
                <w:szCs w:val="18"/>
                <w:lang w:val="en-US"/>
              </w:rPr>
              <w:t>None = 0 % - No submission</w:t>
            </w:r>
          </w:p>
          <w:p w14:paraId="3633797F" w14:textId="77777777" w:rsidR="000B6DA8" w:rsidRPr="00522C5C" w:rsidRDefault="000B6DA8" w:rsidP="005D7B58">
            <w:pPr>
              <w:pStyle w:val="ListParagraph"/>
              <w:numPr>
                <w:ilvl w:val="0"/>
                <w:numId w:val="18"/>
              </w:numPr>
              <w:spacing w:after="0" w:line="240" w:lineRule="auto"/>
              <w:jc w:val="both"/>
              <w:rPr>
                <w:rFonts w:cs="Arial"/>
                <w:bCs/>
                <w:sz w:val="18"/>
                <w:szCs w:val="18"/>
                <w:lang w:val="en-US"/>
              </w:rPr>
            </w:pPr>
            <w:r w:rsidRPr="00522C5C">
              <w:rPr>
                <w:rFonts w:cs="Arial"/>
                <w:bCs/>
                <w:sz w:val="18"/>
                <w:szCs w:val="18"/>
                <w:lang w:val="en-US"/>
              </w:rPr>
              <w:t>Weak =</w:t>
            </w:r>
            <w:r w:rsidR="00AF12B9" w:rsidRPr="00522C5C">
              <w:rPr>
                <w:rFonts w:cs="Arial"/>
                <w:bCs/>
                <w:sz w:val="18"/>
                <w:szCs w:val="18"/>
                <w:lang w:val="en-US"/>
              </w:rPr>
              <w:t xml:space="preserve"> 33.3% - Company organogram not reflecting the resource needs for the scope of work</w:t>
            </w:r>
          </w:p>
          <w:p w14:paraId="6FC8CD62" w14:textId="77777777" w:rsidR="00AF12B9" w:rsidRPr="00522C5C" w:rsidRDefault="000B6DA8" w:rsidP="00646181">
            <w:pPr>
              <w:pStyle w:val="ListParagraph"/>
              <w:numPr>
                <w:ilvl w:val="0"/>
                <w:numId w:val="18"/>
              </w:numPr>
              <w:spacing w:after="0" w:line="240" w:lineRule="auto"/>
              <w:jc w:val="both"/>
              <w:rPr>
                <w:rFonts w:cs="Arial"/>
                <w:bCs/>
                <w:sz w:val="18"/>
                <w:szCs w:val="18"/>
                <w:lang w:val="en-US"/>
              </w:rPr>
            </w:pPr>
            <w:r w:rsidRPr="00522C5C">
              <w:rPr>
                <w:rFonts w:cs="Arial"/>
                <w:bCs/>
                <w:sz w:val="18"/>
                <w:szCs w:val="18"/>
                <w:lang w:val="en-US"/>
              </w:rPr>
              <w:t>Moderate = 66.7% -</w:t>
            </w:r>
            <w:r w:rsidRPr="00522C5C">
              <w:rPr>
                <w:rFonts w:cs="Arial"/>
                <w:b/>
                <w:bCs/>
                <w:sz w:val="18"/>
                <w:szCs w:val="18"/>
                <w:lang w:val="en-US"/>
              </w:rPr>
              <w:t xml:space="preserve"> </w:t>
            </w:r>
            <w:r w:rsidRPr="00522C5C">
              <w:rPr>
                <w:rFonts w:cs="Arial"/>
                <w:bCs/>
                <w:sz w:val="18"/>
                <w:szCs w:val="18"/>
                <w:lang w:val="en-US"/>
              </w:rPr>
              <w:t xml:space="preserve">Company organogram </w:t>
            </w:r>
            <w:r w:rsidR="00AF12B9" w:rsidRPr="00522C5C">
              <w:rPr>
                <w:rFonts w:cs="Arial"/>
                <w:bCs/>
                <w:sz w:val="18"/>
                <w:szCs w:val="18"/>
                <w:lang w:val="en-US"/>
              </w:rPr>
              <w:t>partially addressing the resource needs</w:t>
            </w:r>
            <w:r w:rsidR="00646181" w:rsidRPr="00522C5C">
              <w:rPr>
                <w:bCs/>
                <w:sz w:val="18"/>
                <w:szCs w:val="18"/>
                <w:lang w:val="en-US"/>
              </w:rPr>
              <w:t xml:space="preserve"> </w:t>
            </w:r>
            <w:r w:rsidR="00646181" w:rsidRPr="00522C5C">
              <w:rPr>
                <w:rFonts w:cs="Arial"/>
                <w:bCs/>
                <w:sz w:val="18"/>
                <w:szCs w:val="18"/>
                <w:lang w:val="en-US"/>
              </w:rPr>
              <w:t>for the scope of work</w:t>
            </w:r>
            <w:r w:rsidR="00AF12B9" w:rsidRPr="00522C5C">
              <w:rPr>
                <w:rFonts w:cs="Arial"/>
                <w:bCs/>
                <w:sz w:val="18"/>
                <w:szCs w:val="18"/>
                <w:lang w:val="en-US"/>
              </w:rPr>
              <w:t xml:space="preserve"> </w:t>
            </w:r>
          </w:p>
          <w:p w14:paraId="057C2E0E" w14:textId="77777777" w:rsidR="000B6DA8" w:rsidRPr="00310978" w:rsidRDefault="000B6DA8" w:rsidP="00646181">
            <w:pPr>
              <w:pStyle w:val="TENDERHEAD2"/>
              <w:numPr>
                <w:ilvl w:val="0"/>
                <w:numId w:val="18"/>
              </w:numPr>
              <w:tabs>
                <w:tab w:val="clear" w:pos="864"/>
                <w:tab w:val="left" w:pos="1080"/>
              </w:tabs>
              <w:rPr>
                <w:b w:val="0"/>
                <w:sz w:val="18"/>
                <w:szCs w:val="18"/>
              </w:rPr>
            </w:pPr>
            <w:r w:rsidRPr="00522C5C">
              <w:rPr>
                <w:b w:val="0"/>
                <w:bCs/>
                <w:sz w:val="18"/>
                <w:szCs w:val="18"/>
                <w:lang w:val="en-US"/>
              </w:rPr>
              <w:t xml:space="preserve">Good = 100% - Company organogram </w:t>
            </w:r>
            <w:r w:rsidR="00646181" w:rsidRPr="00522C5C">
              <w:rPr>
                <w:b w:val="0"/>
                <w:bCs/>
                <w:sz w:val="18"/>
                <w:szCs w:val="18"/>
                <w:lang w:val="en-US"/>
              </w:rPr>
              <w:t>adequately addressing the resource needs for the scope of work</w:t>
            </w:r>
          </w:p>
        </w:tc>
        <w:tc>
          <w:tcPr>
            <w:tcW w:w="1168" w:type="dxa"/>
            <w:vAlign w:val="center"/>
          </w:tcPr>
          <w:p w14:paraId="07FF6F89" w14:textId="1501D0B8" w:rsidR="000B6DA8" w:rsidRPr="00310978" w:rsidRDefault="000E4C77" w:rsidP="005D7B58">
            <w:pPr>
              <w:jc w:val="center"/>
              <w:rPr>
                <w:rFonts w:cs="Arial"/>
                <w:sz w:val="18"/>
                <w:szCs w:val="18"/>
              </w:rPr>
            </w:pPr>
            <w:r>
              <w:t>3</w:t>
            </w:r>
            <w:r w:rsidR="00463CE0">
              <w:t>5</w:t>
            </w:r>
          </w:p>
        </w:tc>
      </w:tr>
      <w:tr w:rsidR="000B6DA8" w:rsidRPr="00310978" w14:paraId="0AFD5C49" w14:textId="77777777" w:rsidTr="005D7B58">
        <w:trPr>
          <w:trHeight w:val="567"/>
          <w:jc w:val="center"/>
        </w:trPr>
        <w:tc>
          <w:tcPr>
            <w:tcW w:w="596" w:type="dxa"/>
            <w:vAlign w:val="center"/>
          </w:tcPr>
          <w:p w14:paraId="10694FB6" w14:textId="7F477084"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551491432" w:edGrp="everyone" w:colFirst="1" w:colLast="1"/>
            <w:permStart w:id="45035856" w:edGrp="everyone" w:colFirst="2" w:colLast="2"/>
            <w:permEnd w:id="1007161823"/>
            <w:permEnd w:id="604976098"/>
          </w:p>
        </w:tc>
        <w:tc>
          <w:tcPr>
            <w:tcW w:w="7445" w:type="dxa"/>
          </w:tcPr>
          <w:p w14:paraId="7F2F1237" w14:textId="48CDC884" w:rsidR="000F0B1C" w:rsidRDefault="000F0B1C" w:rsidP="005D7B58">
            <w:r w:rsidRPr="000F0B1C">
              <w:t>Resource and Technology Requirements</w:t>
            </w:r>
            <w:r>
              <w:t>……………………………………..</w:t>
            </w:r>
          </w:p>
          <w:p w14:paraId="7BE30667" w14:textId="38659191" w:rsidR="000B6DA8" w:rsidRDefault="003D6309" w:rsidP="005D7B58">
            <w:r>
              <w:t xml:space="preserve">Bidder must demonstrate access </w:t>
            </w:r>
            <w:r w:rsidR="005608BE">
              <w:t xml:space="preserve">to and capability in using data analytics and reporting </w:t>
            </w:r>
            <w:r w:rsidR="003E513C">
              <w:t>tools such as SQL (or Equivalent)</w:t>
            </w:r>
            <w:r w:rsidR="00D210EC">
              <w:t>,</w:t>
            </w:r>
          </w:p>
          <w:p w14:paraId="4D671614" w14:textId="77777777" w:rsidR="000F0B1C" w:rsidRPr="00310978" w:rsidRDefault="000F0B1C" w:rsidP="005D7B58">
            <w:pPr>
              <w:rPr>
                <w:rFonts w:cs="Arial"/>
                <w:iCs/>
                <w:sz w:val="18"/>
                <w:szCs w:val="18"/>
              </w:rPr>
            </w:pPr>
          </w:p>
          <w:p w14:paraId="4F799BF9" w14:textId="77777777" w:rsidR="000B6DA8" w:rsidRPr="00310978" w:rsidRDefault="000B6DA8" w:rsidP="005D7B58">
            <w:pPr>
              <w:rPr>
                <w:rFonts w:cs="Arial"/>
                <w:bCs/>
                <w:sz w:val="18"/>
                <w:szCs w:val="18"/>
              </w:rPr>
            </w:pPr>
            <w:r w:rsidRPr="00310978">
              <w:rPr>
                <w:rFonts w:cs="Arial"/>
                <w:bCs/>
                <w:sz w:val="18"/>
                <w:szCs w:val="18"/>
              </w:rPr>
              <w:t>The rating of this item is based on a four-point scale:</w:t>
            </w:r>
          </w:p>
          <w:p w14:paraId="0761715C" w14:textId="18C36D2C" w:rsidR="000B6DA8" w:rsidRPr="00310978" w:rsidRDefault="000B6DA8" w:rsidP="005D7B58">
            <w:pPr>
              <w:pStyle w:val="ListParagraph"/>
              <w:numPr>
                <w:ilvl w:val="0"/>
                <w:numId w:val="18"/>
              </w:numPr>
              <w:spacing w:after="0" w:line="240" w:lineRule="auto"/>
              <w:rPr>
                <w:rFonts w:cs="Arial"/>
                <w:bCs/>
                <w:sz w:val="18"/>
                <w:szCs w:val="18"/>
                <w:lang w:val="en-US"/>
              </w:rPr>
            </w:pPr>
            <w:r w:rsidRPr="00310978">
              <w:rPr>
                <w:rFonts w:cs="Arial"/>
                <w:bCs/>
                <w:sz w:val="18"/>
                <w:szCs w:val="18"/>
                <w:lang w:val="en-US"/>
              </w:rPr>
              <w:t xml:space="preserve">None = 0 % - </w:t>
            </w:r>
            <w:r w:rsidR="000F0B1C" w:rsidRPr="000F0B1C">
              <w:rPr>
                <w:lang w:val="en-US"/>
              </w:rPr>
              <w:t>No evidence provided of laptops</w:t>
            </w:r>
            <w:r w:rsidR="00D210EC">
              <w:t xml:space="preserve"> or</w:t>
            </w:r>
            <w:r w:rsidR="000F0B1C" w:rsidRPr="000F0B1C">
              <w:rPr>
                <w:lang w:val="en-US"/>
              </w:rPr>
              <w:t xml:space="preserve"> relevant software</w:t>
            </w:r>
          </w:p>
          <w:p w14:paraId="404677FD" w14:textId="71DFE2D5" w:rsidR="000B6DA8" w:rsidRPr="00310978" w:rsidRDefault="000B6DA8" w:rsidP="005D7B58">
            <w:pPr>
              <w:pStyle w:val="ListParagraph"/>
              <w:numPr>
                <w:ilvl w:val="0"/>
                <w:numId w:val="18"/>
              </w:numPr>
              <w:spacing w:after="0" w:line="240" w:lineRule="auto"/>
              <w:rPr>
                <w:rFonts w:cs="Arial"/>
                <w:bCs/>
                <w:sz w:val="18"/>
                <w:szCs w:val="18"/>
                <w:lang w:val="en-US"/>
              </w:rPr>
            </w:pPr>
            <w:r w:rsidRPr="00310978">
              <w:rPr>
                <w:rFonts w:cs="Arial"/>
                <w:bCs/>
                <w:sz w:val="18"/>
                <w:szCs w:val="18"/>
                <w:lang w:val="en-US"/>
              </w:rPr>
              <w:t xml:space="preserve">Weak = 33.3% - Minimal </w:t>
            </w:r>
            <w:r w:rsidR="0064171A">
              <w:t>resources</w:t>
            </w:r>
          </w:p>
          <w:p w14:paraId="6A760D22" w14:textId="31E953B9" w:rsidR="000B6DA8" w:rsidRPr="00310978" w:rsidRDefault="000B6DA8" w:rsidP="005D7B58">
            <w:pPr>
              <w:pStyle w:val="ListParagraph"/>
              <w:numPr>
                <w:ilvl w:val="0"/>
                <w:numId w:val="18"/>
              </w:numPr>
              <w:spacing w:after="0" w:line="240" w:lineRule="auto"/>
              <w:rPr>
                <w:rFonts w:cs="Arial"/>
                <w:b/>
                <w:sz w:val="18"/>
                <w:szCs w:val="18"/>
              </w:rPr>
            </w:pPr>
            <w:r w:rsidRPr="00310978">
              <w:rPr>
                <w:rFonts w:cs="Arial"/>
                <w:bCs/>
                <w:sz w:val="18"/>
                <w:szCs w:val="18"/>
                <w:lang w:val="en-US"/>
              </w:rPr>
              <w:t xml:space="preserve">Moderate = 66.7% - </w:t>
            </w:r>
            <w:r w:rsidR="0064171A">
              <w:t>Resources</w:t>
            </w:r>
            <w:r w:rsidRPr="00310978">
              <w:rPr>
                <w:rFonts w:cs="Arial"/>
                <w:bCs/>
                <w:sz w:val="18"/>
                <w:szCs w:val="18"/>
                <w:lang w:val="en-US"/>
              </w:rPr>
              <w:t xml:space="preserve"> </w:t>
            </w:r>
            <w:r w:rsidR="000E4C77" w:rsidRPr="00310978">
              <w:rPr>
                <w:rFonts w:cs="Arial"/>
                <w:bCs/>
                <w:sz w:val="18"/>
                <w:szCs w:val="18"/>
                <w:lang w:val="en-US"/>
              </w:rPr>
              <w:t>meet</w:t>
            </w:r>
            <w:r w:rsidRPr="00310978">
              <w:rPr>
                <w:rFonts w:cs="Arial"/>
                <w:bCs/>
                <w:sz w:val="18"/>
                <w:szCs w:val="18"/>
                <w:lang w:val="en-US"/>
              </w:rPr>
              <w:t xml:space="preserve"> the scope requirements with some gaps</w:t>
            </w:r>
          </w:p>
          <w:p w14:paraId="4DE2C497" w14:textId="759B4663" w:rsidR="000B6DA8" w:rsidRPr="00310978" w:rsidRDefault="000B6DA8" w:rsidP="005D7B58">
            <w:pPr>
              <w:pStyle w:val="ListParagraph"/>
              <w:numPr>
                <w:ilvl w:val="0"/>
                <w:numId w:val="18"/>
              </w:numPr>
              <w:spacing w:after="0" w:line="240" w:lineRule="auto"/>
              <w:jc w:val="both"/>
              <w:rPr>
                <w:rFonts w:cs="Arial"/>
                <w:sz w:val="18"/>
                <w:szCs w:val="18"/>
              </w:rPr>
            </w:pPr>
            <w:r w:rsidRPr="00310978">
              <w:rPr>
                <w:rFonts w:cs="Arial"/>
                <w:bCs/>
                <w:sz w:val="18"/>
                <w:szCs w:val="18"/>
                <w:lang w:val="en-US"/>
              </w:rPr>
              <w:t xml:space="preserve">Good = 100% - </w:t>
            </w:r>
            <w:r w:rsidR="00B6679B">
              <w:t>Re</w:t>
            </w:r>
            <w:r w:rsidR="0064171A">
              <w:t>sources meet</w:t>
            </w:r>
            <w:r w:rsidRPr="00310978">
              <w:rPr>
                <w:rFonts w:cs="Arial"/>
                <w:bCs/>
                <w:sz w:val="18"/>
                <w:szCs w:val="18"/>
                <w:lang w:val="en-US"/>
              </w:rPr>
              <w:t xml:space="preserve"> the scope requirements</w:t>
            </w:r>
          </w:p>
        </w:tc>
        <w:tc>
          <w:tcPr>
            <w:tcW w:w="1168" w:type="dxa"/>
            <w:vAlign w:val="center"/>
          </w:tcPr>
          <w:p w14:paraId="0F9CBCA2" w14:textId="68D221C5" w:rsidR="000B6DA8" w:rsidRPr="00310978" w:rsidRDefault="004713AD" w:rsidP="005D7B58">
            <w:pPr>
              <w:jc w:val="center"/>
              <w:rPr>
                <w:rFonts w:cs="Arial"/>
                <w:sz w:val="18"/>
                <w:szCs w:val="18"/>
              </w:rPr>
            </w:pPr>
            <w:r>
              <w:t>20</w:t>
            </w:r>
          </w:p>
        </w:tc>
      </w:tr>
      <w:tr w:rsidR="000B6DA8" w:rsidRPr="00310978" w14:paraId="7A8F7567" w14:textId="77777777" w:rsidTr="005D7B58">
        <w:trPr>
          <w:trHeight w:val="567"/>
          <w:jc w:val="center"/>
        </w:trPr>
        <w:tc>
          <w:tcPr>
            <w:tcW w:w="596" w:type="dxa"/>
            <w:vAlign w:val="center"/>
          </w:tcPr>
          <w:p w14:paraId="34CA104C" w14:textId="77777777"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1258757780" w:edGrp="everyone" w:colFirst="1" w:colLast="1"/>
            <w:permStart w:id="1921847779" w:edGrp="everyone" w:colFirst="2" w:colLast="2"/>
            <w:permEnd w:id="551491432"/>
            <w:permEnd w:id="45035856"/>
          </w:p>
        </w:tc>
        <w:tc>
          <w:tcPr>
            <w:tcW w:w="7445" w:type="dxa"/>
          </w:tcPr>
          <w:p w14:paraId="46DFFACB" w14:textId="004E2BE6" w:rsidR="000B6DA8" w:rsidRPr="00DB28C9" w:rsidRDefault="008A1DDB" w:rsidP="005D7B58">
            <w:pPr>
              <w:rPr>
                <w:rFonts w:cs="Arial"/>
                <w:sz w:val="18"/>
                <w:szCs w:val="18"/>
              </w:rPr>
            </w:pPr>
            <w:r w:rsidRPr="00DB28C9">
              <w:rPr>
                <w:rFonts w:cs="Arial"/>
                <w:b/>
                <w:sz w:val="18"/>
                <w:szCs w:val="18"/>
              </w:rPr>
              <w:t>Work Breakdown / Schedule / Project Programme</w:t>
            </w:r>
            <w:r w:rsidR="000B6DA8" w:rsidRPr="00DB28C9">
              <w:rPr>
                <w:rFonts w:cs="Arial"/>
                <w:b/>
                <w:sz w:val="18"/>
                <w:szCs w:val="18"/>
              </w:rPr>
              <w:t xml:space="preserve">                                                                                                                </w:t>
            </w:r>
            <w:r w:rsidRPr="00DB28C9">
              <w:rPr>
                <w:rFonts w:cs="Arial"/>
                <w:b/>
                <w:sz w:val="18"/>
                <w:szCs w:val="18"/>
              </w:rPr>
              <w:t xml:space="preserve">                             </w:t>
            </w:r>
            <w:r w:rsidR="000B6DA8" w:rsidRPr="00DB28C9">
              <w:rPr>
                <w:rFonts w:cs="Arial"/>
                <w:sz w:val="18"/>
                <w:szCs w:val="18"/>
              </w:rPr>
              <w:t>Aligned with Contractual requirements, credible and acceptable</w:t>
            </w:r>
          </w:p>
          <w:p w14:paraId="19A506A7" w14:textId="77777777" w:rsidR="000B6DA8" w:rsidRPr="00DB28C9" w:rsidRDefault="000B6DA8" w:rsidP="005D7B58">
            <w:pPr>
              <w:rPr>
                <w:rFonts w:cs="Arial"/>
                <w:bCs/>
                <w:sz w:val="18"/>
                <w:szCs w:val="18"/>
              </w:rPr>
            </w:pPr>
          </w:p>
          <w:p w14:paraId="6AFD0464" w14:textId="77777777" w:rsidR="000B6DA8" w:rsidRPr="00DB28C9" w:rsidRDefault="000B6DA8" w:rsidP="005D7B58">
            <w:pPr>
              <w:rPr>
                <w:rFonts w:cs="Arial"/>
                <w:bCs/>
                <w:sz w:val="18"/>
                <w:szCs w:val="18"/>
              </w:rPr>
            </w:pPr>
            <w:r w:rsidRPr="00DB28C9">
              <w:rPr>
                <w:rFonts w:cs="Arial"/>
                <w:bCs/>
                <w:sz w:val="18"/>
                <w:szCs w:val="18"/>
              </w:rPr>
              <w:t>The rating of this item is based on a four-point scale:</w:t>
            </w:r>
          </w:p>
          <w:p w14:paraId="079E545C" w14:textId="77777777" w:rsidR="000B6DA8" w:rsidRPr="00DB28C9" w:rsidRDefault="000B6DA8" w:rsidP="005D7B58">
            <w:pPr>
              <w:pStyle w:val="ListParagraph"/>
              <w:numPr>
                <w:ilvl w:val="0"/>
                <w:numId w:val="18"/>
              </w:numPr>
              <w:spacing w:after="0" w:line="240" w:lineRule="auto"/>
              <w:jc w:val="both"/>
              <w:rPr>
                <w:rFonts w:cs="Arial"/>
                <w:bCs/>
                <w:sz w:val="18"/>
                <w:szCs w:val="18"/>
                <w:lang w:val="en-US"/>
              </w:rPr>
            </w:pPr>
            <w:r w:rsidRPr="00DB28C9">
              <w:rPr>
                <w:rFonts w:cs="Arial"/>
                <w:bCs/>
                <w:sz w:val="18"/>
                <w:szCs w:val="18"/>
                <w:lang w:val="en-US"/>
              </w:rPr>
              <w:t>None = 0 % - No submission</w:t>
            </w:r>
          </w:p>
          <w:p w14:paraId="601713C7" w14:textId="23C21DE4" w:rsidR="000B6DA8" w:rsidRPr="00DB28C9" w:rsidRDefault="000B6DA8" w:rsidP="005D7B58">
            <w:pPr>
              <w:pStyle w:val="ListParagraph"/>
              <w:numPr>
                <w:ilvl w:val="0"/>
                <w:numId w:val="18"/>
              </w:numPr>
              <w:spacing w:after="0" w:line="240" w:lineRule="auto"/>
              <w:jc w:val="both"/>
              <w:rPr>
                <w:rFonts w:cs="Arial"/>
                <w:bCs/>
                <w:sz w:val="18"/>
                <w:szCs w:val="18"/>
                <w:lang w:val="en-US"/>
              </w:rPr>
            </w:pPr>
            <w:r w:rsidRPr="00DB28C9">
              <w:rPr>
                <w:rFonts w:cs="Arial"/>
                <w:bCs/>
                <w:sz w:val="18"/>
                <w:szCs w:val="18"/>
                <w:lang w:val="en-US"/>
              </w:rPr>
              <w:t xml:space="preserve">Weak = 33.3% - The </w:t>
            </w:r>
            <w:r w:rsidR="00F41D6A" w:rsidRPr="00DB28C9">
              <w:rPr>
                <w:rFonts w:cs="Arial"/>
                <w:bCs/>
                <w:sz w:val="18"/>
                <w:szCs w:val="18"/>
                <w:lang w:val="en-US"/>
              </w:rPr>
              <w:t xml:space="preserve">work breakdown/ schedule / </w:t>
            </w:r>
            <w:r w:rsidRPr="00DB28C9">
              <w:rPr>
                <w:rFonts w:cs="Arial"/>
                <w:bCs/>
                <w:sz w:val="18"/>
                <w:szCs w:val="18"/>
                <w:lang w:val="en-US"/>
              </w:rPr>
              <w:t>project programme is submitted but is unclear.</w:t>
            </w:r>
          </w:p>
          <w:p w14:paraId="705EA8A2" w14:textId="4F33350F" w:rsidR="000B6DA8" w:rsidRPr="00DB28C9" w:rsidRDefault="000B6DA8" w:rsidP="005D7B58">
            <w:pPr>
              <w:pStyle w:val="ListParagraph"/>
              <w:numPr>
                <w:ilvl w:val="0"/>
                <w:numId w:val="18"/>
              </w:numPr>
              <w:spacing w:after="0" w:line="240" w:lineRule="auto"/>
              <w:jc w:val="both"/>
              <w:rPr>
                <w:rFonts w:cs="Arial"/>
                <w:b/>
                <w:sz w:val="18"/>
                <w:szCs w:val="18"/>
              </w:rPr>
            </w:pPr>
            <w:r w:rsidRPr="00DB28C9">
              <w:rPr>
                <w:rFonts w:cs="Arial"/>
                <w:bCs/>
                <w:sz w:val="18"/>
                <w:szCs w:val="18"/>
                <w:lang w:val="en-US"/>
              </w:rPr>
              <w:t xml:space="preserve">Moderate = 66.7% - The </w:t>
            </w:r>
            <w:r w:rsidR="00F41D6A" w:rsidRPr="00DB28C9">
              <w:rPr>
                <w:rFonts w:cs="Arial"/>
                <w:bCs/>
                <w:sz w:val="18"/>
                <w:szCs w:val="18"/>
                <w:lang w:val="en-US"/>
              </w:rPr>
              <w:t xml:space="preserve">work breakdown/ schedule / project programme </w:t>
            </w:r>
            <w:r w:rsidRPr="00DB28C9">
              <w:rPr>
                <w:rFonts w:cs="Arial"/>
                <w:bCs/>
                <w:sz w:val="18"/>
                <w:szCs w:val="18"/>
                <w:lang w:val="en-US"/>
              </w:rPr>
              <w:t>is submitted and has some indication of the duration.</w:t>
            </w:r>
          </w:p>
          <w:p w14:paraId="7A784BE7" w14:textId="511104FA" w:rsidR="000B6DA8" w:rsidRPr="00310978" w:rsidRDefault="000B6DA8" w:rsidP="005D7B58">
            <w:pPr>
              <w:pStyle w:val="ListParagraph"/>
              <w:numPr>
                <w:ilvl w:val="0"/>
                <w:numId w:val="18"/>
              </w:numPr>
              <w:spacing w:after="0" w:line="240" w:lineRule="auto"/>
              <w:jc w:val="both"/>
              <w:rPr>
                <w:rFonts w:cs="Arial"/>
                <w:b/>
                <w:sz w:val="18"/>
                <w:szCs w:val="18"/>
              </w:rPr>
            </w:pPr>
            <w:r w:rsidRPr="00DB28C9">
              <w:rPr>
                <w:rFonts w:cs="Arial"/>
                <w:bCs/>
                <w:sz w:val="18"/>
                <w:szCs w:val="18"/>
                <w:lang w:val="en-US"/>
              </w:rPr>
              <w:t xml:space="preserve">Good = 100% - The </w:t>
            </w:r>
            <w:r w:rsidR="00F41D6A" w:rsidRPr="00DB28C9">
              <w:rPr>
                <w:rFonts w:cs="Arial"/>
                <w:bCs/>
                <w:sz w:val="18"/>
                <w:szCs w:val="18"/>
                <w:lang w:val="en-US"/>
              </w:rPr>
              <w:t xml:space="preserve">work breakdown/ schedule / project programme </w:t>
            </w:r>
            <w:r w:rsidRPr="00DB28C9">
              <w:rPr>
                <w:rFonts w:cs="Arial"/>
                <w:bCs/>
                <w:sz w:val="18"/>
                <w:szCs w:val="18"/>
                <w:lang w:val="en-US"/>
              </w:rPr>
              <w:t>is submitted and has a clear indication of the duration and delivery date.</w:t>
            </w:r>
          </w:p>
        </w:tc>
        <w:tc>
          <w:tcPr>
            <w:tcW w:w="1168" w:type="dxa"/>
            <w:vAlign w:val="center"/>
          </w:tcPr>
          <w:p w14:paraId="7404E343" w14:textId="767975C7" w:rsidR="000B6DA8" w:rsidRPr="00310978" w:rsidRDefault="000E4C77" w:rsidP="005D7B58">
            <w:pPr>
              <w:jc w:val="center"/>
              <w:rPr>
                <w:rFonts w:cs="Arial"/>
                <w:sz w:val="18"/>
                <w:szCs w:val="18"/>
              </w:rPr>
            </w:pPr>
            <w:r>
              <w:t>5</w:t>
            </w:r>
          </w:p>
        </w:tc>
      </w:tr>
      <w:permEnd w:id="1258757780"/>
      <w:permEnd w:id="1921847779"/>
      <w:tr w:rsidR="000B6DA8" w:rsidRPr="00310978" w14:paraId="79BEE44D" w14:textId="77777777" w:rsidTr="005D7B58">
        <w:trPr>
          <w:trHeight w:val="454"/>
          <w:jc w:val="center"/>
        </w:trPr>
        <w:tc>
          <w:tcPr>
            <w:tcW w:w="8041" w:type="dxa"/>
            <w:gridSpan w:val="2"/>
            <w:shd w:val="clear" w:color="auto" w:fill="DEEAF6" w:themeFill="accent1" w:themeFillTint="33"/>
            <w:vAlign w:val="center"/>
          </w:tcPr>
          <w:p w14:paraId="6C97D831" w14:textId="77777777" w:rsidR="000B6DA8" w:rsidRPr="00310978" w:rsidRDefault="000B6DA8" w:rsidP="005D7B58">
            <w:pPr>
              <w:rPr>
                <w:rFonts w:cs="Arial"/>
                <w:b/>
                <w:sz w:val="18"/>
                <w:szCs w:val="18"/>
              </w:rPr>
            </w:pPr>
            <w:r w:rsidRPr="00310978">
              <w:rPr>
                <w:rFonts w:cs="Arial"/>
                <w:b/>
                <w:bCs/>
                <w:sz w:val="18"/>
                <w:szCs w:val="18"/>
              </w:rPr>
              <w:t>TOTAL</w:t>
            </w:r>
          </w:p>
        </w:tc>
        <w:tc>
          <w:tcPr>
            <w:tcW w:w="1168" w:type="dxa"/>
            <w:shd w:val="clear" w:color="auto" w:fill="DEEAF6" w:themeFill="accent1" w:themeFillTint="33"/>
            <w:vAlign w:val="center"/>
          </w:tcPr>
          <w:p w14:paraId="184DBFAC" w14:textId="77777777" w:rsidR="000B6DA8" w:rsidRPr="00310978" w:rsidRDefault="000B6DA8" w:rsidP="005D7B58">
            <w:pPr>
              <w:jc w:val="center"/>
              <w:rPr>
                <w:rFonts w:cs="Arial"/>
                <w:b/>
                <w:sz w:val="18"/>
                <w:szCs w:val="18"/>
              </w:rPr>
            </w:pPr>
            <w:r w:rsidRPr="00310978">
              <w:rPr>
                <w:rFonts w:cs="Arial"/>
                <w:b/>
                <w:sz w:val="18"/>
                <w:szCs w:val="18"/>
              </w:rPr>
              <w:t>100</w:t>
            </w:r>
          </w:p>
        </w:tc>
      </w:tr>
    </w:tbl>
    <w:p w14:paraId="1BC0EACE" w14:textId="2C469D6A" w:rsidR="005D7B58" w:rsidRDefault="005D7B58" w:rsidP="00197471">
      <w:pPr>
        <w:rPr>
          <w:rFonts w:cs="Arial"/>
        </w:rPr>
      </w:pPr>
    </w:p>
    <w:p w14:paraId="3F60A80F" w14:textId="2ADEADDA" w:rsidR="005D7B58" w:rsidRDefault="005D7B58" w:rsidP="00E64E24">
      <w:pPr>
        <w:ind w:firstLine="567"/>
        <w:rPr>
          <w:rFonts w:cs="Arial"/>
          <w:i/>
          <w:iCs/>
        </w:rPr>
      </w:pPr>
      <w:r w:rsidRPr="00E64E24">
        <w:rPr>
          <w:rFonts w:cs="Arial"/>
          <w:i/>
          <w:iCs/>
        </w:rPr>
        <w:t xml:space="preserve">Responses are required to meet a </w:t>
      </w:r>
      <w:r w:rsidRPr="00E64E24">
        <w:rPr>
          <w:rFonts w:cs="Arial"/>
          <w:b/>
          <w:bCs/>
          <w:i/>
          <w:iCs/>
        </w:rPr>
        <w:t>minimum of 70 percent</w:t>
      </w:r>
      <w:r w:rsidRPr="00E64E24">
        <w:rPr>
          <w:rFonts w:cs="Arial"/>
          <w:i/>
          <w:iCs/>
        </w:rPr>
        <w:t xml:space="preserve"> to be further</w:t>
      </w:r>
      <w:r w:rsidR="00993E42" w:rsidRPr="00E64E24">
        <w:rPr>
          <w:rFonts w:cs="Arial"/>
          <w:i/>
          <w:iCs/>
        </w:rPr>
        <w:t xml:space="preserve"> evaluated.</w:t>
      </w:r>
    </w:p>
    <w:p w14:paraId="3BC05605" w14:textId="21CD09D6" w:rsidR="003D5DCC" w:rsidRDefault="003D5DCC" w:rsidP="00E64E24">
      <w:pPr>
        <w:ind w:firstLine="567"/>
        <w:rPr>
          <w:rFonts w:cs="Arial"/>
          <w:i/>
          <w:iCs/>
        </w:rPr>
      </w:pPr>
    </w:p>
    <w:p w14:paraId="51FF0A68" w14:textId="403F07B1" w:rsidR="0028781A" w:rsidRDefault="0028781A" w:rsidP="00E64E24">
      <w:pPr>
        <w:ind w:firstLine="567"/>
        <w:rPr>
          <w:rFonts w:cs="Arial"/>
          <w:i/>
          <w:iCs/>
        </w:rPr>
      </w:pPr>
    </w:p>
    <w:p w14:paraId="4D16F39B" w14:textId="048C6724" w:rsidR="0028781A" w:rsidRDefault="0028781A" w:rsidP="00E64E24">
      <w:pPr>
        <w:ind w:firstLine="567"/>
        <w:rPr>
          <w:rFonts w:cs="Arial"/>
          <w:i/>
          <w:iCs/>
        </w:rPr>
      </w:pPr>
    </w:p>
    <w:p w14:paraId="195D7DC9" w14:textId="32AF5A38" w:rsidR="0028781A" w:rsidRDefault="0028781A" w:rsidP="00E64E24">
      <w:pPr>
        <w:ind w:firstLine="567"/>
        <w:rPr>
          <w:rFonts w:cs="Arial"/>
          <w:i/>
          <w:iCs/>
        </w:rPr>
      </w:pPr>
    </w:p>
    <w:p w14:paraId="0C24D3CA" w14:textId="7BDD9DC2" w:rsidR="0028781A" w:rsidRDefault="0028781A" w:rsidP="00E64E24">
      <w:pPr>
        <w:ind w:firstLine="567"/>
        <w:rPr>
          <w:rFonts w:cs="Arial"/>
          <w:i/>
          <w:iCs/>
        </w:rPr>
      </w:pPr>
    </w:p>
    <w:p w14:paraId="7FFA1036" w14:textId="093B6BB3" w:rsidR="0028781A" w:rsidRDefault="0028781A" w:rsidP="00E64E24">
      <w:pPr>
        <w:ind w:firstLine="567"/>
        <w:rPr>
          <w:rFonts w:cs="Arial"/>
          <w:i/>
          <w:iCs/>
        </w:rPr>
      </w:pPr>
    </w:p>
    <w:p w14:paraId="479F759D" w14:textId="4B6FDBBB" w:rsidR="00B94534" w:rsidRDefault="00B94534" w:rsidP="00E64E24">
      <w:pPr>
        <w:ind w:firstLine="567"/>
        <w:rPr>
          <w:rFonts w:cs="Arial"/>
          <w:i/>
          <w:iCs/>
        </w:rPr>
      </w:pPr>
    </w:p>
    <w:p w14:paraId="1D4D6AA7" w14:textId="3E015AB7" w:rsidR="00B94534" w:rsidRDefault="00B94534" w:rsidP="00E64E24">
      <w:pPr>
        <w:ind w:firstLine="567"/>
        <w:rPr>
          <w:rFonts w:cs="Arial"/>
          <w:i/>
          <w:iCs/>
        </w:rPr>
      </w:pPr>
    </w:p>
    <w:p w14:paraId="5501F459" w14:textId="4707DA51" w:rsidR="00B94534" w:rsidRDefault="00B94534" w:rsidP="00E64E24">
      <w:pPr>
        <w:ind w:firstLine="567"/>
        <w:rPr>
          <w:rFonts w:cs="Arial"/>
          <w:i/>
          <w:iCs/>
        </w:rPr>
      </w:pPr>
    </w:p>
    <w:p w14:paraId="134F230E" w14:textId="5E008A74" w:rsidR="00B94534" w:rsidRDefault="00B94534" w:rsidP="00E64E24">
      <w:pPr>
        <w:ind w:firstLine="567"/>
        <w:rPr>
          <w:rFonts w:cs="Arial"/>
          <w:i/>
          <w:iCs/>
        </w:rPr>
      </w:pPr>
    </w:p>
    <w:p w14:paraId="55CC7116" w14:textId="1F1B36E1" w:rsidR="00B94534" w:rsidRDefault="00B94534" w:rsidP="00E64E24">
      <w:pPr>
        <w:ind w:firstLine="567"/>
        <w:rPr>
          <w:rFonts w:cs="Arial"/>
          <w:i/>
          <w:iCs/>
        </w:rPr>
      </w:pPr>
    </w:p>
    <w:p w14:paraId="72152010" w14:textId="77777777" w:rsidR="00B94534" w:rsidRDefault="00B94534" w:rsidP="00E64E24">
      <w:pPr>
        <w:ind w:firstLine="567"/>
        <w:rPr>
          <w:rFonts w:cs="Arial"/>
          <w:i/>
          <w:iCs/>
        </w:rPr>
      </w:pPr>
    </w:p>
    <w:p w14:paraId="1C66350A" w14:textId="180D7AA1" w:rsidR="0028781A" w:rsidRDefault="0028781A" w:rsidP="00E64E24">
      <w:pPr>
        <w:ind w:firstLine="567"/>
        <w:rPr>
          <w:rFonts w:cs="Arial"/>
          <w:i/>
          <w:iCs/>
        </w:rPr>
      </w:pPr>
    </w:p>
    <w:p w14:paraId="58263C97" w14:textId="4DEF5F58" w:rsidR="0028781A" w:rsidRDefault="0028781A" w:rsidP="00E64E24">
      <w:pPr>
        <w:ind w:firstLine="567"/>
        <w:rPr>
          <w:rFonts w:cs="Arial"/>
          <w:i/>
          <w:iCs/>
        </w:rPr>
      </w:pPr>
    </w:p>
    <w:p w14:paraId="403F5E25" w14:textId="77777777" w:rsidR="00B94534" w:rsidRPr="006A6ABD" w:rsidRDefault="00B94534" w:rsidP="00B94534">
      <w:pPr>
        <w:pStyle w:val="ListParagraph"/>
        <w:numPr>
          <w:ilvl w:val="1"/>
          <w:numId w:val="28"/>
        </w:numPr>
        <w:spacing w:after="0" w:line="360" w:lineRule="auto"/>
        <w:ind w:left="567" w:hanging="567"/>
        <w:jc w:val="both"/>
        <w:rPr>
          <w:rFonts w:cs="Arial"/>
          <w:b/>
          <w:szCs w:val="20"/>
        </w:rPr>
      </w:pPr>
      <w:r w:rsidRPr="00F46DF4">
        <w:rPr>
          <w:rFonts w:cs="Arial"/>
          <w:b/>
        </w:rPr>
        <w:t>PR</w:t>
      </w:r>
      <w:r>
        <w:rPr>
          <w:rFonts w:cs="Arial"/>
          <w:b/>
        </w:rPr>
        <w:t>EFERENTIAL POINT SYSTEM</w:t>
      </w:r>
    </w:p>
    <w:p w14:paraId="0AB9B242" w14:textId="7E7468A7" w:rsidR="0028781A" w:rsidRPr="00763975" w:rsidRDefault="00B94534" w:rsidP="00763975">
      <w:pPr>
        <w:pStyle w:val="ListParagraph"/>
        <w:spacing w:after="0" w:line="240" w:lineRule="auto"/>
        <w:ind w:left="567"/>
        <w:jc w:val="both"/>
        <w:rPr>
          <w:rFonts w:cs="Arial"/>
          <w:b/>
          <w:i/>
          <w:szCs w:val="20"/>
        </w:rPr>
      </w:pPr>
      <w:r w:rsidRPr="00636392">
        <w:rPr>
          <w:rFonts w:cs="Arial"/>
          <w:b/>
          <w:i/>
          <w:color w:val="0070C0"/>
        </w:rPr>
        <w:t xml:space="preserve">The (80/20) Preferential Point System will be used to evaluate price and specific goal on </w:t>
      </w:r>
      <w:r>
        <w:rPr>
          <w:rFonts w:cs="Arial"/>
          <w:b/>
          <w:i/>
          <w:color w:val="0070C0"/>
        </w:rPr>
        <w:t xml:space="preserve">received written price </w:t>
      </w:r>
      <w:r w:rsidRPr="00636392">
        <w:rPr>
          <w:rFonts w:cs="Arial"/>
          <w:b/>
          <w:i/>
          <w:color w:val="0070C0"/>
        </w:rPr>
        <w:t xml:space="preserve">quotations. Where 80 will </w:t>
      </w:r>
      <w:r>
        <w:rPr>
          <w:rFonts w:cs="Arial"/>
          <w:b/>
          <w:i/>
          <w:color w:val="0070C0"/>
        </w:rPr>
        <w:t xml:space="preserve">be </w:t>
      </w:r>
      <w:r w:rsidRPr="00636392">
        <w:rPr>
          <w:rFonts w:cs="Arial"/>
          <w:b/>
          <w:i/>
          <w:color w:val="0070C0"/>
        </w:rPr>
        <w:t xml:space="preserve">allocated for Price and 20 for </w:t>
      </w:r>
      <w:r>
        <w:rPr>
          <w:rFonts w:cs="Arial"/>
          <w:b/>
          <w:i/>
          <w:color w:val="0070C0"/>
        </w:rPr>
        <w:t xml:space="preserve">the </w:t>
      </w:r>
      <w:r w:rsidRPr="00636392">
        <w:rPr>
          <w:rFonts w:cs="Arial"/>
          <w:b/>
          <w:i/>
          <w:color w:val="0070C0"/>
        </w:rPr>
        <w:t>Specific goals.</w:t>
      </w:r>
    </w:p>
    <w:p w14:paraId="7651CCBC" w14:textId="77777777" w:rsidR="005D7B58" w:rsidRPr="005D7B58" w:rsidRDefault="005D7B58" w:rsidP="005D7B58">
      <w:pPr>
        <w:pStyle w:val="ListParagraph"/>
        <w:spacing w:line="240" w:lineRule="auto"/>
        <w:rPr>
          <w:rFonts w:cs="Arial"/>
          <w:szCs w:val="20"/>
        </w:rPr>
      </w:pPr>
    </w:p>
    <w:p w14:paraId="33B5DD4B" w14:textId="77777777" w:rsidR="00197471" w:rsidRPr="00F46DF4" w:rsidRDefault="00197471" w:rsidP="00887EE9">
      <w:pPr>
        <w:pStyle w:val="ListParagraph"/>
        <w:numPr>
          <w:ilvl w:val="2"/>
          <w:numId w:val="28"/>
        </w:numPr>
        <w:spacing w:after="0" w:line="360" w:lineRule="auto"/>
        <w:jc w:val="both"/>
        <w:rPr>
          <w:rFonts w:cs="Arial"/>
          <w:b/>
          <w:szCs w:val="20"/>
        </w:rPr>
      </w:pPr>
      <w:r w:rsidRPr="00F46DF4">
        <w:rPr>
          <w:rFonts w:cs="Arial"/>
          <w:b/>
        </w:rPr>
        <w:t>PRICING SCHEDULE</w:t>
      </w:r>
    </w:p>
    <w:p w14:paraId="62F74E07" w14:textId="77777777" w:rsidR="00197471" w:rsidRPr="00F805BF" w:rsidRDefault="00197471" w:rsidP="00197471">
      <w:pPr>
        <w:pStyle w:val="ListNumber"/>
        <w:numPr>
          <w:ilvl w:val="0"/>
          <w:numId w:val="0"/>
        </w:numPr>
        <w:spacing w:after="0"/>
        <w:ind w:left="720"/>
        <w:rPr>
          <w:i/>
          <w:sz w:val="20"/>
        </w:rPr>
      </w:pPr>
      <w:r w:rsidRPr="00F805BF">
        <w:rPr>
          <w:sz w:val="20"/>
        </w:rPr>
        <w:t>The Supplier must complete the following pricing schedule:</w:t>
      </w:r>
    </w:p>
    <w:tbl>
      <w:tblPr>
        <w:tblStyle w:val="TableGrid"/>
        <w:tblW w:w="9872" w:type="dxa"/>
        <w:jc w:val="center"/>
        <w:tblLook w:val="04A0" w:firstRow="1" w:lastRow="0" w:firstColumn="1" w:lastColumn="0" w:noHBand="0" w:noVBand="1"/>
      </w:tblPr>
      <w:tblGrid>
        <w:gridCol w:w="625"/>
        <w:gridCol w:w="4113"/>
        <w:gridCol w:w="1339"/>
        <w:gridCol w:w="1290"/>
        <w:gridCol w:w="1226"/>
        <w:gridCol w:w="1279"/>
      </w:tblGrid>
      <w:tr w:rsidR="00A8415C" w:rsidRPr="000B6DA8" w14:paraId="2521D812" w14:textId="77777777" w:rsidTr="00FE4A1C">
        <w:trPr>
          <w:trHeight w:val="543"/>
          <w:tblHeader/>
          <w:jc w:val="center"/>
        </w:trPr>
        <w:tc>
          <w:tcPr>
            <w:tcW w:w="625" w:type="dxa"/>
            <w:shd w:val="clear" w:color="auto" w:fill="DEEAF6" w:themeFill="accent1" w:themeFillTint="33"/>
            <w:vAlign w:val="center"/>
          </w:tcPr>
          <w:p w14:paraId="44793CD5" w14:textId="77777777" w:rsidR="00A8415C" w:rsidRPr="000B6DA8" w:rsidRDefault="00A8415C" w:rsidP="005D7B58">
            <w:pPr>
              <w:pStyle w:val="ListParagraph"/>
              <w:spacing w:after="0" w:line="240" w:lineRule="auto"/>
              <w:ind w:left="360"/>
              <w:jc w:val="center"/>
              <w:rPr>
                <w:rFonts w:cs="Arial"/>
                <w:b/>
                <w:i/>
                <w:sz w:val="18"/>
                <w:szCs w:val="18"/>
              </w:rPr>
            </w:pPr>
          </w:p>
        </w:tc>
        <w:tc>
          <w:tcPr>
            <w:tcW w:w="4113" w:type="dxa"/>
            <w:shd w:val="clear" w:color="auto" w:fill="DEEAF6" w:themeFill="accent1" w:themeFillTint="33"/>
            <w:vAlign w:val="center"/>
          </w:tcPr>
          <w:p w14:paraId="7A1F8C7F" w14:textId="77777777" w:rsidR="00A8415C" w:rsidRPr="000B6DA8" w:rsidRDefault="00A8415C" w:rsidP="005D7B58">
            <w:pPr>
              <w:jc w:val="center"/>
              <w:rPr>
                <w:rFonts w:cs="Arial"/>
                <w:b/>
                <w:i/>
                <w:sz w:val="18"/>
                <w:szCs w:val="18"/>
              </w:rPr>
            </w:pPr>
            <w:r w:rsidRPr="000B6DA8">
              <w:rPr>
                <w:rFonts w:cs="Arial"/>
                <w:b/>
                <w:i/>
                <w:sz w:val="18"/>
                <w:szCs w:val="18"/>
              </w:rPr>
              <w:t>MILESTONES / LINE ITEMS</w:t>
            </w:r>
          </w:p>
        </w:tc>
        <w:tc>
          <w:tcPr>
            <w:tcW w:w="1339" w:type="dxa"/>
            <w:shd w:val="clear" w:color="auto" w:fill="DEEAF6" w:themeFill="accent1" w:themeFillTint="33"/>
            <w:vAlign w:val="center"/>
          </w:tcPr>
          <w:p w14:paraId="700AED1B" w14:textId="77777777" w:rsidR="00C36054" w:rsidRPr="000B6DA8" w:rsidRDefault="00C36054" w:rsidP="00C36054">
            <w:pPr>
              <w:autoSpaceDE w:val="0"/>
              <w:autoSpaceDN w:val="0"/>
              <w:adjustRightInd w:val="0"/>
              <w:jc w:val="center"/>
              <w:rPr>
                <w:rFonts w:cs="Arial"/>
                <w:b/>
                <w:bCs/>
                <w:i/>
                <w:sz w:val="18"/>
                <w:szCs w:val="18"/>
              </w:rPr>
            </w:pPr>
            <w:r>
              <w:rPr>
                <w:rFonts w:cs="Arial"/>
                <w:b/>
                <w:bCs/>
                <w:i/>
                <w:sz w:val="18"/>
                <w:szCs w:val="18"/>
              </w:rPr>
              <w:t>Estimated delivery period</w:t>
            </w:r>
          </w:p>
          <w:p w14:paraId="63A1F4CA" w14:textId="6E372B01" w:rsidR="00A8415C" w:rsidRPr="000B6DA8" w:rsidRDefault="00C36054" w:rsidP="00C36054">
            <w:pPr>
              <w:autoSpaceDE w:val="0"/>
              <w:autoSpaceDN w:val="0"/>
              <w:adjustRightInd w:val="0"/>
              <w:jc w:val="center"/>
              <w:rPr>
                <w:rFonts w:cs="Arial"/>
                <w:b/>
                <w:bCs/>
                <w:i/>
                <w:color w:val="0000CC"/>
                <w:sz w:val="18"/>
                <w:szCs w:val="18"/>
              </w:rPr>
            </w:pPr>
            <w:r w:rsidRPr="000B6DA8">
              <w:rPr>
                <w:rFonts w:cs="Arial"/>
                <w:bCs/>
                <w:i/>
                <w:sz w:val="18"/>
                <w:szCs w:val="18"/>
              </w:rPr>
              <w:t>(where applicable)</w:t>
            </w:r>
          </w:p>
        </w:tc>
        <w:tc>
          <w:tcPr>
            <w:tcW w:w="1290" w:type="dxa"/>
            <w:shd w:val="clear" w:color="auto" w:fill="DEEAF6" w:themeFill="accent1" w:themeFillTint="33"/>
            <w:vAlign w:val="center"/>
          </w:tcPr>
          <w:p w14:paraId="5738CF0F" w14:textId="77777777" w:rsidR="00A8415C" w:rsidRPr="000B6DA8" w:rsidRDefault="00A8415C" w:rsidP="005D7B58">
            <w:pPr>
              <w:autoSpaceDE w:val="0"/>
              <w:autoSpaceDN w:val="0"/>
              <w:adjustRightInd w:val="0"/>
              <w:jc w:val="center"/>
              <w:rPr>
                <w:rFonts w:cs="Arial"/>
                <w:b/>
                <w:bCs/>
                <w:i/>
                <w:sz w:val="18"/>
                <w:szCs w:val="18"/>
              </w:rPr>
            </w:pPr>
            <w:r w:rsidRPr="000B6DA8">
              <w:rPr>
                <w:rFonts w:cs="Arial"/>
                <w:b/>
                <w:bCs/>
                <w:i/>
                <w:sz w:val="18"/>
                <w:szCs w:val="18"/>
              </w:rPr>
              <w:t>UNIT PRICE</w:t>
            </w:r>
          </w:p>
          <w:p w14:paraId="396C5EF2" w14:textId="77777777" w:rsidR="00A8415C" w:rsidRPr="000B6DA8" w:rsidRDefault="00A8415C" w:rsidP="005D7B58">
            <w:pPr>
              <w:autoSpaceDE w:val="0"/>
              <w:autoSpaceDN w:val="0"/>
              <w:adjustRightInd w:val="0"/>
              <w:jc w:val="center"/>
              <w:rPr>
                <w:rFonts w:cs="Arial"/>
                <w:bCs/>
                <w:i/>
                <w:sz w:val="18"/>
                <w:szCs w:val="18"/>
              </w:rPr>
            </w:pPr>
            <w:r w:rsidRPr="000B6DA8">
              <w:rPr>
                <w:rFonts w:cs="Arial"/>
                <w:bCs/>
                <w:i/>
                <w:sz w:val="18"/>
                <w:szCs w:val="18"/>
              </w:rPr>
              <w:t>(where applicable)</w:t>
            </w:r>
          </w:p>
        </w:tc>
        <w:tc>
          <w:tcPr>
            <w:tcW w:w="1226" w:type="dxa"/>
            <w:shd w:val="clear" w:color="auto" w:fill="DEEAF6" w:themeFill="accent1" w:themeFillTint="33"/>
            <w:vAlign w:val="center"/>
          </w:tcPr>
          <w:p w14:paraId="0D83445B" w14:textId="77777777" w:rsidR="00A8415C" w:rsidRPr="000B6DA8" w:rsidRDefault="00A8415C" w:rsidP="005D7B58">
            <w:pPr>
              <w:autoSpaceDE w:val="0"/>
              <w:autoSpaceDN w:val="0"/>
              <w:adjustRightInd w:val="0"/>
              <w:jc w:val="center"/>
              <w:rPr>
                <w:rFonts w:cs="Arial"/>
                <w:b/>
                <w:bCs/>
                <w:i/>
                <w:sz w:val="18"/>
                <w:szCs w:val="18"/>
              </w:rPr>
            </w:pPr>
            <w:r w:rsidRPr="000B6DA8">
              <w:rPr>
                <w:rFonts w:cs="Arial"/>
                <w:b/>
                <w:bCs/>
                <w:i/>
                <w:sz w:val="18"/>
                <w:szCs w:val="18"/>
              </w:rPr>
              <w:t>QUANTITY</w:t>
            </w:r>
          </w:p>
          <w:p w14:paraId="7FE213BF" w14:textId="77777777" w:rsidR="00A8415C" w:rsidRPr="000B6DA8" w:rsidRDefault="00A8415C" w:rsidP="005D7B58">
            <w:pPr>
              <w:autoSpaceDE w:val="0"/>
              <w:autoSpaceDN w:val="0"/>
              <w:adjustRightInd w:val="0"/>
              <w:jc w:val="center"/>
              <w:rPr>
                <w:rFonts w:cs="Arial"/>
                <w:b/>
                <w:bCs/>
                <w:i/>
                <w:sz w:val="18"/>
                <w:szCs w:val="18"/>
              </w:rPr>
            </w:pPr>
            <w:r w:rsidRPr="000B6DA8">
              <w:rPr>
                <w:rFonts w:cs="Arial"/>
                <w:bCs/>
                <w:i/>
                <w:sz w:val="18"/>
                <w:szCs w:val="18"/>
              </w:rPr>
              <w:t>(where applicable)</w:t>
            </w:r>
          </w:p>
        </w:tc>
        <w:tc>
          <w:tcPr>
            <w:tcW w:w="1279" w:type="dxa"/>
            <w:shd w:val="clear" w:color="auto" w:fill="DEEAF6" w:themeFill="accent1" w:themeFillTint="33"/>
            <w:vAlign w:val="center"/>
          </w:tcPr>
          <w:p w14:paraId="1F1C8B89" w14:textId="77777777" w:rsidR="00A8415C" w:rsidRPr="000B6DA8" w:rsidRDefault="00A8415C" w:rsidP="005D7B58">
            <w:pPr>
              <w:autoSpaceDE w:val="0"/>
              <w:autoSpaceDN w:val="0"/>
              <w:adjustRightInd w:val="0"/>
              <w:jc w:val="center"/>
              <w:rPr>
                <w:rFonts w:cs="Arial"/>
                <w:b/>
                <w:bCs/>
                <w:i/>
                <w:sz w:val="18"/>
                <w:szCs w:val="18"/>
              </w:rPr>
            </w:pPr>
            <w:r w:rsidRPr="000B6DA8">
              <w:rPr>
                <w:rFonts w:cs="Arial"/>
                <w:b/>
                <w:bCs/>
                <w:i/>
                <w:sz w:val="18"/>
                <w:szCs w:val="18"/>
              </w:rPr>
              <w:t>COSTING</w:t>
            </w:r>
          </w:p>
        </w:tc>
      </w:tr>
      <w:tr w:rsidR="00A8415C" w:rsidRPr="000B6DA8" w14:paraId="0206A1CA" w14:textId="77777777" w:rsidTr="00FE4A1C">
        <w:trPr>
          <w:trHeight w:val="397"/>
          <w:jc w:val="center"/>
        </w:trPr>
        <w:tc>
          <w:tcPr>
            <w:tcW w:w="625" w:type="dxa"/>
            <w:vAlign w:val="center"/>
          </w:tcPr>
          <w:p w14:paraId="1E6AE117" w14:textId="77777777" w:rsidR="00A8415C" w:rsidRPr="00BA775C" w:rsidRDefault="00A8415C" w:rsidP="00197471">
            <w:pPr>
              <w:pStyle w:val="ListParagraph"/>
              <w:numPr>
                <w:ilvl w:val="0"/>
                <w:numId w:val="39"/>
              </w:numPr>
              <w:spacing w:after="0"/>
              <w:jc w:val="center"/>
              <w:rPr>
                <w:rFonts w:cs="Arial"/>
                <w:sz w:val="18"/>
                <w:szCs w:val="18"/>
              </w:rPr>
            </w:pPr>
            <w:permStart w:id="1619345798" w:edGrp="everyone" w:colFirst="1" w:colLast="1"/>
            <w:permStart w:id="1191534556" w:edGrp="everyone" w:colFirst="0" w:colLast="0"/>
            <w:permStart w:id="1441738163" w:edGrp="everyone" w:colFirst="2" w:colLast="2"/>
            <w:permStart w:id="1481796764" w:edGrp="everyone" w:colFirst="3" w:colLast="3"/>
            <w:permStart w:id="1341947840" w:edGrp="everyone" w:colFirst="4" w:colLast="4"/>
            <w:permStart w:id="920930763" w:edGrp="everyone" w:colFirst="5" w:colLast="5"/>
            <w:permStart w:id="1068973094" w:edGrp="everyone" w:colFirst="6" w:colLast="6"/>
          </w:p>
        </w:tc>
        <w:tc>
          <w:tcPr>
            <w:tcW w:w="4113" w:type="dxa"/>
            <w:vAlign w:val="center"/>
          </w:tcPr>
          <w:p w14:paraId="3E7B22B2" w14:textId="77777777" w:rsidR="000C5C00" w:rsidRDefault="000C5C00" w:rsidP="000C5C00">
            <w:r>
              <w:t xml:space="preserve">External Assurance Service Provider </w:t>
            </w:r>
          </w:p>
          <w:p w14:paraId="0549EBD4" w14:textId="27E30C2C" w:rsidR="00A8415C" w:rsidRPr="000B6DA8" w:rsidRDefault="008D607A" w:rsidP="005D7B58">
            <w:pPr>
              <w:rPr>
                <w:rFonts w:cs="Arial"/>
                <w:b/>
                <w:sz w:val="18"/>
                <w:szCs w:val="18"/>
              </w:rPr>
            </w:pPr>
            <w:r>
              <w:t>Year 1</w:t>
            </w:r>
          </w:p>
        </w:tc>
        <w:tc>
          <w:tcPr>
            <w:tcW w:w="1339" w:type="dxa"/>
            <w:vAlign w:val="center"/>
          </w:tcPr>
          <w:p w14:paraId="203B89FE" w14:textId="77777777" w:rsidR="00A8415C" w:rsidRPr="0017626D" w:rsidRDefault="00A8415C" w:rsidP="005D7B58">
            <w:pPr>
              <w:autoSpaceDE w:val="0"/>
              <w:autoSpaceDN w:val="0"/>
              <w:adjustRightInd w:val="0"/>
              <w:jc w:val="center"/>
              <w:rPr>
                <w:rFonts w:cs="Arial"/>
                <w:bCs/>
                <w:sz w:val="18"/>
                <w:szCs w:val="18"/>
              </w:rPr>
            </w:pPr>
          </w:p>
        </w:tc>
        <w:tc>
          <w:tcPr>
            <w:tcW w:w="1290" w:type="dxa"/>
            <w:vAlign w:val="center"/>
          </w:tcPr>
          <w:p w14:paraId="2729AA2B" w14:textId="07DCF6B9" w:rsidR="00A8415C" w:rsidRPr="0017626D" w:rsidRDefault="00A8415C" w:rsidP="005D7B58">
            <w:pPr>
              <w:autoSpaceDE w:val="0"/>
              <w:autoSpaceDN w:val="0"/>
              <w:adjustRightInd w:val="0"/>
              <w:jc w:val="center"/>
              <w:rPr>
                <w:rFonts w:cs="Arial"/>
                <w:bCs/>
                <w:sz w:val="18"/>
                <w:szCs w:val="18"/>
              </w:rPr>
            </w:pPr>
          </w:p>
        </w:tc>
        <w:tc>
          <w:tcPr>
            <w:tcW w:w="1226" w:type="dxa"/>
            <w:vAlign w:val="center"/>
          </w:tcPr>
          <w:p w14:paraId="047205BF" w14:textId="311E327D" w:rsidR="00A8415C" w:rsidRPr="0017626D" w:rsidRDefault="00CC2687" w:rsidP="005D7B58">
            <w:pPr>
              <w:autoSpaceDE w:val="0"/>
              <w:autoSpaceDN w:val="0"/>
              <w:adjustRightInd w:val="0"/>
              <w:jc w:val="center"/>
              <w:rPr>
                <w:rFonts w:cs="Arial"/>
                <w:bCs/>
                <w:sz w:val="18"/>
                <w:szCs w:val="18"/>
              </w:rPr>
            </w:pPr>
            <w:r>
              <w:t>1</w:t>
            </w:r>
          </w:p>
        </w:tc>
        <w:tc>
          <w:tcPr>
            <w:tcW w:w="1279" w:type="dxa"/>
            <w:vAlign w:val="center"/>
          </w:tcPr>
          <w:p w14:paraId="255326DD" w14:textId="77777777" w:rsidR="00A8415C" w:rsidRPr="0017626D" w:rsidRDefault="00A8415C" w:rsidP="005D7B58">
            <w:pPr>
              <w:autoSpaceDE w:val="0"/>
              <w:autoSpaceDN w:val="0"/>
              <w:adjustRightInd w:val="0"/>
              <w:jc w:val="center"/>
              <w:rPr>
                <w:rFonts w:cs="Arial"/>
                <w:bCs/>
                <w:sz w:val="18"/>
                <w:szCs w:val="18"/>
              </w:rPr>
            </w:pPr>
          </w:p>
        </w:tc>
      </w:tr>
      <w:tr w:rsidR="00A8415C" w:rsidRPr="000B6DA8" w14:paraId="647CED9E" w14:textId="77777777" w:rsidTr="00FE4A1C">
        <w:trPr>
          <w:trHeight w:val="397"/>
          <w:jc w:val="center"/>
        </w:trPr>
        <w:tc>
          <w:tcPr>
            <w:tcW w:w="625" w:type="dxa"/>
            <w:vAlign w:val="center"/>
          </w:tcPr>
          <w:p w14:paraId="53796A05" w14:textId="77777777" w:rsidR="00A8415C" w:rsidRDefault="00A8415C" w:rsidP="00197471">
            <w:pPr>
              <w:pStyle w:val="ListParagraph"/>
              <w:numPr>
                <w:ilvl w:val="0"/>
                <w:numId w:val="39"/>
              </w:numPr>
              <w:spacing w:after="0"/>
              <w:jc w:val="center"/>
              <w:rPr>
                <w:rFonts w:cs="Arial"/>
                <w:sz w:val="18"/>
                <w:szCs w:val="18"/>
              </w:rPr>
            </w:pPr>
            <w:permStart w:id="232552259" w:edGrp="everyone" w:colFirst="1" w:colLast="1"/>
            <w:permStart w:id="702357683" w:edGrp="everyone" w:colFirst="0" w:colLast="0"/>
            <w:permStart w:id="1065951705" w:edGrp="everyone" w:colFirst="2" w:colLast="2"/>
            <w:permStart w:id="1599021183" w:edGrp="everyone" w:colFirst="3" w:colLast="3"/>
            <w:permStart w:id="747251118" w:edGrp="everyone" w:colFirst="4" w:colLast="4"/>
            <w:permStart w:id="486236150" w:edGrp="everyone" w:colFirst="5" w:colLast="5"/>
            <w:permStart w:id="1101605932" w:edGrp="everyone" w:colFirst="6" w:colLast="6"/>
            <w:permEnd w:id="1619345798"/>
            <w:permEnd w:id="1191534556"/>
            <w:permEnd w:id="1441738163"/>
            <w:permEnd w:id="1481796764"/>
            <w:permEnd w:id="1341947840"/>
            <w:permEnd w:id="920930763"/>
            <w:permEnd w:id="1068973094"/>
          </w:p>
        </w:tc>
        <w:tc>
          <w:tcPr>
            <w:tcW w:w="4113" w:type="dxa"/>
            <w:vAlign w:val="center"/>
          </w:tcPr>
          <w:p w14:paraId="017DFAC6" w14:textId="2E60907C" w:rsidR="000C5C00" w:rsidRDefault="000C5C00" w:rsidP="000C5C00">
            <w:r>
              <w:t xml:space="preserve">External Assurance Service Provider Year 2 </w:t>
            </w:r>
          </w:p>
          <w:p w14:paraId="73E51F07" w14:textId="502060B7" w:rsidR="00A8415C" w:rsidRPr="000B6DA8" w:rsidRDefault="000C5C00" w:rsidP="005D7B58">
            <w:pPr>
              <w:rPr>
                <w:rFonts w:cs="Arial"/>
                <w:b/>
                <w:sz w:val="18"/>
                <w:szCs w:val="18"/>
              </w:rPr>
            </w:pPr>
            <w:r>
              <w:t xml:space="preserve"> </w:t>
            </w:r>
          </w:p>
        </w:tc>
        <w:tc>
          <w:tcPr>
            <w:tcW w:w="1339" w:type="dxa"/>
            <w:vAlign w:val="center"/>
          </w:tcPr>
          <w:p w14:paraId="4A4D614E" w14:textId="77777777" w:rsidR="00A8415C" w:rsidRPr="0017626D" w:rsidRDefault="00A8415C" w:rsidP="005D7B58">
            <w:pPr>
              <w:autoSpaceDE w:val="0"/>
              <w:autoSpaceDN w:val="0"/>
              <w:adjustRightInd w:val="0"/>
              <w:jc w:val="center"/>
              <w:rPr>
                <w:rFonts w:cs="Arial"/>
                <w:bCs/>
                <w:sz w:val="18"/>
                <w:szCs w:val="18"/>
              </w:rPr>
            </w:pPr>
          </w:p>
        </w:tc>
        <w:tc>
          <w:tcPr>
            <w:tcW w:w="1290" w:type="dxa"/>
            <w:vAlign w:val="center"/>
          </w:tcPr>
          <w:p w14:paraId="159ADB2F" w14:textId="77777777" w:rsidR="00A8415C" w:rsidRPr="0017626D" w:rsidRDefault="00A8415C" w:rsidP="005D7B58">
            <w:pPr>
              <w:autoSpaceDE w:val="0"/>
              <w:autoSpaceDN w:val="0"/>
              <w:adjustRightInd w:val="0"/>
              <w:jc w:val="center"/>
              <w:rPr>
                <w:rFonts w:cs="Arial"/>
                <w:bCs/>
                <w:sz w:val="18"/>
                <w:szCs w:val="18"/>
              </w:rPr>
            </w:pPr>
          </w:p>
        </w:tc>
        <w:tc>
          <w:tcPr>
            <w:tcW w:w="1226" w:type="dxa"/>
            <w:vAlign w:val="center"/>
          </w:tcPr>
          <w:p w14:paraId="70D7587D" w14:textId="7B4FAE07" w:rsidR="00A8415C" w:rsidRPr="0017626D" w:rsidRDefault="00EB64DD" w:rsidP="005D7B58">
            <w:pPr>
              <w:autoSpaceDE w:val="0"/>
              <w:autoSpaceDN w:val="0"/>
              <w:adjustRightInd w:val="0"/>
              <w:jc w:val="center"/>
              <w:rPr>
                <w:rFonts w:cs="Arial"/>
                <w:bCs/>
                <w:sz w:val="18"/>
                <w:szCs w:val="18"/>
              </w:rPr>
            </w:pPr>
            <w:r>
              <w:t>1</w:t>
            </w:r>
          </w:p>
        </w:tc>
        <w:tc>
          <w:tcPr>
            <w:tcW w:w="1279" w:type="dxa"/>
            <w:vAlign w:val="center"/>
          </w:tcPr>
          <w:p w14:paraId="106A9904" w14:textId="77777777" w:rsidR="00A8415C" w:rsidRPr="0017626D" w:rsidRDefault="00A8415C" w:rsidP="005D7B58">
            <w:pPr>
              <w:autoSpaceDE w:val="0"/>
              <w:autoSpaceDN w:val="0"/>
              <w:adjustRightInd w:val="0"/>
              <w:jc w:val="center"/>
              <w:rPr>
                <w:rFonts w:cs="Arial"/>
                <w:bCs/>
                <w:sz w:val="18"/>
                <w:szCs w:val="18"/>
              </w:rPr>
            </w:pPr>
          </w:p>
        </w:tc>
      </w:tr>
      <w:tr w:rsidR="00A8415C" w:rsidRPr="000B6DA8" w14:paraId="09BBF496" w14:textId="77777777" w:rsidTr="00FE4A1C">
        <w:trPr>
          <w:trHeight w:val="397"/>
          <w:jc w:val="center"/>
        </w:trPr>
        <w:tc>
          <w:tcPr>
            <w:tcW w:w="625" w:type="dxa"/>
            <w:vAlign w:val="center"/>
          </w:tcPr>
          <w:p w14:paraId="7588C498" w14:textId="77777777" w:rsidR="00A8415C" w:rsidRDefault="00A8415C" w:rsidP="00197471">
            <w:pPr>
              <w:pStyle w:val="ListParagraph"/>
              <w:numPr>
                <w:ilvl w:val="0"/>
                <w:numId w:val="39"/>
              </w:numPr>
              <w:spacing w:after="0"/>
              <w:jc w:val="center"/>
              <w:rPr>
                <w:rFonts w:cs="Arial"/>
                <w:sz w:val="18"/>
                <w:szCs w:val="18"/>
              </w:rPr>
            </w:pPr>
            <w:permStart w:id="61613358" w:edGrp="everyone" w:colFirst="0" w:colLast="0"/>
            <w:permStart w:id="367427429" w:edGrp="everyone" w:colFirst="1" w:colLast="1"/>
            <w:permStart w:id="882998194" w:edGrp="everyone" w:colFirst="2" w:colLast="2"/>
            <w:permStart w:id="411323323" w:edGrp="everyone" w:colFirst="3" w:colLast="3"/>
            <w:permStart w:id="362822893" w:edGrp="everyone" w:colFirst="4" w:colLast="4"/>
            <w:permStart w:id="1412520197" w:edGrp="everyone" w:colFirst="5" w:colLast="5"/>
            <w:permStart w:id="555693116" w:edGrp="everyone" w:colFirst="6" w:colLast="6"/>
            <w:permEnd w:id="232552259"/>
            <w:permEnd w:id="702357683"/>
            <w:permEnd w:id="1065951705"/>
            <w:permEnd w:id="1599021183"/>
            <w:permEnd w:id="747251118"/>
            <w:permEnd w:id="486236150"/>
            <w:permEnd w:id="1101605932"/>
          </w:p>
        </w:tc>
        <w:tc>
          <w:tcPr>
            <w:tcW w:w="4113" w:type="dxa"/>
            <w:vAlign w:val="center"/>
          </w:tcPr>
          <w:p w14:paraId="6E79D7ED" w14:textId="5AB560CE" w:rsidR="000C5C00" w:rsidRDefault="000C5C00" w:rsidP="000C5C00">
            <w:r>
              <w:t xml:space="preserve">External Assurance Service Provider </w:t>
            </w:r>
            <w:r w:rsidR="00EB64DD">
              <w:t>Year 1</w:t>
            </w:r>
          </w:p>
          <w:p w14:paraId="1AEAEB50" w14:textId="77777777" w:rsidR="00A8415C" w:rsidRPr="000B6DA8" w:rsidRDefault="00A8415C" w:rsidP="005D7B58">
            <w:pPr>
              <w:rPr>
                <w:rFonts w:cs="Arial"/>
                <w:b/>
                <w:sz w:val="18"/>
                <w:szCs w:val="18"/>
              </w:rPr>
            </w:pPr>
          </w:p>
        </w:tc>
        <w:tc>
          <w:tcPr>
            <w:tcW w:w="1339" w:type="dxa"/>
            <w:vAlign w:val="center"/>
          </w:tcPr>
          <w:p w14:paraId="0863C22F" w14:textId="77777777" w:rsidR="00A8415C" w:rsidRPr="0017626D" w:rsidRDefault="00A8415C" w:rsidP="005D7B58">
            <w:pPr>
              <w:autoSpaceDE w:val="0"/>
              <w:autoSpaceDN w:val="0"/>
              <w:adjustRightInd w:val="0"/>
              <w:jc w:val="center"/>
              <w:rPr>
                <w:rFonts w:cs="Arial"/>
                <w:bCs/>
                <w:sz w:val="18"/>
                <w:szCs w:val="18"/>
              </w:rPr>
            </w:pPr>
          </w:p>
        </w:tc>
        <w:tc>
          <w:tcPr>
            <w:tcW w:w="1290" w:type="dxa"/>
            <w:vAlign w:val="center"/>
          </w:tcPr>
          <w:p w14:paraId="761D291D" w14:textId="77777777" w:rsidR="00A8415C" w:rsidRPr="0017626D" w:rsidRDefault="00A8415C" w:rsidP="005D7B58">
            <w:pPr>
              <w:autoSpaceDE w:val="0"/>
              <w:autoSpaceDN w:val="0"/>
              <w:adjustRightInd w:val="0"/>
              <w:jc w:val="center"/>
              <w:rPr>
                <w:rFonts w:cs="Arial"/>
                <w:bCs/>
                <w:sz w:val="18"/>
                <w:szCs w:val="18"/>
              </w:rPr>
            </w:pPr>
          </w:p>
        </w:tc>
        <w:tc>
          <w:tcPr>
            <w:tcW w:w="1226" w:type="dxa"/>
            <w:vAlign w:val="center"/>
          </w:tcPr>
          <w:p w14:paraId="57BF2589" w14:textId="3AD431AA" w:rsidR="00A8415C" w:rsidRPr="0017626D" w:rsidRDefault="00EB64DD" w:rsidP="005D7B58">
            <w:pPr>
              <w:autoSpaceDE w:val="0"/>
              <w:autoSpaceDN w:val="0"/>
              <w:adjustRightInd w:val="0"/>
              <w:jc w:val="center"/>
              <w:rPr>
                <w:rFonts w:cs="Arial"/>
                <w:bCs/>
                <w:sz w:val="18"/>
                <w:szCs w:val="18"/>
              </w:rPr>
            </w:pPr>
            <w:r>
              <w:t>1</w:t>
            </w:r>
          </w:p>
        </w:tc>
        <w:tc>
          <w:tcPr>
            <w:tcW w:w="1279" w:type="dxa"/>
            <w:vAlign w:val="center"/>
          </w:tcPr>
          <w:p w14:paraId="5B0FD71A" w14:textId="77777777" w:rsidR="00A8415C" w:rsidRPr="0017626D" w:rsidRDefault="00A8415C" w:rsidP="005D7B58">
            <w:pPr>
              <w:autoSpaceDE w:val="0"/>
              <w:autoSpaceDN w:val="0"/>
              <w:adjustRightInd w:val="0"/>
              <w:jc w:val="center"/>
              <w:rPr>
                <w:rFonts w:cs="Arial"/>
                <w:bCs/>
                <w:sz w:val="18"/>
                <w:szCs w:val="18"/>
              </w:rPr>
            </w:pPr>
          </w:p>
        </w:tc>
      </w:tr>
      <w:tr w:rsidR="00A8415C" w:rsidRPr="000B6DA8" w14:paraId="5AB77890" w14:textId="77777777" w:rsidTr="00FE4A1C">
        <w:trPr>
          <w:trHeight w:val="397"/>
          <w:jc w:val="center"/>
        </w:trPr>
        <w:tc>
          <w:tcPr>
            <w:tcW w:w="625" w:type="dxa"/>
            <w:vAlign w:val="center"/>
          </w:tcPr>
          <w:p w14:paraId="3CC2F20D" w14:textId="77777777" w:rsidR="00A8415C" w:rsidRDefault="00A8415C" w:rsidP="00197471">
            <w:pPr>
              <w:pStyle w:val="ListParagraph"/>
              <w:numPr>
                <w:ilvl w:val="0"/>
                <w:numId w:val="39"/>
              </w:numPr>
              <w:spacing w:after="0"/>
              <w:jc w:val="center"/>
              <w:rPr>
                <w:rFonts w:cs="Arial"/>
                <w:sz w:val="18"/>
                <w:szCs w:val="18"/>
              </w:rPr>
            </w:pPr>
            <w:permStart w:id="1679315805" w:edGrp="everyone" w:colFirst="0" w:colLast="0"/>
            <w:permStart w:id="604712036" w:edGrp="everyone" w:colFirst="1" w:colLast="1"/>
            <w:permStart w:id="1778738855" w:edGrp="everyone" w:colFirst="2" w:colLast="2"/>
            <w:permStart w:id="805899252" w:edGrp="everyone" w:colFirst="3" w:colLast="3"/>
            <w:permStart w:id="339900040" w:edGrp="everyone" w:colFirst="4" w:colLast="4"/>
            <w:permStart w:id="1260147512" w:edGrp="everyone" w:colFirst="5" w:colLast="5"/>
            <w:permStart w:id="879901350" w:edGrp="everyone" w:colFirst="6" w:colLast="6"/>
            <w:permEnd w:id="61613358"/>
            <w:permEnd w:id="367427429"/>
            <w:permEnd w:id="882998194"/>
            <w:permEnd w:id="411323323"/>
            <w:permEnd w:id="362822893"/>
            <w:permEnd w:id="1412520197"/>
            <w:permEnd w:id="555693116"/>
          </w:p>
        </w:tc>
        <w:tc>
          <w:tcPr>
            <w:tcW w:w="4113" w:type="dxa"/>
            <w:vAlign w:val="center"/>
          </w:tcPr>
          <w:p w14:paraId="1DCCB91D" w14:textId="77777777" w:rsidR="00A8415C" w:rsidRPr="000B6DA8" w:rsidRDefault="00A8415C" w:rsidP="005D7B58">
            <w:pPr>
              <w:rPr>
                <w:rFonts w:cs="Arial"/>
                <w:b/>
                <w:sz w:val="18"/>
                <w:szCs w:val="18"/>
              </w:rPr>
            </w:pPr>
          </w:p>
        </w:tc>
        <w:tc>
          <w:tcPr>
            <w:tcW w:w="1339" w:type="dxa"/>
            <w:vAlign w:val="center"/>
          </w:tcPr>
          <w:p w14:paraId="09224439" w14:textId="77777777" w:rsidR="00A8415C" w:rsidRPr="0017626D" w:rsidRDefault="00A8415C" w:rsidP="005D7B58">
            <w:pPr>
              <w:autoSpaceDE w:val="0"/>
              <w:autoSpaceDN w:val="0"/>
              <w:adjustRightInd w:val="0"/>
              <w:jc w:val="center"/>
              <w:rPr>
                <w:rFonts w:cs="Arial"/>
                <w:bCs/>
                <w:sz w:val="18"/>
                <w:szCs w:val="18"/>
              </w:rPr>
            </w:pPr>
          </w:p>
        </w:tc>
        <w:tc>
          <w:tcPr>
            <w:tcW w:w="1290" w:type="dxa"/>
            <w:vAlign w:val="center"/>
          </w:tcPr>
          <w:p w14:paraId="029FF350" w14:textId="77777777" w:rsidR="00A8415C" w:rsidRPr="0017626D" w:rsidRDefault="00A8415C" w:rsidP="005D7B58">
            <w:pPr>
              <w:autoSpaceDE w:val="0"/>
              <w:autoSpaceDN w:val="0"/>
              <w:adjustRightInd w:val="0"/>
              <w:jc w:val="center"/>
              <w:rPr>
                <w:rFonts w:cs="Arial"/>
                <w:bCs/>
                <w:sz w:val="18"/>
                <w:szCs w:val="18"/>
              </w:rPr>
            </w:pPr>
          </w:p>
        </w:tc>
        <w:tc>
          <w:tcPr>
            <w:tcW w:w="1226" w:type="dxa"/>
            <w:vAlign w:val="center"/>
          </w:tcPr>
          <w:p w14:paraId="4D45E4CE" w14:textId="77777777" w:rsidR="00A8415C" w:rsidRPr="0017626D" w:rsidRDefault="00A8415C" w:rsidP="005D7B58">
            <w:pPr>
              <w:autoSpaceDE w:val="0"/>
              <w:autoSpaceDN w:val="0"/>
              <w:adjustRightInd w:val="0"/>
              <w:jc w:val="center"/>
              <w:rPr>
                <w:rFonts w:cs="Arial"/>
                <w:bCs/>
                <w:sz w:val="18"/>
                <w:szCs w:val="18"/>
              </w:rPr>
            </w:pPr>
          </w:p>
        </w:tc>
        <w:tc>
          <w:tcPr>
            <w:tcW w:w="1279" w:type="dxa"/>
            <w:vAlign w:val="center"/>
          </w:tcPr>
          <w:p w14:paraId="0D679B24" w14:textId="77777777" w:rsidR="00A8415C" w:rsidRPr="0017626D" w:rsidRDefault="00A8415C" w:rsidP="005D7B58">
            <w:pPr>
              <w:autoSpaceDE w:val="0"/>
              <w:autoSpaceDN w:val="0"/>
              <w:adjustRightInd w:val="0"/>
              <w:jc w:val="center"/>
              <w:rPr>
                <w:rFonts w:cs="Arial"/>
                <w:bCs/>
                <w:sz w:val="18"/>
                <w:szCs w:val="18"/>
              </w:rPr>
            </w:pPr>
          </w:p>
        </w:tc>
      </w:tr>
      <w:tr w:rsidR="00A8415C" w:rsidRPr="000B6DA8" w14:paraId="121C8780" w14:textId="77777777" w:rsidTr="00FE4A1C">
        <w:trPr>
          <w:trHeight w:val="397"/>
          <w:jc w:val="center"/>
        </w:trPr>
        <w:tc>
          <w:tcPr>
            <w:tcW w:w="625" w:type="dxa"/>
            <w:vAlign w:val="center"/>
          </w:tcPr>
          <w:p w14:paraId="27B4A4F6" w14:textId="77777777" w:rsidR="00A8415C" w:rsidRDefault="00A8415C" w:rsidP="00197471">
            <w:pPr>
              <w:pStyle w:val="ListParagraph"/>
              <w:numPr>
                <w:ilvl w:val="0"/>
                <w:numId w:val="39"/>
              </w:numPr>
              <w:spacing w:after="0"/>
              <w:jc w:val="center"/>
              <w:rPr>
                <w:rFonts w:cs="Arial"/>
                <w:sz w:val="18"/>
                <w:szCs w:val="18"/>
              </w:rPr>
            </w:pPr>
            <w:permStart w:id="1046052186" w:edGrp="everyone" w:colFirst="1" w:colLast="1"/>
            <w:permStart w:id="1537229333" w:edGrp="everyone" w:colFirst="0" w:colLast="0"/>
            <w:permStart w:id="1402564013" w:edGrp="everyone" w:colFirst="2" w:colLast="2"/>
            <w:permStart w:id="50883524" w:edGrp="everyone" w:colFirst="3" w:colLast="3"/>
            <w:permStart w:id="158794281" w:edGrp="everyone" w:colFirst="4" w:colLast="4"/>
            <w:permStart w:id="1115969226" w:edGrp="everyone" w:colFirst="5" w:colLast="5"/>
            <w:permStart w:id="628841999" w:edGrp="everyone" w:colFirst="6" w:colLast="6"/>
            <w:permEnd w:id="1679315805"/>
            <w:permEnd w:id="604712036"/>
            <w:permEnd w:id="1778738855"/>
            <w:permEnd w:id="805899252"/>
            <w:permEnd w:id="339900040"/>
            <w:permEnd w:id="1260147512"/>
            <w:permEnd w:id="879901350"/>
          </w:p>
        </w:tc>
        <w:tc>
          <w:tcPr>
            <w:tcW w:w="4113" w:type="dxa"/>
            <w:vAlign w:val="center"/>
          </w:tcPr>
          <w:p w14:paraId="58292DAF" w14:textId="77777777" w:rsidR="00A8415C" w:rsidRPr="000B6DA8" w:rsidRDefault="00A8415C" w:rsidP="005D7B58">
            <w:pPr>
              <w:rPr>
                <w:rFonts w:cs="Arial"/>
                <w:b/>
                <w:sz w:val="18"/>
                <w:szCs w:val="18"/>
              </w:rPr>
            </w:pPr>
          </w:p>
        </w:tc>
        <w:tc>
          <w:tcPr>
            <w:tcW w:w="1339" w:type="dxa"/>
            <w:vAlign w:val="center"/>
          </w:tcPr>
          <w:p w14:paraId="77F2C190" w14:textId="77777777" w:rsidR="00A8415C" w:rsidRPr="0017626D" w:rsidRDefault="00A8415C" w:rsidP="005D7B58">
            <w:pPr>
              <w:autoSpaceDE w:val="0"/>
              <w:autoSpaceDN w:val="0"/>
              <w:adjustRightInd w:val="0"/>
              <w:jc w:val="center"/>
              <w:rPr>
                <w:rFonts w:cs="Arial"/>
                <w:bCs/>
                <w:sz w:val="18"/>
                <w:szCs w:val="18"/>
              </w:rPr>
            </w:pPr>
          </w:p>
        </w:tc>
        <w:tc>
          <w:tcPr>
            <w:tcW w:w="1290" w:type="dxa"/>
            <w:vAlign w:val="center"/>
          </w:tcPr>
          <w:p w14:paraId="36F8ABBF" w14:textId="77777777" w:rsidR="00A8415C" w:rsidRPr="0017626D" w:rsidRDefault="00A8415C" w:rsidP="005D7B58">
            <w:pPr>
              <w:autoSpaceDE w:val="0"/>
              <w:autoSpaceDN w:val="0"/>
              <w:adjustRightInd w:val="0"/>
              <w:jc w:val="center"/>
              <w:rPr>
                <w:rFonts w:cs="Arial"/>
                <w:bCs/>
                <w:sz w:val="18"/>
                <w:szCs w:val="18"/>
              </w:rPr>
            </w:pPr>
          </w:p>
        </w:tc>
        <w:tc>
          <w:tcPr>
            <w:tcW w:w="1226" w:type="dxa"/>
            <w:vAlign w:val="center"/>
          </w:tcPr>
          <w:p w14:paraId="7CE190BB" w14:textId="77777777" w:rsidR="00A8415C" w:rsidRPr="0017626D" w:rsidRDefault="00A8415C" w:rsidP="005D7B58">
            <w:pPr>
              <w:autoSpaceDE w:val="0"/>
              <w:autoSpaceDN w:val="0"/>
              <w:adjustRightInd w:val="0"/>
              <w:jc w:val="center"/>
              <w:rPr>
                <w:rFonts w:cs="Arial"/>
                <w:bCs/>
                <w:sz w:val="18"/>
                <w:szCs w:val="18"/>
              </w:rPr>
            </w:pPr>
          </w:p>
        </w:tc>
        <w:tc>
          <w:tcPr>
            <w:tcW w:w="1279" w:type="dxa"/>
            <w:vAlign w:val="center"/>
          </w:tcPr>
          <w:p w14:paraId="747A47AC" w14:textId="77777777" w:rsidR="00A8415C" w:rsidRPr="0017626D" w:rsidRDefault="00A8415C" w:rsidP="005D7B58">
            <w:pPr>
              <w:autoSpaceDE w:val="0"/>
              <w:autoSpaceDN w:val="0"/>
              <w:adjustRightInd w:val="0"/>
              <w:jc w:val="center"/>
              <w:rPr>
                <w:rFonts w:cs="Arial"/>
                <w:bCs/>
                <w:sz w:val="18"/>
                <w:szCs w:val="18"/>
              </w:rPr>
            </w:pPr>
          </w:p>
        </w:tc>
      </w:tr>
      <w:tr w:rsidR="00A8415C" w:rsidRPr="000B6DA8" w14:paraId="3BE76C3C" w14:textId="77777777" w:rsidTr="00FE4A1C">
        <w:trPr>
          <w:trHeight w:val="397"/>
          <w:jc w:val="center"/>
        </w:trPr>
        <w:tc>
          <w:tcPr>
            <w:tcW w:w="625" w:type="dxa"/>
            <w:vAlign w:val="center"/>
          </w:tcPr>
          <w:p w14:paraId="6B86F045" w14:textId="77777777" w:rsidR="00A8415C" w:rsidRDefault="00A8415C" w:rsidP="00197471">
            <w:pPr>
              <w:pStyle w:val="ListParagraph"/>
              <w:numPr>
                <w:ilvl w:val="0"/>
                <w:numId w:val="39"/>
              </w:numPr>
              <w:spacing w:after="0"/>
              <w:jc w:val="center"/>
              <w:rPr>
                <w:rFonts w:cs="Arial"/>
                <w:sz w:val="18"/>
                <w:szCs w:val="18"/>
              </w:rPr>
            </w:pPr>
            <w:permStart w:id="1378813717" w:edGrp="everyone" w:colFirst="1" w:colLast="1"/>
            <w:permStart w:id="1120082042" w:edGrp="everyone" w:colFirst="0" w:colLast="0"/>
            <w:permStart w:id="1550860481" w:edGrp="everyone" w:colFirst="2" w:colLast="2"/>
            <w:permStart w:id="727936882" w:edGrp="everyone" w:colFirst="3" w:colLast="3"/>
            <w:permStart w:id="1330981231" w:edGrp="everyone" w:colFirst="4" w:colLast="4"/>
            <w:permStart w:id="1551250117" w:edGrp="everyone" w:colFirst="5" w:colLast="5"/>
            <w:permStart w:id="1469908720" w:edGrp="everyone" w:colFirst="6" w:colLast="6"/>
            <w:permEnd w:id="1046052186"/>
            <w:permEnd w:id="1537229333"/>
            <w:permEnd w:id="1402564013"/>
            <w:permEnd w:id="50883524"/>
            <w:permEnd w:id="158794281"/>
            <w:permEnd w:id="1115969226"/>
            <w:permEnd w:id="628841999"/>
          </w:p>
        </w:tc>
        <w:tc>
          <w:tcPr>
            <w:tcW w:w="4113" w:type="dxa"/>
            <w:vAlign w:val="center"/>
          </w:tcPr>
          <w:p w14:paraId="32BC7ECE" w14:textId="77777777" w:rsidR="00A8415C" w:rsidRPr="000B6DA8" w:rsidRDefault="00A8415C" w:rsidP="005D7B58">
            <w:pPr>
              <w:rPr>
                <w:rFonts w:cs="Arial"/>
                <w:b/>
                <w:sz w:val="18"/>
                <w:szCs w:val="18"/>
              </w:rPr>
            </w:pPr>
          </w:p>
        </w:tc>
        <w:tc>
          <w:tcPr>
            <w:tcW w:w="1339" w:type="dxa"/>
            <w:vAlign w:val="center"/>
          </w:tcPr>
          <w:p w14:paraId="7424B525" w14:textId="77777777" w:rsidR="00A8415C" w:rsidRPr="0017626D" w:rsidRDefault="00A8415C" w:rsidP="005D7B58">
            <w:pPr>
              <w:autoSpaceDE w:val="0"/>
              <w:autoSpaceDN w:val="0"/>
              <w:adjustRightInd w:val="0"/>
              <w:jc w:val="center"/>
              <w:rPr>
                <w:rFonts w:cs="Arial"/>
                <w:bCs/>
                <w:sz w:val="18"/>
                <w:szCs w:val="18"/>
              </w:rPr>
            </w:pPr>
          </w:p>
        </w:tc>
        <w:tc>
          <w:tcPr>
            <w:tcW w:w="1290" w:type="dxa"/>
            <w:vAlign w:val="center"/>
          </w:tcPr>
          <w:p w14:paraId="3F4634D1" w14:textId="77777777" w:rsidR="00A8415C" w:rsidRPr="0017626D" w:rsidRDefault="00A8415C" w:rsidP="005D7B58">
            <w:pPr>
              <w:autoSpaceDE w:val="0"/>
              <w:autoSpaceDN w:val="0"/>
              <w:adjustRightInd w:val="0"/>
              <w:jc w:val="center"/>
              <w:rPr>
                <w:rFonts w:cs="Arial"/>
                <w:bCs/>
                <w:sz w:val="18"/>
                <w:szCs w:val="18"/>
              </w:rPr>
            </w:pPr>
          </w:p>
        </w:tc>
        <w:tc>
          <w:tcPr>
            <w:tcW w:w="1226" w:type="dxa"/>
            <w:vAlign w:val="center"/>
          </w:tcPr>
          <w:p w14:paraId="036510D1" w14:textId="77777777" w:rsidR="00A8415C" w:rsidRPr="0017626D" w:rsidRDefault="00A8415C" w:rsidP="005D7B58">
            <w:pPr>
              <w:autoSpaceDE w:val="0"/>
              <w:autoSpaceDN w:val="0"/>
              <w:adjustRightInd w:val="0"/>
              <w:jc w:val="center"/>
              <w:rPr>
                <w:rFonts w:cs="Arial"/>
                <w:bCs/>
                <w:sz w:val="18"/>
                <w:szCs w:val="18"/>
              </w:rPr>
            </w:pPr>
          </w:p>
        </w:tc>
        <w:tc>
          <w:tcPr>
            <w:tcW w:w="1279" w:type="dxa"/>
            <w:vAlign w:val="center"/>
          </w:tcPr>
          <w:p w14:paraId="5742E210" w14:textId="77777777" w:rsidR="00A8415C" w:rsidRPr="0017626D" w:rsidRDefault="00A8415C" w:rsidP="005D7B58">
            <w:pPr>
              <w:autoSpaceDE w:val="0"/>
              <w:autoSpaceDN w:val="0"/>
              <w:adjustRightInd w:val="0"/>
              <w:jc w:val="center"/>
              <w:rPr>
                <w:rFonts w:cs="Arial"/>
                <w:bCs/>
                <w:sz w:val="18"/>
                <w:szCs w:val="18"/>
              </w:rPr>
            </w:pPr>
          </w:p>
        </w:tc>
      </w:tr>
      <w:tr w:rsidR="00A8415C" w:rsidRPr="000B6DA8" w14:paraId="4C3CAC50" w14:textId="77777777" w:rsidTr="00FE4A1C">
        <w:trPr>
          <w:trHeight w:val="397"/>
          <w:jc w:val="center"/>
        </w:trPr>
        <w:tc>
          <w:tcPr>
            <w:tcW w:w="625" w:type="dxa"/>
            <w:vAlign w:val="center"/>
          </w:tcPr>
          <w:p w14:paraId="38300D45" w14:textId="77777777" w:rsidR="00A8415C" w:rsidRDefault="00A8415C" w:rsidP="00197471">
            <w:pPr>
              <w:pStyle w:val="ListParagraph"/>
              <w:numPr>
                <w:ilvl w:val="0"/>
                <w:numId w:val="39"/>
              </w:numPr>
              <w:spacing w:after="0"/>
              <w:jc w:val="center"/>
              <w:rPr>
                <w:rFonts w:cs="Arial"/>
                <w:sz w:val="18"/>
                <w:szCs w:val="18"/>
              </w:rPr>
            </w:pPr>
            <w:permStart w:id="1172468885" w:edGrp="everyone" w:colFirst="1" w:colLast="1"/>
            <w:permStart w:id="1518497037" w:edGrp="everyone" w:colFirst="0" w:colLast="0"/>
            <w:permStart w:id="167256489" w:edGrp="everyone" w:colFirst="2" w:colLast="2"/>
            <w:permStart w:id="678436329" w:edGrp="everyone" w:colFirst="3" w:colLast="3"/>
            <w:permStart w:id="1106775799" w:edGrp="everyone" w:colFirst="4" w:colLast="4"/>
            <w:permStart w:id="1142193835" w:edGrp="everyone" w:colFirst="5" w:colLast="5"/>
            <w:permStart w:id="890570776" w:edGrp="everyone" w:colFirst="6" w:colLast="6"/>
            <w:permEnd w:id="1378813717"/>
            <w:permEnd w:id="1120082042"/>
            <w:permEnd w:id="1550860481"/>
            <w:permEnd w:id="727936882"/>
            <w:permEnd w:id="1330981231"/>
            <w:permEnd w:id="1551250117"/>
            <w:permEnd w:id="1469908720"/>
          </w:p>
        </w:tc>
        <w:tc>
          <w:tcPr>
            <w:tcW w:w="4113" w:type="dxa"/>
            <w:vAlign w:val="center"/>
          </w:tcPr>
          <w:p w14:paraId="2679D0E2" w14:textId="77777777" w:rsidR="00A8415C" w:rsidRPr="000B6DA8" w:rsidRDefault="00A8415C" w:rsidP="005D7B58">
            <w:pPr>
              <w:rPr>
                <w:rFonts w:cs="Arial"/>
                <w:b/>
                <w:sz w:val="18"/>
                <w:szCs w:val="18"/>
              </w:rPr>
            </w:pPr>
          </w:p>
        </w:tc>
        <w:tc>
          <w:tcPr>
            <w:tcW w:w="1339" w:type="dxa"/>
            <w:vAlign w:val="center"/>
          </w:tcPr>
          <w:p w14:paraId="3977548D" w14:textId="77777777" w:rsidR="00A8415C" w:rsidRPr="0017626D" w:rsidRDefault="00A8415C" w:rsidP="005D7B58">
            <w:pPr>
              <w:autoSpaceDE w:val="0"/>
              <w:autoSpaceDN w:val="0"/>
              <w:adjustRightInd w:val="0"/>
              <w:jc w:val="center"/>
              <w:rPr>
                <w:rFonts w:cs="Arial"/>
                <w:bCs/>
                <w:sz w:val="18"/>
                <w:szCs w:val="18"/>
              </w:rPr>
            </w:pPr>
          </w:p>
        </w:tc>
        <w:tc>
          <w:tcPr>
            <w:tcW w:w="1290" w:type="dxa"/>
            <w:vAlign w:val="center"/>
          </w:tcPr>
          <w:p w14:paraId="31F36969" w14:textId="77777777" w:rsidR="00A8415C" w:rsidRPr="0017626D" w:rsidRDefault="00A8415C" w:rsidP="005D7B58">
            <w:pPr>
              <w:autoSpaceDE w:val="0"/>
              <w:autoSpaceDN w:val="0"/>
              <w:adjustRightInd w:val="0"/>
              <w:jc w:val="center"/>
              <w:rPr>
                <w:rFonts w:cs="Arial"/>
                <w:bCs/>
                <w:sz w:val="18"/>
                <w:szCs w:val="18"/>
              </w:rPr>
            </w:pPr>
          </w:p>
        </w:tc>
        <w:tc>
          <w:tcPr>
            <w:tcW w:w="1226" w:type="dxa"/>
            <w:vAlign w:val="center"/>
          </w:tcPr>
          <w:p w14:paraId="621F9FDC" w14:textId="77777777" w:rsidR="00A8415C" w:rsidRPr="0017626D" w:rsidRDefault="00A8415C" w:rsidP="005D7B58">
            <w:pPr>
              <w:autoSpaceDE w:val="0"/>
              <w:autoSpaceDN w:val="0"/>
              <w:adjustRightInd w:val="0"/>
              <w:jc w:val="center"/>
              <w:rPr>
                <w:rFonts w:cs="Arial"/>
                <w:bCs/>
                <w:sz w:val="18"/>
                <w:szCs w:val="18"/>
              </w:rPr>
            </w:pPr>
          </w:p>
        </w:tc>
        <w:tc>
          <w:tcPr>
            <w:tcW w:w="1279" w:type="dxa"/>
            <w:vAlign w:val="center"/>
          </w:tcPr>
          <w:p w14:paraId="72449608" w14:textId="77777777" w:rsidR="00A8415C" w:rsidRPr="0017626D" w:rsidRDefault="00A8415C" w:rsidP="005D7B58">
            <w:pPr>
              <w:autoSpaceDE w:val="0"/>
              <w:autoSpaceDN w:val="0"/>
              <w:adjustRightInd w:val="0"/>
              <w:jc w:val="center"/>
              <w:rPr>
                <w:rFonts w:cs="Arial"/>
                <w:bCs/>
                <w:sz w:val="18"/>
                <w:szCs w:val="18"/>
              </w:rPr>
            </w:pPr>
          </w:p>
        </w:tc>
      </w:tr>
      <w:permEnd w:id="1172468885"/>
      <w:permEnd w:id="1518497037"/>
      <w:permEnd w:id="167256489"/>
      <w:permEnd w:id="678436329"/>
      <w:permEnd w:id="1106775799"/>
      <w:permEnd w:id="1142193835"/>
      <w:permEnd w:id="890570776"/>
      <w:tr w:rsidR="00A8415C" w:rsidRPr="000B6DA8" w14:paraId="16BEBDBA" w14:textId="77777777" w:rsidTr="00FE4A1C">
        <w:trPr>
          <w:trHeight w:val="397"/>
          <w:jc w:val="center"/>
        </w:trPr>
        <w:tc>
          <w:tcPr>
            <w:tcW w:w="4738" w:type="dxa"/>
            <w:gridSpan w:val="2"/>
            <w:shd w:val="clear" w:color="auto" w:fill="DEEAF6" w:themeFill="accent1" w:themeFillTint="33"/>
            <w:vAlign w:val="center"/>
          </w:tcPr>
          <w:p w14:paraId="4EAB5932" w14:textId="77777777" w:rsidR="00A8415C" w:rsidRPr="000B6DA8" w:rsidRDefault="00A8415C" w:rsidP="005D7B58">
            <w:pPr>
              <w:rPr>
                <w:rFonts w:cs="Arial"/>
                <w:b/>
                <w:sz w:val="18"/>
                <w:szCs w:val="18"/>
              </w:rPr>
            </w:pPr>
            <w:r w:rsidRPr="00131C22">
              <w:rPr>
                <w:rFonts w:cs="Arial"/>
                <w:b/>
                <w:sz w:val="18"/>
                <w:szCs w:val="18"/>
              </w:rPr>
              <w:t>TOTAL</w:t>
            </w:r>
          </w:p>
        </w:tc>
        <w:tc>
          <w:tcPr>
            <w:tcW w:w="1339" w:type="dxa"/>
            <w:shd w:val="clear" w:color="auto" w:fill="DEEAF6" w:themeFill="accent1" w:themeFillTint="33"/>
            <w:vAlign w:val="center"/>
          </w:tcPr>
          <w:p w14:paraId="2300EE10" w14:textId="77777777" w:rsidR="00A8415C" w:rsidRPr="0017626D" w:rsidRDefault="00A8415C" w:rsidP="005D7B58">
            <w:pPr>
              <w:autoSpaceDE w:val="0"/>
              <w:autoSpaceDN w:val="0"/>
              <w:adjustRightInd w:val="0"/>
              <w:jc w:val="center"/>
              <w:rPr>
                <w:rFonts w:cs="Arial"/>
                <w:bCs/>
                <w:sz w:val="18"/>
                <w:szCs w:val="18"/>
              </w:rPr>
            </w:pPr>
          </w:p>
        </w:tc>
        <w:tc>
          <w:tcPr>
            <w:tcW w:w="1290" w:type="dxa"/>
            <w:shd w:val="clear" w:color="auto" w:fill="DEEAF6" w:themeFill="accent1" w:themeFillTint="33"/>
            <w:vAlign w:val="center"/>
          </w:tcPr>
          <w:p w14:paraId="75B9A324" w14:textId="77777777" w:rsidR="00A8415C" w:rsidRPr="0017626D" w:rsidRDefault="00A8415C" w:rsidP="005D7B58">
            <w:pPr>
              <w:autoSpaceDE w:val="0"/>
              <w:autoSpaceDN w:val="0"/>
              <w:adjustRightInd w:val="0"/>
              <w:jc w:val="center"/>
              <w:rPr>
                <w:rFonts w:cs="Arial"/>
                <w:bCs/>
                <w:sz w:val="18"/>
                <w:szCs w:val="18"/>
              </w:rPr>
            </w:pPr>
          </w:p>
        </w:tc>
        <w:tc>
          <w:tcPr>
            <w:tcW w:w="1226" w:type="dxa"/>
            <w:shd w:val="clear" w:color="auto" w:fill="DEEAF6" w:themeFill="accent1" w:themeFillTint="33"/>
            <w:vAlign w:val="center"/>
          </w:tcPr>
          <w:p w14:paraId="6DB49948" w14:textId="77777777" w:rsidR="00A8415C" w:rsidRPr="0017626D" w:rsidRDefault="00A8415C" w:rsidP="005D7B58">
            <w:pPr>
              <w:autoSpaceDE w:val="0"/>
              <w:autoSpaceDN w:val="0"/>
              <w:adjustRightInd w:val="0"/>
              <w:jc w:val="center"/>
              <w:rPr>
                <w:rFonts w:cs="Arial"/>
                <w:bCs/>
                <w:sz w:val="18"/>
                <w:szCs w:val="18"/>
              </w:rPr>
            </w:pPr>
          </w:p>
        </w:tc>
        <w:tc>
          <w:tcPr>
            <w:tcW w:w="1279" w:type="dxa"/>
            <w:shd w:val="clear" w:color="auto" w:fill="DEEAF6" w:themeFill="accent1" w:themeFillTint="33"/>
            <w:vAlign w:val="center"/>
          </w:tcPr>
          <w:p w14:paraId="44694D13" w14:textId="77777777" w:rsidR="00A8415C" w:rsidRPr="0017626D" w:rsidRDefault="00A8415C" w:rsidP="005D7B58">
            <w:pPr>
              <w:autoSpaceDE w:val="0"/>
              <w:autoSpaceDN w:val="0"/>
              <w:adjustRightInd w:val="0"/>
              <w:jc w:val="center"/>
              <w:rPr>
                <w:rFonts w:cs="Arial"/>
                <w:bCs/>
                <w:sz w:val="18"/>
                <w:szCs w:val="18"/>
              </w:rPr>
            </w:pPr>
          </w:p>
        </w:tc>
      </w:tr>
      <w:tr w:rsidR="00A8415C" w:rsidRPr="000B6DA8" w14:paraId="3A46038A" w14:textId="77777777" w:rsidTr="00FE4A1C">
        <w:trPr>
          <w:trHeight w:val="397"/>
          <w:jc w:val="center"/>
        </w:trPr>
        <w:tc>
          <w:tcPr>
            <w:tcW w:w="4738" w:type="dxa"/>
            <w:gridSpan w:val="2"/>
            <w:shd w:val="clear" w:color="auto" w:fill="DEEAF6" w:themeFill="accent1" w:themeFillTint="33"/>
            <w:vAlign w:val="center"/>
          </w:tcPr>
          <w:p w14:paraId="2E814AA9" w14:textId="77777777" w:rsidR="00A8415C" w:rsidRPr="00131C22" w:rsidRDefault="00A8415C" w:rsidP="005D7B58">
            <w:pPr>
              <w:rPr>
                <w:rFonts w:cs="Arial"/>
                <w:b/>
                <w:sz w:val="18"/>
                <w:szCs w:val="18"/>
              </w:rPr>
            </w:pPr>
            <w:r w:rsidRPr="00131C22">
              <w:rPr>
                <w:rFonts w:cs="Arial"/>
                <w:b/>
                <w:sz w:val="18"/>
                <w:szCs w:val="18"/>
              </w:rPr>
              <w:t>VAT</w:t>
            </w:r>
          </w:p>
        </w:tc>
        <w:tc>
          <w:tcPr>
            <w:tcW w:w="1339" w:type="dxa"/>
            <w:shd w:val="clear" w:color="auto" w:fill="DEEAF6" w:themeFill="accent1" w:themeFillTint="33"/>
            <w:vAlign w:val="center"/>
          </w:tcPr>
          <w:p w14:paraId="4B3836FA" w14:textId="77777777" w:rsidR="00A8415C" w:rsidRPr="0017626D" w:rsidRDefault="00A8415C" w:rsidP="005D7B58">
            <w:pPr>
              <w:autoSpaceDE w:val="0"/>
              <w:autoSpaceDN w:val="0"/>
              <w:adjustRightInd w:val="0"/>
              <w:jc w:val="center"/>
              <w:rPr>
                <w:rFonts w:cs="Arial"/>
                <w:bCs/>
                <w:sz w:val="18"/>
                <w:szCs w:val="18"/>
              </w:rPr>
            </w:pPr>
          </w:p>
        </w:tc>
        <w:tc>
          <w:tcPr>
            <w:tcW w:w="1290" w:type="dxa"/>
            <w:shd w:val="clear" w:color="auto" w:fill="DEEAF6" w:themeFill="accent1" w:themeFillTint="33"/>
            <w:vAlign w:val="center"/>
          </w:tcPr>
          <w:p w14:paraId="46A1DF60" w14:textId="77777777" w:rsidR="00A8415C" w:rsidRPr="0017626D" w:rsidRDefault="00A8415C" w:rsidP="005D7B58">
            <w:pPr>
              <w:autoSpaceDE w:val="0"/>
              <w:autoSpaceDN w:val="0"/>
              <w:adjustRightInd w:val="0"/>
              <w:jc w:val="center"/>
              <w:rPr>
                <w:rFonts w:cs="Arial"/>
                <w:bCs/>
                <w:sz w:val="18"/>
                <w:szCs w:val="18"/>
              </w:rPr>
            </w:pPr>
          </w:p>
        </w:tc>
        <w:tc>
          <w:tcPr>
            <w:tcW w:w="1226" w:type="dxa"/>
            <w:shd w:val="clear" w:color="auto" w:fill="DEEAF6" w:themeFill="accent1" w:themeFillTint="33"/>
            <w:vAlign w:val="center"/>
          </w:tcPr>
          <w:p w14:paraId="4B033573" w14:textId="77777777" w:rsidR="00A8415C" w:rsidRPr="0017626D" w:rsidRDefault="00A8415C" w:rsidP="005D7B58">
            <w:pPr>
              <w:autoSpaceDE w:val="0"/>
              <w:autoSpaceDN w:val="0"/>
              <w:adjustRightInd w:val="0"/>
              <w:jc w:val="center"/>
              <w:rPr>
                <w:rFonts w:cs="Arial"/>
                <w:bCs/>
                <w:sz w:val="18"/>
                <w:szCs w:val="18"/>
              </w:rPr>
            </w:pPr>
          </w:p>
        </w:tc>
        <w:tc>
          <w:tcPr>
            <w:tcW w:w="1279" w:type="dxa"/>
            <w:shd w:val="clear" w:color="auto" w:fill="DEEAF6" w:themeFill="accent1" w:themeFillTint="33"/>
            <w:vAlign w:val="center"/>
          </w:tcPr>
          <w:p w14:paraId="552652DE" w14:textId="77777777" w:rsidR="00A8415C" w:rsidRDefault="00A8415C" w:rsidP="005D7B58">
            <w:pPr>
              <w:autoSpaceDE w:val="0"/>
              <w:autoSpaceDN w:val="0"/>
              <w:adjustRightInd w:val="0"/>
              <w:jc w:val="center"/>
              <w:rPr>
                <w:rFonts w:cs="Arial"/>
                <w:bCs/>
                <w:sz w:val="18"/>
                <w:szCs w:val="18"/>
              </w:rPr>
            </w:pPr>
          </w:p>
        </w:tc>
      </w:tr>
      <w:tr w:rsidR="00A8415C" w:rsidRPr="000B6DA8" w14:paraId="5105ABE7" w14:textId="77777777" w:rsidTr="00FE4A1C">
        <w:trPr>
          <w:trHeight w:val="397"/>
          <w:jc w:val="center"/>
        </w:trPr>
        <w:tc>
          <w:tcPr>
            <w:tcW w:w="4738" w:type="dxa"/>
            <w:gridSpan w:val="2"/>
            <w:shd w:val="clear" w:color="auto" w:fill="DEEAF6" w:themeFill="accent1" w:themeFillTint="33"/>
            <w:vAlign w:val="center"/>
          </w:tcPr>
          <w:p w14:paraId="2B028666" w14:textId="77777777" w:rsidR="00A8415C" w:rsidRPr="00131C22" w:rsidRDefault="00A8415C" w:rsidP="005D7B58">
            <w:pPr>
              <w:rPr>
                <w:rFonts w:cs="Arial"/>
                <w:b/>
                <w:sz w:val="18"/>
                <w:szCs w:val="18"/>
              </w:rPr>
            </w:pPr>
            <w:r>
              <w:rPr>
                <w:rFonts w:cs="Arial"/>
                <w:b/>
                <w:sz w:val="18"/>
                <w:szCs w:val="18"/>
              </w:rPr>
              <w:t>TOTAL [VAT INCLUDED]</w:t>
            </w:r>
          </w:p>
        </w:tc>
        <w:tc>
          <w:tcPr>
            <w:tcW w:w="1339" w:type="dxa"/>
            <w:shd w:val="clear" w:color="auto" w:fill="DEEAF6" w:themeFill="accent1" w:themeFillTint="33"/>
            <w:vAlign w:val="center"/>
          </w:tcPr>
          <w:p w14:paraId="38D0873E" w14:textId="77777777" w:rsidR="00A8415C" w:rsidRPr="0017626D" w:rsidRDefault="00A8415C" w:rsidP="005D7B58">
            <w:pPr>
              <w:autoSpaceDE w:val="0"/>
              <w:autoSpaceDN w:val="0"/>
              <w:adjustRightInd w:val="0"/>
              <w:jc w:val="center"/>
              <w:rPr>
                <w:rFonts w:cs="Arial"/>
                <w:bCs/>
                <w:sz w:val="18"/>
                <w:szCs w:val="18"/>
              </w:rPr>
            </w:pPr>
          </w:p>
        </w:tc>
        <w:tc>
          <w:tcPr>
            <w:tcW w:w="1290" w:type="dxa"/>
            <w:shd w:val="clear" w:color="auto" w:fill="DEEAF6" w:themeFill="accent1" w:themeFillTint="33"/>
            <w:vAlign w:val="center"/>
          </w:tcPr>
          <w:p w14:paraId="32E11BF5" w14:textId="77777777" w:rsidR="00A8415C" w:rsidRPr="0017626D" w:rsidRDefault="00A8415C" w:rsidP="005D7B58">
            <w:pPr>
              <w:autoSpaceDE w:val="0"/>
              <w:autoSpaceDN w:val="0"/>
              <w:adjustRightInd w:val="0"/>
              <w:jc w:val="center"/>
              <w:rPr>
                <w:rFonts w:cs="Arial"/>
                <w:bCs/>
                <w:sz w:val="18"/>
                <w:szCs w:val="18"/>
              </w:rPr>
            </w:pPr>
          </w:p>
        </w:tc>
        <w:tc>
          <w:tcPr>
            <w:tcW w:w="1226" w:type="dxa"/>
            <w:shd w:val="clear" w:color="auto" w:fill="DEEAF6" w:themeFill="accent1" w:themeFillTint="33"/>
            <w:vAlign w:val="center"/>
          </w:tcPr>
          <w:p w14:paraId="00FA55F5" w14:textId="77777777" w:rsidR="00A8415C" w:rsidRPr="0017626D" w:rsidRDefault="00A8415C" w:rsidP="005D7B58">
            <w:pPr>
              <w:autoSpaceDE w:val="0"/>
              <w:autoSpaceDN w:val="0"/>
              <w:adjustRightInd w:val="0"/>
              <w:jc w:val="center"/>
              <w:rPr>
                <w:rFonts w:cs="Arial"/>
                <w:bCs/>
                <w:sz w:val="18"/>
                <w:szCs w:val="18"/>
              </w:rPr>
            </w:pPr>
          </w:p>
        </w:tc>
        <w:tc>
          <w:tcPr>
            <w:tcW w:w="1279" w:type="dxa"/>
            <w:shd w:val="clear" w:color="auto" w:fill="DEEAF6" w:themeFill="accent1" w:themeFillTint="33"/>
            <w:vAlign w:val="center"/>
          </w:tcPr>
          <w:p w14:paraId="1EC04437" w14:textId="77777777" w:rsidR="00A8415C" w:rsidRDefault="00A8415C" w:rsidP="005D7B58">
            <w:pPr>
              <w:autoSpaceDE w:val="0"/>
              <w:autoSpaceDN w:val="0"/>
              <w:adjustRightInd w:val="0"/>
              <w:jc w:val="center"/>
              <w:rPr>
                <w:rFonts w:cs="Arial"/>
                <w:bCs/>
                <w:sz w:val="18"/>
                <w:szCs w:val="18"/>
              </w:rPr>
            </w:pPr>
          </w:p>
        </w:tc>
      </w:tr>
    </w:tbl>
    <w:p w14:paraId="46CD2A5D" w14:textId="0B73CBF6" w:rsidR="00766939" w:rsidRDefault="00457D2F" w:rsidP="00763975">
      <w:pPr>
        <w:spacing w:line="360" w:lineRule="auto"/>
        <w:jc w:val="both"/>
        <w:rPr>
          <w:bCs/>
          <w:i/>
          <w:iCs/>
        </w:rPr>
      </w:pPr>
      <w:r>
        <w:rPr>
          <w:rFonts w:cs="Arial"/>
          <w:b/>
        </w:rPr>
        <w:t xml:space="preserve">     </w:t>
      </w:r>
      <w:r w:rsidRPr="00E2465F">
        <w:rPr>
          <w:bCs/>
          <w:i/>
          <w:iCs/>
        </w:rPr>
        <w:t>Failure to price all items will result to disqualification</w:t>
      </w:r>
    </w:p>
    <w:p w14:paraId="3018E73E" w14:textId="77777777" w:rsidR="00457D2F" w:rsidRPr="00763975" w:rsidRDefault="00457D2F" w:rsidP="00763975">
      <w:pPr>
        <w:spacing w:line="360" w:lineRule="auto"/>
        <w:jc w:val="both"/>
        <w:rPr>
          <w:rFonts w:cs="Arial"/>
          <w:b/>
        </w:rPr>
      </w:pPr>
    </w:p>
    <w:p w14:paraId="31CE912E" w14:textId="77777777" w:rsidR="00E5108E" w:rsidRPr="00CB25E6" w:rsidRDefault="00E5108E" w:rsidP="00E5108E">
      <w:pPr>
        <w:pStyle w:val="ListParagraph"/>
        <w:numPr>
          <w:ilvl w:val="2"/>
          <w:numId w:val="40"/>
        </w:numPr>
        <w:spacing w:after="0" w:line="360" w:lineRule="auto"/>
        <w:jc w:val="both"/>
        <w:rPr>
          <w:rFonts w:cs="Arial"/>
          <w:b/>
          <w:i/>
          <w:szCs w:val="20"/>
        </w:rPr>
      </w:pPr>
      <w:r w:rsidRPr="00CB25E6">
        <w:rPr>
          <w:rFonts w:cs="Arial"/>
          <w:b/>
          <w:i/>
          <w:szCs w:val="20"/>
        </w:rPr>
        <w:t>SPECIFIC GOALS</w:t>
      </w:r>
    </w:p>
    <w:p w14:paraId="5CA46F12" w14:textId="77777777" w:rsidR="00E5108E" w:rsidRDefault="00E5108E" w:rsidP="00E5108E">
      <w:pPr>
        <w:pStyle w:val="ListParagraph"/>
        <w:ind w:left="567"/>
        <w:jc w:val="both"/>
        <w:rPr>
          <w:rFonts w:cs="Arial"/>
          <w:b/>
          <w:i/>
          <w:szCs w:val="20"/>
        </w:rPr>
      </w:pPr>
    </w:p>
    <w:p w14:paraId="2B45EBD1" w14:textId="77777777" w:rsidR="00E5108E" w:rsidRPr="00335809" w:rsidRDefault="00E5108E" w:rsidP="00E5108E">
      <w:pPr>
        <w:pStyle w:val="ListParagraph"/>
        <w:ind w:left="567"/>
        <w:jc w:val="both"/>
        <w:rPr>
          <w:rFonts w:cs="Arial"/>
          <w:bCs/>
          <w:i/>
          <w:szCs w:val="20"/>
        </w:rPr>
      </w:pPr>
      <w:r w:rsidRPr="00335809">
        <w:rPr>
          <w:rFonts w:cs="Arial"/>
          <w:bCs/>
          <w:i/>
          <w:szCs w:val="20"/>
        </w:rPr>
        <w:t xml:space="preserve">Rand Water specific goals is to empower previously disadvantaged designated groups. This specific goal will be evaluated and measured by using the SANAS accredited B-BBEE certificate or sworn affidavit for QSE or EME </w:t>
      </w:r>
      <w:r>
        <w:rPr>
          <w:rFonts w:cs="Arial"/>
          <w:bCs/>
          <w:i/>
          <w:szCs w:val="20"/>
        </w:rPr>
        <w:t xml:space="preserve">or </w:t>
      </w:r>
      <w:r w:rsidRPr="00335809">
        <w:rPr>
          <w:rFonts w:cs="Arial"/>
          <w:bCs/>
          <w:i/>
          <w:szCs w:val="20"/>
        </w:rPr>
        <w:t>the dtic B-BBEE certificate.</w:t>
      </w:r>
    </w:p>
    <w:p w14:paraId="34748871" w14:textId="77777777" w:rsidR="00E5108E" w:rsidRDefault="00E5108E" w:rsidP="00E5108E">
      <w:pPr>
        <w:pStyle w:val="ListParagraph"/>
        <w:ind w:left="567"/>
        <w:jc w:val="both"/>
        <w:rPr>
          <w:rFonts w:cs="Arial"/>
          <w:b/>
          <w:i/>
          <w:szCs w:val="20"/>
        </w:rPr>
      </w:pPr>
    </w:p>
    <w:p w14:paraId="75A336E2" w14:textId="77777777" w:rsidR="00E5108E" w:rsidRDefault="00E5108E" w:rsidP="00E5108E">
      <w:pPr>
        <w:pStyle w:val="ListParagraph"/>
        <w:ind w:left="567"/>
        <w:jc w:val="both"/>
        <w:rPr>
          <w:rFonts w:cs="Arial"/>
          <w:b/>
          <w:i/>
          <w:szCs w:val="20"/>
        </w:rPr>
      </w:pPr>
      <w:r w:rsidRPr="00FE60CB">
        <w:rPr>
          <w:rFonts w:cs="Arial"/>
          <w:b/>
          <w:i/>
          <w:szCs w:val="20"/>
        </w:rPr>
        <w:t>Points will be awarded to a bidder for attaining the B-BBEE status level of contribution in accordance with the table below:</w:t>
      </w:r>
    </w:p>
    <w:tbl>
      <w:tblPr>
        <w:tblW w:w="6693" w:type="dxa"/>
        <w:tblInd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3106"/>
      </w:tblGrid>
      <w:tr w:rsidR="00E5108E" w:rsidRPr="00D43133" w14:paraId="245A2005" w14:textId="77777777" w:rsidTr="0001477E">
        <w:trPr>
          <w:trHeight w:val="552"/>
          <w:tblHeader/>
        </w:trPr>
        <w:tc>
          <w:tcPr>
            <w:tcW w:w="3587" w:type="dxa"/>
            <w:shd w:val="clear" w:color="auto" w:fill="DEEAF6"/>
          </w:tcPr>
          <w:p w14:paraId="117D6228"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
                <w:bCs/>
                <w:snapToGrid/>
                <w:sz w:val="22"/>
                <w:szCs w:val="22"/>
                <w:lang w:val="en-ZA"/>
              </w:rPr>
            </w:pPr>
            <w:r w:rsidRPr="00D43133">
              <w:rPr>
                <w:rFonts w:cs="Arial"/>
                <w:b/>
                <w:bCs/>
                <w:snapToGrid/>
                <w:sz w:val="22"/>
                <w:szCs w:val="22"/>
                <w:lang w:val="en-ZA"/>
              </w:rPr>
              <w:lastRenderedPageBreak/>
              <w:t>B-BBEE Status Level of Contributor</w:t>
            </w:r>
          </w:p>
        </w:tc>
        <w:tc>
          <w:tcPr>
            <w:tcW w:w="3106" w:type="dxa"/>
            <w:shd w:val="clear" w:color="auto" w:fill="DEEAF6"/>
          </w:tcPr>
          <w:p w14:paraId="122B5B4C" w14:textId="36178250"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
                <w:bCs/>
                <w:snapToGrid/>
                <w:sz w:val="22"/>
                <w:szCs w:val="22"/>
                <w:lang w:val="en-ZA"/>
              </w:rPr>
              <w:t>Number of point</w:t>
            </w:r>
            <w:r w:rsidR="00D44432">
              <w:rPr>
                <w:rFonts w:cs="Arial"/>
                <w:b/>
                <w:bCs/>
                <w:snapToGrid/>
                <w:sz w:val="22"/>
                <w:szCs w:val="22"/>
                <w:lang w:val="en-ZA"/>
              </w:rPr>
              <w:t>s</w:t>
            </w:r>
          </w:p>
        </w:tc>
      </w:tr>
      <w:tr w:rsidR="00E5108E" w:rsidRPr="00D43133" w14:paraId="5AADC99B" w14:textId="77777777" w:rsidTr="0001477E">
        <w:trPr>
          <w:trHeight w:val="276"/>
        </w:trPr>
        <w:tc>
          <w:tcPr>
            <w:tcW w:w="3587" w:type="dxa"/>
          </w:tcPr>
          <w:p w14:paraId="308B1624"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w:t>
            </w:r>
          </w:p>
        </w:tc>
        <w:tc>
          <w:tcPr>
            <w:tcW w:w="3106" w:type="dxa"/>
          </w:tcPr>
          <w:p w14:paraId="62DD3100"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20</w:t>
            </w:r>
          </w:p>
        </w:tc>
      </w:tr>
      <w:tr w:rsidR="00E5108E" w:rsidRPr="00D43133" w14:paraId="576FD3E2" w14:textId="77777777" w:rsidTr="0001477E">
        <w:trPr>
          <w:trHeight w:val="276"/>
        </w:trPr>
        <w:tc>
          <w:tcPr>
            <w:tcW w:w="3587" w:type="dxa"/>
          </w:tcPr>
          <w:p w14:paraId="581C1BC5"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w:t>
            </w:r>
          </w:p>
        </w:tc>
        <w:tc>
          <w:tcPr>
            <w:tcW w:w="3106" w:type="dxa"/>
          </w:tcPr>
          <w:p w14:paraId="496233F3"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18</w:t>
            </w:r>
          </w:p>
        </w:tc>
      </w:tr>
      <w:tr w:rsidR="00E5108E" w:rsidRPr="00D43133" w14:paraId="35A64B10" w14:textId="77777777" w:rsidTr="0001477E">
        <w:trPr>
          <w:trHeight w:val="287"/>
        </w:trPr>
        <w:tc>
          <w:tcPr>
            <w:tcW w:w="3587" w:type="dxa"/>
          </w:tcPr>
          <w:p w14:paraId="78206070"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3</w:t>
            </w:r>
          </w:p>
        </w:tc>
        <w:tc>
          <w:tcPr>
            <w:tcW w:w="3106" w:type="dxa"/>
          </w:tcPr>
          <w:p w14:paraId="0D2092A4"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14</w:t>
            </w:r>
          </w:p>
        </w:tc>
      </w:tr>
      <w:tr w:rsidR="00E5108E" w:rsidRPr="00D43133" w14:paraId="4070B0A7" w14:textId="77777777" w:rsidTr="0001477E">
        <w:trPr>
          <w:trHeight w:val="276"/>
        </w:trPr>
        <w:tc>
          <w:tcPr>
            <w:tcW w:w="3587" w:type="dxa"/>
          </w:tcPr>
          <w:p w14:paraId="479A621B"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4</w:t>
            </w:r>
          </w:p>
        </w:tc>
        <w:tc>
          <w:tcPr>
            <w:tcW w:w="3106" w:type="dxa"/>
          </w:tcPr>
          <w:p w14:paraId="08B26F9E"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12</w:t>
            </w:r>
          </w:p>
        </w:tc>
      </w:tr>
      <w:tr w:rsidR="00E5108E" w:rsidRPr="00D43133" w14:paraId="58B64641" w14:textId="77777777" w:rsidTr="0001477E">
        <w:trPr>
          <w:trHeight w:val="276"/>
        </w:trPr>
        <w:tc>
          <w:tcPr>
            <w:tcW w:w="3587" w:type="dxa"/>
          </w:tcPr>
          <w:p w14:paraId="3E35CF9C"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5</w:t>
            </w:r>
          </w:p>
        </w:tc>
        <w:tc>
          <w:tcPr>
            <w:tcW w:w="3106" w:type="dxa"/>
          </w:tcPr>
          <w:p w14:paraId="316A5E74"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8</w:t>
            </w:r>
          </w:p>
        </w:tc>
      </w:tr>
      <w:tr w:rsidR="00E5108E" w:rsidRPr="00D43133" w14:paraId="4FDE527A" w14:textId="77777777" w:rsidTr="0001477E">
        <w:trPr>
          <w:trHeight w:val="276"/>
        </w:trPr>
        <w:tc>
          <w:tcPr>
            <w:tcW w:w="3587" w:type="dxa"/>
          </w:tcPr>
          <w:p w14:paraId="63B21BB4"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6</w:t>
            </w:r>
          </w:p>
        </w:tc>
        <w:tc>
          <w:tcPr>
            <w:tcW w:w="3106" w:type="dxa"/>
          </w:tcPr>
          <w:p w14:paraId="42DDBE67"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6</w:t>
            </w:r>
          </w:p>
        </w:tc>
      </w:tr>
      <w:tr w:rsidR="00E5108E" w:rsidRPr="00D43133" w14:paraId="0CA7D09D" w14:textId="77777777" w:rsidTr="0001477E">
        <w:trPr>
          <w:trHeight w:val="276"/>
        </w:trPr>
        <w:tc>
          <w:tcPr>
            <w:tcW w:w="3587" w:type="dxa"/>
          </w:tcPr>
          <w:p w14:paraId="1F0F0317"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7</w:t>
            </w:r>
          </w:p>
        </w:tc>
        <w:tc>
          <w:tcPr>
            <w:tcW w:w="3106" w:type="dxa"/>
          </w:tcPr>
          <w:p w14:paraId="1DF64AFF"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4</w:t>
            </w:r>
          </w:p>
        </w:tc>
      </w:tr>
      <w:tr w:rsidR="00E5108E" w:rsidRPr="00D43133" w14:paraId="0AB4AC56" w14:textId="77777777" w:rsidTr="0001477E">
        <w:trPr>
          <w:trHeight w:val="276"/>
        </w:trPr>
        <w:tc>
          <w:tcPr>
            <w:tcW w:w="3587" w:type="dxa"/>
          </w:tcPr>
          <w:p w14:paraId="1CFABE73"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8</w:t>
            </w:r>
          </w:p>
        </w:tc>
        <w:tc>
          <w:tcPr>
            <w:tcW w:w="3106" w:type="dxa"/>
          </w:tcPr>
          <w:p w14:paraId="5A690A15"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w:t>
            </w:r>
          </w:p>
        </w:tc>
      </w:tr>
      <w:tr w:rsidR="00E5108E" w:rsidRPr="00D43133" w14:paraId="3DFB9058" w14:textId="77777777" w:rsidTr="0001477E">
        <w:trPr>
          <w:trHeight w:val="552"/>
        </w:trPr>
        <w:tc>
          <w:tcPr>
            <w:tcW w:w="3587" w:type="dxa"/>
          </w:tcPr>
          <w:p w14:paraId="50441783"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Non-compliant contributor</w:t>
            </w:r>
          </w:p>
        </w:tc>
        <w:tc>
          <w:tcPr>
            <w:tcW w:w="3106" w:type="dxa"/>
          </w:tcPr>
          <w:p w14:paraId="5F46E63D" w14:textId="77777777" w:rsidR="00E5108E" w:rsidRPr="00D43133" w:rsidRDefault="00E5108E" w:rsidP="0001477E">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0</w:t>
            </w:r>
          </w:p>
        </w:tc>
      </w:tr>
    </w:tbl>
    <w:p w14:paraId="76DD662B" w14:textId="77777777" w:rsidR="00E5108E" w:rsidRPr="00FE60CB" w:rsidRDefault="00E5108E" w:rsidP="00E5108E">
      <w:pPr>
        <w:pStyle w:val="ListParagraph"/>
        <w:ind w:left="567"/>
        <w:jc w:val="both"/>
        <w:rPr>
          <w:rFonts w:cs="Arial"/>
          <w:b/>
          <w:i/>
          <w:szCs w:val="20"/>
        </w:rPr>
      </w:pPr>
    </w:p>
    <w:p w14:paraId="26A57689" w14:textId="21ED0D44" w:rsidR="00E5108E" w:rsidRPr="00980DD1" w:rsidRDefault="00E5108E" w:rsidP="00E5108E">
      <w:pPr>
        <w:jc w:val="both"/>
        <w:rPr>
          <w:rFonts w:cs="Arial"/>
          <w:b/>
          <w:i/>
        </w:rPr>
      </w:pPr>
      <w:r w:rsidRPr="00980DD1">
        <w:rPr>
          <w:rFonts w:cs="Arial"/>
          <w:bCs/>
          <w:i/>
        </w:rPr>
        <w:t xml:space="preserve">Bidders will not be disqualified from the bidding process for not submitting a SANAS accredited B-BBEE </w:t>
      </w:r>
      <w:r>
        <w:rPr>
          <w:rFonts w:cs="Arial"/>
          <w:bCs/>
          <w:i/>
        </w:rPr>
        <w:tab/>
      </w:r>
      <w:r w:rsidRPr="00980DD1">
        <w:rPr>
          <w:rFonts w:cs="Arial"/>
          <w:bCs/>
          <w:i/>
        </w:rPr>
        <w:t xml:space="preserve">certificate or sworn affidavit for QSE or EME or the dtic B-BBEE certificate substantiating the B-BBEE status </w:t>
      </w:r>
      <w:r>
        <w:rPr>
          <w:rFonts w:cs="Arial"/>
          <w:bCs/>
          <w:i/>
        </w:rPr>
        <w:tab/>
      </w:r>
      <w:r w:rsidRPr="00980DD1">
        <w:rPr>
          <w:rFonts w:cs="Arial"/>
          <w:bCs/>
          <w:i/>
        </w:rPr>
        <w:t>level of contribution or is a non-compliant contributor. Such a bidder will score zero (0) out of maximum of 20</w:t>
      </w:r>
      <w:r>
        <w:rPr>
          <w:rFonts w:cs="Arial"/>
          <w:bCs/>
          <w:i/>
        </w:rPr>
        <w:tab/>
      </w:r>
      <w:r w:rsidRPr="00980DD1">
        <w:rPr>
          <w:rFonts w:cs="Arial"/>
          <w:bCs/>
          <w:i/>
        </w:rPr>
        <w:t>for B-BBEE.</w:t>
      </w:r>
    </w:p>
    <w:p w14:paraId="34C12370" w14:textId="77777777" w:rsidR="00E5108E" w:rsidRPr="00DC5C36" w:rsidRDefault="00E5108E" w:rsidP="00E5108E">
      <w:pPr>
        <w:jc w:val="both"/>
        <w:rPr>
          <w:rFonts w:cs="Arial"/>
          <w:b/>
          <w:i/>
        </w:rPr>
      </w:pPr>
    </w:p>
    <w:p w14:paraId="58D853FB" w14:textId="77777777" w:rsidR="00F352A0" w:rsidRDefault="00F352A0" w:rsidP="00197471">
      <w:pPr>
        <w:rPr>
          <w:rFonts w:cs="Arial"/>
          <w:b/>
          <w:i/>
        </w:rPr>
      </w:pPr>
    </w:p>
    <w:p w14:paraId="6E7F3332" w14:textId="77777777" w:rsidR="005A076D" w:rsidRPr="00197471" w:rsidRDefault="005A076D" w:rsidP="00197471">
      <w:pPr>
        <w:rPr>
          <w:rFonts w:cs="Arial"/>
          <w:b/>
          <w:i/>
        </w:rPr>
      </w:pPr>
    </w:p>
    <w:p w14:paraId="78994352" w14:textId="77777777" w:rsidR="007A45CD" w:rsidRPr="0094357A" w:rsidRDefault="007A45CD" w:rsidP="007A45CD">
      <w:pPr>
        <w:pStyle w:val="Heading1"/>
      </w:pPr>
      <w:r>
        <w:t>RETURNABLE DOCUMENTS</w:t>
      </w:r>
    </w:p>
    <w:p w14:paraId="1E0B8411" w14:textId="77777777" w:rsidR="00457D2F" w:rsidRPr="00ED7EC2" w:rsidRDefault="00457D2F" w:rsidP="00457D2F">
      <w:pPr>
        <w:rPr>
          <w:b/>
          <w:bCs/>
          <w:lang w:val="en-GB" w:eastAsia="en-ZA"/>
        </w:rPr>
      </w:pPr>
      <w:bookmarkStart w:id="1" w:name="_Toc507677243"/>
      <w:bookmarkEnd w:id="1"/>
      <w:r>
        <w:rPr>
          <w:b/>
          <w:bCs/>
          <w:lang w:val="en-GB" w:eastAsia="en-ZA"/>
        </w:rPr>
        <w:t xml:space="preserve">4.1 </w:t>
      </w:r>
      <w:r w:rsidRPr="00ED7EC2">
        <w:rPr>
          <w:b/>
          <w:bCs/>
          <w:lang w:val="en-GB" w:eastAsia="en-ZA"/>
        </w:rPr>
        <w:t>Returnable Document</w:t>
      </w:r>
      <w:r>
        <w:rPr>
          <w:b/>
          <w:bCs/>
          <w:lang w:val="en-GB" w:eastAsia="en-ZA"/>
        </w:rPr>
        <w:t>/</w:t>
      </w:r>
      <w:r w:rsidRPr="00ED7EC2">
        <w:rPr>
          <w:b/>
          <w:bCs/>
          <w:lang w:val="en-GB" w:eastAsia="en-ZA"/>
        </w:rPr>
        <w:t>s Used for Scoring</w:t>
      </w:r>
    </w:p>
    <w:p w14:paraId="3AD643C3" w14:textId="77777777" w:rsidR="00457D2F" w:rsidRDefault="00457D2F" w:rsidP="00457D2F">
      <w:pPr>
        <w:rPr>
          <w:lang w:val="en-GB" w:eastAsia="en-ZA"/>
        </w:rPr>
      </w:pPr>
    </w:p>
    <w:p w14:paraId="48F26389" w14:textId="77777777" w:rsidR="00457D2F" w:rsidRDefault="00457D2F" w:rsidP="00457D2F">
      <w:pPr>
        <w:rPr>
          <w:lang w:eastAsia="en-ZA"/>
        </w:rPr>
      </w:pPr>
      <w:r w:rsidRPr="00ED7EC2">
        <w:rPr>
          <w:lang w:eastAsia="en-ZA"/>
        </w:rPr>
        <w:t>Failure to provide all Returnable Documents used for purposes of scoring a RFQ, by the closing date and time of this RFQ will not result in a disqualification. However, Bidders will receive an automatic score of zero for the applicable evaluation criterion</w:t>
      </w:r>
      <w:r>
        <w:rPr>
          <w:lang w:eastAsia="en-ZA"/>
        </w:rPr>
        <w:t>.</w:t>
      </w:r>
    </w:p>
    <w:p w14:paraId="15E1547E" w14:textId="77777777" w:rsidR="00457D2F" w:rsidRDefault="00457D2F" w:rsidP="00457D2F">
      <w:pPr>
        <w:rPr>
          <w:lang w:eastAsia="en-ZA"/>
        </w:rPr>
      </w:pPr>
    </w:p>
    <w:p w14:paraId="00731176" w14:textId="77777777" w:rsidR="00457D2F" w:rsidRPr="00F47C24" w:rsidRDefault="00457D2F" w:rsidP="00457D2F">
      <w:pPr>
        <w:pStyle w:val="ListParagraph"/>
        <w:numPr>
          <w:ilvl w:val="2"/>
          <w:numId w:val="42"/>
        </w:numPr>
        <w:rPr>
          <w:iCs/>
          <w:lang w:eastAsia="en-ZA"/>
        </w:rPr>
      </w:pPr>
      <w:r w:rsidRPr="00ED7EC2">
        <w:rPr>
          <w:rFonts w:cs="Arial"/>
          <w:bCs/>
          <w:iCs/>
        </w:rPr>
        <w:t xml:space="preserve">B-BBEE Status Level Verification Certificate (SANAS Approved) / Sworn Affidavit (For EMEs&amp; QSEs)/ </w:t>
      </w:r>
      <w:r w:rsidRPr="00ED7EC2">
        <w:rPr>
          <w:rFonts w:cs="Arial"/>
          <w:bCs/>
          <w:iCs/>
          <w:szCs w:val="20"/>
        </w:rPr>
        <w:t xml:space="preserve">the dtic B-BBEE </w:t>
      </w:r>
      <w:r>
        <w:rPr>
          <w:rFonts w:cs="Arial"/>
          <w:bCs/>
          <w:iCs/>
          <w:szCs w:val="20"/>
        </w:rPr>
        <w:t>C</w:t>
      </w:r>
      <w:r w:rsidRPr="00ED7EC2">
        <w:rPr>
          <w:rFonts w:cs="Arial"/>
          <w:bCs/>
          <w:iCs/>
          <w:szCs w:val="20"/>
        </w:rPr>
        <w:t>ertificate</w:t>
      </w:r>
    </w:p>
    <w:p w14:paraId="59718B5F" w14:textId="77777777" w:rsidR="00457D2F" w:rsidRPr="003B5D13" w:rsidRDefault="00457D2F" w:rsidP="00457D2F">
      <w:pPr>
        <w:pStyle w:val="ListParagraph"/>
        <w:numPr>
          <w:ilvl w:val="2"/>
          <w:numId w:val="42"/>
        </w:numPr>
        <w:rPr>
          <w:rFonts w:cs="Arial"/>
          <w:bCs/>
          <w:iCs/>
        </w:rPr>
      </w:pPr>
      <w:r w:rsidRPr="003B5D13">
        <w:rPr>
          <w:rFonts w:cs="Arial"/>
          <w:bCs/>
          <w:iCs/>
        </w:rPr>
        <w:t>Functionality evaluation supporting documents.</w:t>
      </w:r>
    </w:p>
    <w:p w14:paraId="73FC9B7E" w14:textId="77777777" w:rsidR="00457D2F" w:rsidRPr="00ED7EC2" w:rsidRDefault="00457D2F" w:rsidP="00457D2F">
      <w:pPr>
        <w:pStyle w:val="ListParagraph"/>
        <w:ind w:left="1440"/>
        <w:rPr>
          <w:iCs/>
          <w:lang w:eastAsia="en-ZA"/>
        </w:rPr>
      </w:pPr>
    </w:p>
    <w:p w14:paraId="3CE6303A" w14:textId="77777777" w:rsidR="00457D2F" w:rsidRDefault="00457D2F" w:rsidP="00457D2F">
      <w:pPr>
        <w:rPr>
          <w:lang w:eastAsia="en-ZA"/>
        </w:rPr>
      </w:pPr>
    </w:p>
    <w:p w14:paraId="65D4F9DC" w14:textId="77777777" w:rsidR="00457D2F" w:rsidRDefault="00457D2F" w:rsidP="00457D2F">
      <w:pPr>
        <w:rPr>
          <w:lang w:eastAsia="en-ZA"/>
        </w:rPr>
      </w:pPr>
    </w:p>
    <w:p w14:paraId="36825021" w14:textId="77777777" w:rsidR="00457D2F" w:rsidRDefault="00457D2F" w:rsidP="00457D2F">
      <w:pPr>
        <w:rPr>
          <w:b/>
          <w:bCs/>
          <w:lang w:eastAsia="en-ZA"/>
        </w:rPr>
      </w:pPr>
      <w:r w:rsidRPr="00ED7EC2">
        <w:rPr>
          <w:b/>
          <w:bCs/>
          <w:lang w:val="en-GB" w:eastAsia="en-ZA"/>
        </w:rPr>
        <w:t xml:space="preserve">4.2 </w:t>
      </w:r>
      <w:r w:rsidRPr="00ED7EC2">
        <w:rPr>
          <w:b/>
          <w:bCs/>
          <w:lang w:eastAsia="en-ZA"/>
        </w:rPr>
        <w:t>Essential Returnable Documents</w:t>
      </w:r>
    </w:p>
    <w:p w14:paraId="4048C859" w14:textId="77777777" w:rsidR="00457D2F" w:rsidRDefault="00457D2F" w:rsidP="00457D2F">
      <w:pPr>
        <w:rPr>
          <w:b/>
          <w:bCs/>
          <w:lang w:eastAsia="en-ZA"/>
        </w:rPr>
      </w:pPr>
    </w:p>
    <w:p w14:paraId="433AC750" w14:textId="77777777" w:rsidR="00457D2F" w:rsidRDefault="00457D2F" w:rsidP="00457D2F">
      <w:pPr>
        <w:rPr>
          <w:lang w:eastAsia="en-ZA"/>
        </w:rPr>
      </w:pPr>
    </w:p>
    <w:p w14:paraId="40FD1EC1" w14:textId="77777777" w:rsidR="00457D2F" w:rsidRDefault="00457D2F" w:rsidP="00457D2F">
      <w:pPr>
        <w:pStyle w:val="ListParagraph"/>
        <w:numPr>
          <w:ilvl w:val="2"/>
          <w:numId w:val="41"/>
        </w:numPr>
        <w:spacing w:line="360" w:lineRule="auto"/>
        <w:jc w:val="both"/>
        <w:rPr>
          <w:rFonts w:cs="Arial"/>
          <w:lang w:val="en-GB"/>
        </w:rPr>
      </w:pPr>
      <w:r w:rsidRPr="00ED7EC2">
        <w:rPr>
          <w:rFonts w:cs="Arial"/>
          <w:lang w:val="en-GB"/>
        </w:rPr>
        <w:t xml:space="preserve">Completed and signed SBD 4 Form (Declaration of Interest) </w:t>
      </w:r>
    </w:p>
    <w:p w14:paraId="4991B205" w14:textId="77777777" w:rsidR="00457D2F" w:rsidRDefault="00457D2F" w:rsidP="00457D2F">
      <w:pPr>
        <w:pStyle w:val="ListParagraph"/>
        <w:numPr>
          <w:ilvl w:val="2"/>
          <w:numId w:val="41"/>
        </w:numPr>
        <w:spacing w:after="0" w:line="360" w:lineRule="auto"/>
        <w:jc w:val="both"/>
        <w:rPr>
          <w:rFonts w:cs="Arial"/>
          <w:iCs/>
          <w:lang w:val="en-GB"/>
        </w:rPr>
      </w:pPr>
      <w:r w:rsidRPr="00ED7EC2">
        <w:rPr>
          <w:rFonts w:cs="Arial"/>
          <w:iCs/>
          <w:lang w:val="en-GB"/>
        </w:rPr>
        <w:t>Company Resolution Letter (proof of authority).</w:t>
      </w:r>
    </w:p>
    <w:p w14:paraId="756756D6" w14:textId="25A2BE6E" w:rsidR="00457D2F" w:rsidRPr="00EB64DD" w:rsidRDefault="00457D2F" w:rsidP="00EB64DD">
      <w:pPr>
        <w:spacing w:line="360" w:lineRule="auto"/>
        <w:ind w:left="720"/>
        <w:jc w:val="both"/>
        <w:rPr>
          <w:rFonts w:cs="Arial"/>
          <w:iCs/>
          <w:lang w:val="en-GB"/>
        </w:rPr>
      </w:pPr>
      <w:permStart w:id="1085435605" w:edGrp="everyone"/>
    </w:p>
    <w:permEnd w:id="1085435605"/>
    <w:p w14:paraId="187B3499" w14:textId="77777777" w:rsidR="00457D2F" w:rsidRPr="00AA00F4" w:rsidRDefault="00457D2F" w:rsidP="00457D2F">
      <w:pPr>
        <w:spacing w:line="360" w:lineRule="auto"/>
        <w:jc w:val="both"/>
        <w:rPr>
          <w:rFonts w:cs="Arial"/>
          <w:iCs/>
          <w:lang w:val="en-GB"/>
        </w:rPr>
      </w:pPr>
    </w:p>
    <w:p w14:paraId="499D97F0" w14:textId="77777777" w:rsidR="00457D2F" w:rsidRDefault="00457D2F" w:rsidP="00457D2F">
      <w:pPr>
        <w:pStyle w:val="Heading1"/>
        <w:numPr>
          <w:ilvl w:val="0"/>
          <w:numId w:val="0"/>
        </w:numPr>
        <w:ind w:left="360" w:hanging="360"/>
      </w:pPr>
    </w:p>
    <w:p w14:paraId="3DDAC188" w14:textId="77777777" w:rsidR="00457D2F" w:rsidRPr="00197471" w:rsidRDefault="00457D2F" w:rsidP="00457D2F">
      <w:pPr>
        <w:rPr>
          <w:rFonts w:cs="Arial"/>
          <w:b/>
          <w:i/>
        </w:rPr>
      </w:pPr>
    </w:p>
    <w:p w14:paraId="0C3F551A" w14:textId="77777777" w:rsidR="00457D2F" w:rsidRPr="00097A25" w:rsidRDefault="00457D2F" w:rsidP="00457D2F">
      <w:pPr>
        <w:pStyle w:val="Heading1"/>
        <w:numPr>
          <w:ilvl w:val="0"/>
          <w:numId w:val="0"/>
        </w:numPr>
        <w:ind w:left="360"/>
      </w:pPr>
      <w:permStart w:id="1322875036" w:edGrp="everyone"/>
    </w:p>
    <w:p w14:paraId="74B07FFD" w14:textId="77777777" w:rsidR="00457D2F" w:rsidRDefault="00457D2F" w:rsidP="00457D2F">
      <w:pPr>
        <w:rPr>
          <w:lang w:val="en-GB" w:eastAsia="en-ZA"/>
        </w:rPr>
      </w:pPr>
    </w:p>
    <w:p w14:paraId="322AF9EF" w14:textId="77777777" w:rsidR="00457D2F" w:rsidRPr="00197471" w:rsidRDefault="00457D2F" w:rsidP="00457D2F">
      <w:pPr>
        <w:rPr>
          <w:lang w:val="en-GB" w:eastAsia="en-ZA"/>
        </w:rPr>
      </w:pPr>
    </w:p>
    <w:p w14:paraId="35C30464" w14:textId="77777777" w:rsidR="00457D2F" w:rsidRDefault="00457D2F" w:rsidP="00457D2F">
      <w:pPr>
        <w:rPr>
          <w:rFonts w:cs="Arial"/>
        </w:rPr>
      </w:pPr>
    </w:p>
    <w:p w14:paraId="158C3D82" w14:textId="77777777" w:rsidR="00457D2F" w:rsidRDefault="00457D2F" w:rsidP="00457D2F">
      <w:pPr>
        <w:rPr>
          <w:rFonts w:cs="Arial"/>
        </w:rPr>
      </w:pPr>
    </w:p>
    <w:p w14:paraId="40205B26" w14:textId="77777777" w:rsidR="00457D2F" w:rsidRDefault="00457D2F" w:rsidP="00457D2F">
      <w:pPr>
        <w:rPr>
          <w:rFonts w:cs="Arial"/>
        </w:rPr>
      </w:pPr>
    </w:p>
    <w:p w14:paraId="3455A01D" w14:textId="77777777" w:rsidR="00457D2F" w:rsidRDefault="00457D2F" w:rsidP="00457D2F">
      <w:pPr>
        <w:rPr>
          <w:rFonts w:cs="Arial"/>
        </w:rPr>
      </w:pPr>
    </w:p>
    <w:p w14:paraId="53EC542C" w14:textId="77777777" w:rsidR="00457D2F" w:rsidRDefault="00457D2F" w:rsidP="00457D2F">
      <w:pPr>
        <w:rPr>
          <w:rFonts w:cs="Arial"/>
        </w:rPr>
      </w:pPr>
    </w:p>
    <w:p w14:paraId="2C65FB72" w14:textId="77777777" w:rsidR="00457D2F" w:rsidRDefault="00457D2F" w:rsidP="00457D2F">
      <w:pPr>
        <w:rPr>
          <w:rFonts w:cs="Arial"/>
        </w:rPr>
      </w:pPr>
    </w:p>
    <w:p w14:paraId="5F6C07A0" w14:textId="77777777" w:rsidR="00457D2F" w:rsidRDefault="00457D2F" w:rsidP="00457D2F">
      <w:pPr>
        <w:rPr>
          <w:rFonts w:cs="Arial"/>
        </w:rPr>
      </w:pPr>
    </w:p>
    <w:p w14:paraId="4E6D5C57" w14:textId="77777777" w:rsidR="00457D2F" w:rsidRDefault="00457D2F" w:rsidP="00457D2F">
      <w:pPr>
        <w:rPr>
          <w:rFonts w:cs="Arial"/>
        </w:rPr>
      </w:pPr>
    </w:p>
    <w:p w14:paraId="547C5FEE" w14:textId="77777777" w:rsidR="00457D2F" w:rsidRDefault="00457D2F" w:rsidP="00457D2F">
      <w:pPr>
        <w:rPr>
          <w:rFonts w:cs="Arial"/>
        </w:rPr>
      </w:pPr>
    </w:p>
    <w:p w14:paraId="4278FDA2" w14:textId="77777777" w:rsidR="00457D2F" w:rsidRDefault="00457D2F" w:rsidP="00457D2F">
      <w:pPr>
        <w:rPr>
          <w:rFonts w:cs="Arial"/>
        </w:rPr>
      </w:pPr>
    </w:p>
    <w:p w14:paraId="36A71754" w14:textId="77777777" w:rsidR="00457D2F" w:rsidRDefault="00457D2F" w:rsidP="00457D2F">
      <w:pPr>
        <w:rPr>
          <w:rFonts w:cs="Arial"/>
        </w:rPr>
      </w:pPr>
    </w:p>
    <w:p w14:paraId="4336C56F" w14:textId="77777777" w:rsidR="00457D2F" w:rsidRDefault="00457D2F" w:rsidP="00457D2F">
      <w:pPr>
        <w:rPr>
          <w:rFonts w:cs="Arial"/>
        </w:rPr>
      </w:pPr>
    </w:p>
    <w:p w14:paraId="27411DF3" w14:textId="77777777" w:rsidR="00457D2F" w:rsidRDefault="00457D2F" w:rsidP="00457D2F">
      <w:pPr>
        <w:rPr>
          <w:rFonts w:cs="Arial"/>
        </w:rPr>
      </w:pPr>
    </w:p>
    <w:p w14:paraId="0826B8F7" w14:textId="77777777" w:rsidR="00457D2F" w:rsidRDefault="00457D2F" w:rsidP="00457D2F">
      <w:pPr>
        <w:rPr>
          <w:rFonts w:cs="Arial"/>
        </w:rPr>
      </w:pPr>
    </w:p>
    <w:p w14:paraId="50928C5C" w14:textId="77777777" w:rsidR="00457D2F" w:rsidRDefault="00457D2F" w:rsidP="00457D2F">
      <w:pPr>
        <w:rPr>
          <w:rFonts w:cs="Arial"/>
        </w:rPr>
      </w:pPr>
    </w:p>
    <w:p w14:paraId="211F7AD8" w14:textId="77777777" w:rsidR="00457D2F" w:rsidRDefault="00457D2F" w:rsidP="00457D2F">
      <w:pPr>
        <w:rPr>
          <w:rFonts w:cs="Arial"/>
        </w:rPr>
      </w:pPr>
    </w:p>
    <w:p w14:paraId="4FB866A4" w14:textId="77777777" w:rsidR="00457D2F" w:rsidRDefault="00457D2F" w:rsidP="00457D2F">
      <w:pPr>
        <w:rPr>
          <w:rFonts w:cs="Arial"/>
        </w:rPr>
      </w:pPr>
    </w:p>
    <w:p w14:paraId="704687ED" w14:textId="77777777" w:rsidR="00457D2F" w:rsidRDefault="00457D2F" w:rsidP="00457D2F">
      <w:pPr>
        <w:rPr>
          <w:rFonts w:cs="Arial"/>
        </w:rPr>
      </w:pPr>
    </w:p>
    <w:p w14:paraId="5CD993F2" w14:textId="77777777" w:rsidR="00457D2F" w:rsidRDefault="00457D2F" w:rsidP="00457D2F">
      <w:pPr>
        <w:rPr>
          <w:rFonts w:cs="Arial"/>
        </w:rPr>
      </w:pPr>
    </w:p>
    <w:permEnd w:id="1322875036"/>
    <w:p w14:paraId="5FFDE33B" w14:textId="211B3DF6" w:rsidR="00197471" w:rsidRDefault="00197471" w:rsidP="00197471">
      <w:pPr>
        <w:rPr>
          <w:lang w:val="en-GB" w:eastAsia="en-ZA"/>
        </w:rPr>
      </w:pPr>
    </w:p>
    <w:p w14:paraId="13FF94F7" w14:textId="77777777" w:rsidR="00197471" w:rsidRPr="00197471" w:rsidRDefault="00197471" w:rsidP="00197471">
      <w:pPr>
        <w:rPr>
          <w:lang w:val="en-GB" w:eastAsia="en-ZA"/>
        </w:rPr>
      </w:pPr>
    </w:p>
    <w:bookmarkEnd w:id="0"/>
    <w:p w14:paraId="2DC9409B" w14:textId="1D14202F" w:rsidR="005A0F9F" w:rsidRDefault="005A0F9F" w:rsidP="000B6DA8">
      <w:pPr>
        <w:rPr>
          <w:rFonts w:cs="Arial"/>
        </w:rPr>
      </w:pPr>
    </w:p>
    <w:p w14:paraId="738D5BCD" w14:textId="483D2B37" w:rsidR="00197471" w:rsidRDefault="00197471" w:rsidP="000B6DA8">
      <w:pPr>
        <w:rPr>
          <w:rFonts w:cs="Arial"/>
        </w:rPr>
      </w:pPr>
    </w:p>
    <w:p w14:paraId="6DAFA80E" w14:textId="0148344E" w:rsidR="00C8740E" w:rsidRDefault="00C8740E" w:rsidP="000B6DA8">
      <w:pPr>
        <w:rPr>
          <w:rFonts w:cs="Arial"/>
        </w:rPr>
      </w:pPr>
    </w:p>
    <w:p w14:paraId="4A0B39BA" w14:textId="69EFC769" w:rsidR="00C8740E" w:rsidRDefault="00C8740E" w:rsidP="000B6DA8">
      <w:pPr>
        <w:rPr>
          <w:rFonts w:cs="Arial"/>
        </w:rPr>
      </w:pPr>
    </w:p>
    <w:p w14:paraId="2EC1F943" w14:textId="58771BC1" w:rsidR="00C8740E" w:rsidRDefault="00C8740E" w:rsidP="000B6DA8">
      <w:pPr>
        <w:rPr>
          <w:rFonts w:cs="Arial"/>
        </w:rPr>
      </w:pPr>
    </w:p>
    <w:p w14:paraId="688B2D31" w14:textId="4225EE06" w:rsidR="00197471" w:rsidRDefault="00197471" w:rsidP="000B6DA8">
      <w:pPr>
        <w:rPr>
          <w:rFonts w:cs="Arial"/>
        </w:rPr>
      </w:pPr>
    </w:p>
    <w:p w14:paraId="0E8D9D23" w14:textId="6BC590A9" w:rsidR="005A0F9F" w:rsidRDefault="005A0F9F" w:rsidP="000B6DA8">
      <w:pPr>
        <w:rPr>
          <w:rFonts w:cs="Arial"/>
        </w:rPr>
      </w:pPr>
    </w:p>
    <w:p w14:paraId="6EC55D92" w14:textId="76D90F75" w:rsidR="005A0F9F" w:rsidRDefault="005A0F9F" w:rsidP="000B6DA8">
      <w:pPr>
        <w:rPr>
          <w:rFonts w:cs="Arial"/>
        </w:rPr>
      </w:pPr>
    </w:p>
    <w:p w14:paraId="7A625C12" w14:textId="77777777" w:rsidR="005A0F9F" w:rsidRPr="001B0F9E" w:rsidRDefault="005A0F9F" w:rsidP="005A0F9F">
      <w:pPr>
        <w:keepNext/>
        <w:keepLines/>
        <w:widowControl/>
        <w:spacing w:before="40" w:line="259" w:lineRule="auto"/>
        <w:jc w:val="right"/>
        <w:outlineLvl w:val="4"/>
        <w:rPr>
          <w:rFonts w:eastAsiaTheme="majorEastAsia" w:cstheme="majorBidi"/>
          <w:b/>
          <w:snapToGrid/>
          <w:color w:val="002060"/>
          <w:sz w:val="22"/>
          <w:szCs w:val="22"/>
          <w:lang w:val="en-GB"/>
        </w:rPr>
      </w:pPr>
      <w:r w:rsidRPr="001B0F9E">
        <w:rPr>
          <w:rFonts w:eastAsiaTheme="majorEastAsia" w:cstheme="majorBidi"/>
          <w:b/>
          <w:snapToGrid/>
          <w:color w:val="002060"/>
          <w:sz w:val="22"/>
          <w:szCs w:val="22"/>
          <w:lang w:val="en-GB"/>
        </w:rPr>
        <w:t>SBD 4</w:t>
      </w:r>
      <w:r w:rsidRPr="001B0F9E">
        <w:rPr>
          <w:rFonts w:eastAsiaTheme="majorEastAsia" w:cstheme="majorBidi"/>
          <w:b/>
          <w:snapToGrid/>
          <w:color w:val="002060"/>
          <w:sz w:val="22"/>
          <w:szCs w:val="22"/>
          <w:lang w:val="en-GB"/>
        </w:rPr>
        <w:tab/>
      </w:r>
    </w:p>
    <w:p w14:paraId="2A730A10" w14:textId="77777777" w:rsidR="005A0F9F" w:rsidRPr="001B0F9E" w:rsidRDefault="005A0F9F" w:rsidP="005A0F9F">
      <w:pPr>
        <w:widowControl/>
        <w:spacing w:line="259" w:lineRule="auto"/>
        <w:jc w:val="both"/>
        <w:rPr>
          <w:rFonts w:eastAsiaTheme="minorHAnsi" w:cstheme="minorBidi"/>
          <w:snapToGrid/>
          <w:sz w:val="21"/>
          <w:szCs w:val="22"/>
          <w:lang w:val="en-ZA"/>
        </w:rPr>
      </w:pPr>
    </w:p>
    <w:p w14:paraId="1A55D477" w14:textId="77777777" w:rsidR="005A0F9F" w:rsidRPr="001B0F9E" w:rsidRDefault="005A0F9F" w:rsidP="005A0F9F">
      <w:pPr>
        <w:widowControl/>
        <w:tabs>
          <w:tab w:val="left" w:pos="7363"/>
          <w:tab w:val="center" w:pos="10530"/>
        </w:tabs>
        <w:spacing w:line="259" w:lineRule="auto"/>
        <w:jc w:val="center"/>
        <w:rPr>
          <w:rFonts w:eastAsiaTheme="minorHAnsi" w:cs="Arial"/>
          <w:b/>
          <w:snapToGrid/>
          <w:sz w:val="28"/>
          <w:szCs w:val="22"/>
          <w:lang w:val="en-GB"/>
        </w:rPr>
      </w:pPr>
      <w:r w:rsidRPr="001B0F9E">
        <w:rPr>
          <w:rFonts w:eastAsiaTheme="minorHAnsi" w:cs="Arial"/>
          <w:b/>
          <w:snapToGrid/>
          <w:sz w:val="28"/>
          <w:szCs w:val="22"/>
          <w:lang w:val="en-GB"/>
        </w:rPr>
        <w:t>BIDDER’S DISCLOSURE</w:t>
      </w:r>
    </w:p>
    <w:p w14:paraId="69C4AC19" w14:textId="77777777" w:rsidR="005A0F9F" w:rsidRPr="001B0F9E" w:rsidRDefault="005A0F9F" w:rsidP="005A0F9F">
      <w:pPr>
        <w:widowControl/>
        <w:tabs>
          <w:tab w:val="left" w:pos="7363"/>
          <w:tab w:val="center" w:pos="10530"/>
        </w:tabs>
        <w:spacing w:line="259" w:lineRule="auto"/>
        <w:jc w:val="both"/>
        <w:rPr>
          <w:rFonts w:eastAsiaTheme="minorHAnsi" w:cs="Arial"/>
          <w:snapToGrid/>
          <w:sz w:val="21"/>
          <w:szCs w:val="22"/>
          <w:lang w:val="en-GB"/>
        </w:rPr>
      </w:pPr>
    </w:p>
    <w:p w14:paraId="390B373D" w14:textId="77777777" w:rsidR="005A0F9F" w:rsidRPr="001B0F9E" w:rsidRDefault="005A0F9F" w:rsidP="005A0F9F">
      <w:pPr>
        <w:widowControl/>
        <w:numPr>
          <w:ilvl w:val="0"/>
          <w:numId w:val="36"/>
        </w:numPr>
        <w:spacing w:line="259" w:lineRule="auto"/>
        <w:jc w:val="both"/>
        <w:rPr>
          <w:rFonts w:eastAsiaTheme="minorHAnsi" w:cs="Arial"/>
          <w:b/>
          <w:snapToGrid/>
          <w:sz w:val="21"/>
          <w:szCs w:val="22"/>
          <w:lang w:val="en-GB"/>
        </w:rPr>
      </w:pPr>
      <w:r w:rsidRPr="001B0F9E">
        <w:rPr>
          <w:rFonts w:eastAsiaTheme="minorHAnsi" w:cs="Arial"/>
          <w:b/>
          <w:snapToGrid/>
          <w:sz w:val="21"/>
          <w:szCs w:val="22"/>
          <w:lang w:val="en-GB"/>
        </w:rPr>
        <w:t>PURPOSE OF THE FORM</w:t>
      </w:r>
    </w:p>
    <w:p w14:paraId="7E52F82C" w14:textId="77777777" w:rsidR="005A0F9F" w:rsidRPr="001B0F9E" w:rsidRDefault="005A0F9F" w:rsidP="005A0F9F">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007A818" w14:textId="77777777" w:rsidR="005A0F9F" w:rsidRPr="001B0F9E" w:rsidRDefault="005A0F9F" w:rsidP="005A0F9F">
      <w:pPr>
        <w:widowControl/>
        <w:spacing w:line="259" w:lineRule="auto"/>
        <w:ind w:left="709"/>
        <w:jc w:val="both"/>
        <w:rPr>
          <w:rFonts w:eastAsiaTheme="minorHAnsi" w:cs="Arial"/>
          <w:snapToGrid/>
          <w:sz w:val="21"/>
          <w:szCs w:val="22"/>
          <w:lang w:val="en-GB"/>
        </w:rPr>
      </w:pPr>
    </w:p>
    <w:p w14:paraId="50C88127" w14:textId="77777777" w:rsidR="005A0F9F" w:rsidRPr="001B0F9E" w:rsidRDefault="005A0F9F" w:rsidP="005A0F9F">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t xml:space="preserve">Where a person/s are listed in the Register for Tender Defaulters and / or the List of Restricted Suppliers, that person will automatically be disqualified from the bid process. </w:t>
      </w:r>
    </w:p>
    <w:p w14:paraId="370F863E" w14:textId="77777777" w:rsidR="005A0F9F" w:rsidRPr="001B0F9E" w:rsidRDefault="005A0F9F" w:rsidP="005A0F9F">
      <w:pPr>
        <w:widowControl/>
        <w:tabs>
          <w:tab w:val="left" w:pos="7363"/>
          <w:tab w:val="center" w:pos="10530"/>
        </w:tabs>
        <w:spacing w:line="259" w:lineRule="auto"/>
        <w:jc w:val="both"/>
        <w:rPr>
          <w:rFonts w:eastAsiaTheme="minorHAnsi" w:cs="Arial"/>
          <w:snapToGrid/>
          <w:sz w:val="21"/>
          <w:szCs w:val="22"/>
          <w:lang w:val="en-GB"/>
        </w:rPr>
      </w:pPr>
    </w:p>
    <w:p w14:paraId="699DC087" w14:textId="77777777" w:rsidR="005A0F9F" w:rsidRPr="001B0F9E" w:rsidRDefault="005A0F9F" w:rsidP="005A0F9F">
      <w:pPr>
        <w:widowControl/>
        <w:tabs>
          <w:tab w:val="left" w:pos="-1440"/>
          <w:tab w:val="left" w:pos="-720"/>
          <w:tab w:val="left" w:pos="1123"/>
          <w:tab w:val="left" w:pos="2246"/>
          <w:tab w:val="left" w:pos="7363"/>
        </w:tabs>
        <w:spacing w:line="259" w:lineRule="auto"/>
        <w:jc w:val="both"/>
        <w:rPr>
          <w:rFonts w:eastAsiaTheme="minorHAnsi" w:cs="Arial"/>
          <w:snapToGrid/>
          <w:sz w:val="21"/>
          <w:szCs w:val="22"/>
          <w:lang w:val="en-GB"/>
        </w:rPr>
      </w:pPr>
    </w:p>
    <w:p w14:paraId="63EFEA3C" w14:textId="77777777" w:rsidR="005A0F9F" w:rsidRPr="001B0F9E" w:rsidRDefault="005A0F9F" w:rsidP="005A0F9F">
      <w:pPr>
        <w:widowControl/>
        <w:numPr>
          <w:ilvl w:val="0"/>
          <w:numId w:val="36"/>
        </w:numPr>
        <w:tabs>
          <w:tab w:val="left" w:pos="-963"/>
          <w:tab w:val="left" w:pos="-720"/>
        </w:tabs>
        <w:spacing w:line="259" w:lineRule="auto"/>
        <w:jc w:val="both"/>
        <w:rPr>
          <w:rFonts w:eastAsiaTheme="minorHAnsi" w:cs="Arial"/>
          <w:b/>
          <w:snapToGrid/>
          <w:sz w:val="28"/>
          <w:szCs w:val="28"/>
          <w:lang w:val="en-GB"/>
        </w:rPr>
      </w:pPr>
      <w:r w:rsidRPr="001B0F9E">
        <w:rPr>
          <w:rFonts w:eastAsiaTheme="minorHAnsi" w:cs="Arial"/>
          <w:b/>
          <w:snapToGrid/>
          <w:sz w:val="28"/>
          <w:szCs w:val="28"/>
          <w:lang w:val="en-GB"/>
        </w:rPr>
        <w:t>Bidder’s declaration</w:t>
      </w:r>
    </w:p>
    <w:p w14:paraId="05F9EEEB"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 xml:space="preserve">2.1 </w:t>
      </w:r>
      <w:r w:rsidRPr="001B0F9E">
        <w:rPr>
          <w:rFonts w:eastAsiaTheme="minorHAnsi" w:cs="Arial"/>
          <w:snapToGrid/>
          <w:sz w:val="21"/>
          <w:szCs w:val="22"/>
          <w:lang w:val="en-GB"/>
        </w:rPr>
        <w:tab/>
        <w:t>Is the bidder, or any of its directors / trustees / shareholders / members / partners or any person having a controlling interest</w:t>
      </w:r>
      <w:r w:rsidRPr="001B0F9E">
        <w:rPr>
          <w:rFonts w:eastAsiaTheme="minorHAnsi" w:cs="Arial"/>
          <w:snapToGrid/>
          <w:sz w:val="21"/>
          <w:szCs w:val="22"/>
          <w:vertAlign w:val="superscript"/>
          <w:lang w:val="en-GB"/>
        </w:rPr>
        <w:footnoteReference w:id="1"/>
      </w:r>
      <w:r w:rsidRPr="001B0F9E">
        <w:rPr>
          <w:rFonts w:eastAsiaTheme="minorHAnsi" w:cs="Arial"/>
          <w:snapToGrid/>
          <w:sz w:val="21"/>
          <w:szCs w:val="22"/>
          <w:lang w:val="en-GB"/>
        </w:rPr>
        <w:t xml:space="preserve"> in the enterprise, </w:t>
      </w:r>
    </w:p>
    <w:p w14:paraId="604F6F28"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ab/>
        <w:t>employed by the state?</w:t>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permStart w:id="1100683496" w:edGrp="everyone"/>
      <w:r w:rsidRPr="001B0F9E">
        <w:rPr>
          <w:rFonts w:eastAsiaTheme="minorHAnsi" w:cs="Arial"/>
          <w:b/>
          <w:snapToGrid/>
          <w:sz w:val="21"/>
          <w:szCs w:val="22"/>
          <w:lang w:val="en-GB"/>
        </w:rPr>
        <w:t>YES/NO</w:t>
      </w:r>
      <w:permEnd w:id="1100683496"/>
      <w:r w:rsidRPr="001B0F9E">
        <w:rPr>
          <w:rFonts w:eastAsiaTheme="minorHAnsi" w:cs="Arial"/>
          <w:snapToGrid/>
          <w:sz w:val="21"/>
          <w:szCs w:val="22"/>
          <w:lang w:val="en-GB"/>
        </w:rPr>
        <w:tab/>
      </w:r>
    </w:p>
    <w:p w14:paraId="62683DCD"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2.1.1</w:t>
      </w:r>
      <w:r w:rsidRPr="001B0F9E">
        <w:rPr>
          <w:rFonts w:eastAsiaTheme="minorHAnsi" w:cs="Arial"/>
          <w:snapToGrid/>
          <w:sz w:val="21"/>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A0F9F" w:rsidRPr="001B0F9E" w14:paraId="42C1E508" w14:textId="77777777" w:rsidTr="005D7B58">
        <w:trPr>
          <w:trHeight w:val="1341"/>
        </w:trPr>
        <w:tc>
          <w:tcPr>
            <w:tcW w:w="2378" w:type="dxa"/>
          </w:tcPr>
          <w:p w14:paraId="5417CD5E" w14:textId="77777777" w:rsidR="005A0F9F" w:rsidRPr="001B0F9E" w:rsidRDefault="005A0F9F" w:rsidP="005D7B58">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Full Name</w:t>
            </w:r>
          </w:p>
        </w:tc>
        <w:tc>
          <w:tcPr>
            <w:tcW w:w="2410" w:type="dxa"/>
          </w:tcPr>
          <w:p w14:paraId="302E7E91" w14:textId="77777777" w:rsidR="005A0F9F" w:rsidRPr="001B0F9E" w:rsidRDefault="005A0F9F" w:rsidP="005D7B58">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Identity Number</w:t>
            </w:r>
          </w:p>
        </w:tc>
        <w:tc>
          <w:tcPr>
            <w:tcW w:w="2610" w:type="dxa"/>
          </w:tcPr>
          <w:p w14:paraId="02BA5E57" w14:textId="77777777" w:rsidR="005A0F9F" w:rsidRPr="001B0F9E" w:rsidRDefault="005A0F9F" w:rsidP="005D7B58">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Name of State institution</w:t>
            </w:r>
          </w:p>
        </w:tc>
      </w:tr>
      <w:tr w:rsidR="005A0F9F" w:rsidRPr="001B0F9E" w14:paraId="72E301F1" w14:textId="77777777" w:rsidTr="005D7B58">
        <w:trPr>
          <w:trHeight w:val="270"/>
        </w:trPr>
        <w:tc>
          <w:tcPr>
            <w:tcW w:w="2378" w:type="dxa"/>
          </w:tcPr>
          <w:p w14:paraId="237C2AF1" w14:textId="77777777" w:rsidR="005A0F9F" w:rsidRPr="001B0F9E" w:rsidRDefault="005A0F9F" w:rsidP="005D7B58">
            <w:pPr>
              <w:widowControl/>
              <w:spacing w:line="259" w:lineRule="auto"/>
              <w:jc w:val="both"/>
              <w:rPr>
                <w:rFonts w:eastAsiaTheme="minorHAnsi" w:cs="Arial"/>
                <w:snapToGrid/>
                <w:sz w:val="21"/>
                <w:szCs w:val="22"/>
                <w:lang w:val="en-GB"/>
              </w:rPr>
            </w:pPr>
            <w:permStart w:id="1237937427" w:edGrp="everyone" w:colFirst="0" w:colLast="0"/>
            <w:permStart w:id="1474911737" w:edGrp="everyone" w:colFirst="1" w:colLast="1"/>
            <w:permStart w:id="1111707037" w:edGrp="everyone" w:colFirst="2" w:colLast="2"/>
          </w:p>
        </w:tc>
        <w:tc>
          <w:tcPr>
            <w:tcW w:w="2410" w:type="dxa"/>
          </w:tcPr>
          <w:p w14:paraId="6D883185"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1CE0B095"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18D3EA2A" w14:textId="77777777" w:rsidTr="005D7B58">
        <w:trPr>
          <w:trHeight w:val="256"/>
        </w:trPr>
        <w:tc>
          <w:tcPr>
            <w:tcW w:w="2378" w:type="dxa"/>
          </w:tcPr>
          <w:p w14:paraId="09CE7523" w14:textId="77777777" w:rsidR="005A0F9F" w:rsidRPr="001B0F9E" w:rsidRDefault="005A0F9F" w:rsidP="005D7B58">
            <w:pPr>
              <w:widowControl/>
              <w:spacing w:line="259" w:lineRule="auto"/>
              <w:jc w:val="both"/>
              <w:rPr>
                <w:rFonts w:eastAsiaTheme="minorHAnsi" w:cs="Arial"/>
                <w:snapToGrid/>
                <w:sz w:val="21"/>
                <w:szCs w:val="22"/>
                <w:lang w:val="en-GB"/>
              </w:rPr>
            </w:pPr>
            <w:permStart w:id="247546150" w:edGrp="everyone" w:colFirst="0" w:colLast="0"/>
            <w:permStart w:id="665927611" w:edGrp="everyone" w:colFirst="1" w:colLast="1"/>
            <w:permStart w:id="1697143963" w:edGrp="everyone" w:colFirst="2" w:colLast="2"/>
            <w:permEnd w:id="1237937427"/>
            <w:permEnd w:id="1474911737"/>
            <w:permEnd w:id="1111707037"/>
          </w:p>
        </w:tc>
        <w:tc>
          <w:tcPr>
            <w:tcW w:w="2410" w:type="dxa"/>
          </w:tcPr>
          <w:p w14:paraId="5070797C"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05F1659D"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2BAA2502" w14:textId="77777777" w:rsidTr="005D7B58">
        <w:trPr>
          <w:trHeight w:val="270"/>
        </w:trPr>
        <w:tc>
          <w:tcPr>
            <w:tcW w:w="2378" w:type="dxa"/>
          </w:tcPr>
          <w:p w14:paraId="14CB1498" w14:textId="77777777" w:rsidR="005A0F9F" w:rsidRPr="001B0F9E" w:rsidRDefault="005A0F9F" w:rsidP="005D7B58">
            <w:pPr>
              <w:widowControl/>
              <w:spacing w:line="259" w:lineRule="auto"/>
              <w:jc w:val="both"/>
              <w:rPr>
                <w:rFonts w:eastAsiaTheme="minorHAnsi" w:cs="Arial"/>
                <w:snapToGrid/>
                <w:sz w:val="21"/>
                <w:szCs w:val="22"/>
                <w:lang w:val="en-GB"/>
              </w:rPr>
            </w:pPr>
            <w:permStart w:id="1920797011" w:edGrp="everyone" w:colFirst="0" w:colLast="0"/>
            <w:permStart w:id="2130081159" w:edGrp="everyone" w:colFirst="1" w:colLast="1"/>
            <w:permStart w:id="1926392681" w:edGrp="everyone" w:colFirst="2" w:colLast="2"/>
            <w:permEnd w:id="247546150"/>
            <w:permEnd w:id="665927611"/>
            <w:permEnd w:id="1697143963"/>
          </w:p>
        </w:tc>
        <w:tc>
          <w:tcPr>
            <w:tcW w:w="2410" w:type="dxa"/>
          </w:tcPr>
          <w:p w14:paraId="4DE1BBB2"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67EA8982"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610B4173" w14:textId="77777777" w:rsidTr="005D7B58">
        <w:trPr>
          <w:trHeight w:val="270"/>
        </w:trPr>
        <w:tc>
          <w:tcPr>
            <w:tcW w:w="2378" w:type="dxa"/>
          </w:tcPr>
          <w:p w14:paraId="395A7CF7" w14:textId="77777777" w:rsidR="005A0F9F" w:rsidRPr="001B0F9E" w:rsidRDefault="005A0F9F" w:rsidP="005D7B58">
            <w:pPr>
              <w:widowControl/>
              <w:spacing w:line="259" w:lineRule="auto"/>
              <w:jc w:val="both"/>
              <w:rPr>
                <w:rFonts w:eastAsiaTheme="minorHAnsi" w:cs="Arial"/>
                <w:snapToGrid/>
                <w:sz w:val="21"/>
                <w:szCs w:val="22"/>
                <w:lang w:val="en-GB"/>
              </w:rPr>
            </w:pPr>
            <w:permStart w:id="141051167" w:edGrp="everyone" w:colFirst="0" w:colLast="0"/>
            <w:permStart w:id="375333429" w:edGrp="everyone" w:colFirst="1" w:colLast="1"/>
            <w:permStart w:id="542858423" w:edGrp="everyone" w:colFirst="2" w:colLast="2"/>
            <w:permEnd w:id="1920797011"/>
            <w:permEnd w:id="2130081159"/>
            <w:permEnd w:id="1926392681"/>
          </w:p>
        </w:tc>
        <w:tc>
          <w:tcPr>
            <w:tcW w:w="2410" w:type="dxa"/>
          </w:tcPr>
          <w:p w14:paraId="5F78F542"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3E65C389"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6DE78FBF" w14:textId="77777777" w:rsidTr="005D7B58">
        <w:trPr>
          <w:trHeight w:val="256"/>
        </w:trPr>
        <w:tc>
          <w:tcPr>
            <w:tcW w:w="2378" w:type="dxa"/>
          </w:tcPr>
          <w:p w14:paraId="07DABB16" w14:textId="77777777" w:rsidR="005A0F9F" w:rsidRPr="001B0F9E" w:rsidRDefault="005A0F9F" w:rsidP="005D7B58">
            <w:pPr>
              <w:widowControl/>
              <w:spacing w:line="259" w:lineRule="auto"/>
              <w:jc w:val="both"/>
              <w:rPr>
                <w:rFonts w:eastAsiaTheme="minorHAnsi" w:cs="Arial"/>
                <w:snapToGrid/>
                <w:sz w:val="21"/>
                <w:szCs w:val="22"/>
                <w:lang w:val="en-GB"/>
              </w:rPr>
            </w:pPr>
            <w:permStart w:id="711068449" w:edGrp="everyone" w:colFirst="0" w:colLast="0"/>
            <w:permStart w:id="1592666737" w:edGrp="everyone" w:colFirst="1" w:colLast="1"/>
            <w:permStart w:id="1696804028" w:edGrp="everyone" w:colFirst="2" w:colLast="2"/>
            <w:permEnd w:id="141051167"/>
            <w:permEnd w:id="375333429"/>
            <w:permEnd w:id="542858423"/>
          </w:p>
        </w:tc>
        <w:tc>
          <w:tcPr>
            <w:tcW w:w="2410" w:type="dxa"/>
          </w:tcPr>
          <w:p w14:paraId="6D47FA74"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7D602E92"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39BF5382" w14:textId="77777777" w:rsidTr="005D7B58">
        <w:trPr>
          <w:trHeight w:val="270"/>
        </w:trPr>
        <w:tc>
          <w:tcPr>
            <w:tcW w:w="2378" w:type="dxa"/>
          </w:tcPr>
          <w:p w14:paraId="67828433" w14:textId="77777777" w:rsidR="005A0F9F" w:rsidRPr="001B0F9E" w:rsidRDefault="005A0F9F" w:rsidP="005D7B58">
            <w:pPr>
              <w:widowControl/>
              <w:spacing w:line="259" w:lineRule="auto"/>
              <w:jc w:val="both"/>
              <w:rPr>
                <w:rFonts w:eastAsiaTheme="minorHAnsi" w:cs="Arial"/>
                <w:snapToGrid/>
                <w:sz w:val="21"/>
                <w:szCs w:val="22"/>
                <w:lang w:val="en-GB"/>
              </w:rPr>
            </w:pPr>
            <w:permStart w:id="588200864" w:edGrp="everyone" w:colFirst="0" w:colLast="0"/>
            <w:permStart w:id="280174307" w:edGrp="everyone" w:colFirst="1" w:colLast="1"/>
            <w:permStart w:id="1947949771" w:edGrp="everyone" w:colFirst="2" w:colLast="2"/>
            <w:permEnd w:id="711068449"/>
            <w:permEnd w:id="1592666737"/>
            <w:permEnd w:id="1696804028"/>
          </w:p>
        </w:tc>
        <w:tc>
          <w:tcPr>
            <w:tcW w:w="2410" w:type="dxa"/>
          </w:tcPr>
          <w:p w14:paraId="15169570"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1E6F954C"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4CB8BB95" w14:textId="77777777" w:rsidTr="005D7B58">
        <w:trPr>
          <w:trHeight w:val="256"/>
        </w:trPr>
        <w:tc>
          <w:tcPr>
            <w:tcW w:w="2378" w:type="dxa"/>
          </w:tcPr>
          <w:p w14:paraId="7BF38654" w14:textId="77777777" w:rsidR="005A0F9F" w:rsidRPr="001B0F9E" w:rsidRDefault="005A0F9F" w:rsidP="005D7B58">
            <w:pPr>
              <w:widowControl/>
              <w:spacing w:line="259" w:lineRule="auto"/>
              <w:jc w:val="both"/>
              <w:rPr>
                <w:rFonts w:eastAsiaTheme="minorHAnsi" w:cs="Arial"/>
                <w:snapToGrid/>
                <w:sz w:val="21"/>
                <w:szCs w:val="22"/>
                <w:lang w:val="en-GB"/>
              </w:rPr>
            </w:pPr>
            <w:permStart w:id="1538721143" w:edGrp="everyone" w:colFirst="0" w:colLast="0"/>
            <w:permStart w:id="409750993" w:edGrp="everyone" w:colFirst="1" w:colLast="1"/>
            <w:permStart w:id="1742612217" w:edGrp="everyone" w:colFirst="2" w:colLast="2"/>
            <w:permEnd w:id="588200864"/>
            <w:permEnd w:id="280174307"/>
            <w:permEnd w:id="1947949771"/>
          </w:p>
        </w:tc>
        <w:tc>
          <w:tcPr>
            <w:tcW w:w="2410" w:type="dxa"/>
          </w:tcPr>
          <w:p w14:paraId="48753821"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53F72E51"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5D7C672C" w14:textId="77777777" w:rsidTr="005D7B58">
        <w:trPr>
          <w:trHeight w:val="270"/>
        </w:trPr>
        <w:tc>
          <w:tcPr>
            <w:tcW w:w="2378" w:type="dxa"/>
          </w:tcPr>
          <w:p w14:paraId="66011B05" w14:textId="77777777" w:rsidR="005A0F9F" w:rsidRPr="001B0F9E" w:rsidRDefault="005A0F9F" w:rsidP="005D7B58">
            <w:pPr>
              <w:widowControl/>
              <w:spacing w:line="259" w:lineRule="auto"/>
              <w:jc w:val="both"/>
              <w:rPr>
                <w:rFonts w:eastAsiaTheme="minorHAnsi" w:cs="Arial"/>
                <w:snapToGrid/>
                <w:sz w:val="21"/>
                <w:szCs w:val="22"/>
                <w:lang w:val="en-GB"/>
              </w:rPr>
            </w:pPr>
            <w:permStart w:id="1740144290" w:edGrp="everyone" w:colFirst="0" w:colLast="0"/>
            <w:permStart w:id="2120796" w:edGrp="everyone" w:colFirst="1" w:colLast="1"/>
            <w:permStart w:id="419789802" w:edGrp="everyone" w:colFirst="2" w:colLast="2"/>
            <w:permEnd w:id="1538721143"/>
            <w:permEnd w:id="409750993"/>
            <w:permEnd w:id="1742612217"/>
          </w:p>
        </w:tc>
        <w:tc>
          <w:tcPr>
            <w:tcW w:w="2410" w:type="dxa"/>
          </w:tcPr>
          <w:p w14:paraId="53766B21"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00F8A271"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0C75CF06" w14:textId="77777777" w:rsidTr="005D7B58">
        <w:trPr>
          <w:trHeight w:val="256"/>
        </w:trPr>
        <w:tc>
          <w:tcPr>
            <w:tcW w:w="2378" w:type="dxa"/>
          </w:tcPr>
          <w:p w14:paraId="088EDD94" w14:textId="77777777" w:rsidR="005A0F9F" w:rsidRPr="001B0F9E" w:rsidRDefault="005A0F9F" w:rsidP="005D7B58">
            <w:pPr>
              <w:widowControl/>
              <w:spacing w:line="259" w:lineRule="auto"/>
              <w:jc w:val="both"/>
              <w:rPr>
                <w:rFonts w:eastAsiaTheme="minorHAnsi" w:cs="Arial"/>
                <w:snapToGrid/>
                <w:sz w:val="21"/>
                <w:szCs w:val="22"/>
                <w:lang w:val="en-GB"/>
              </w:rPr>
            </w:pPr>
            <w:permStart w:id="821893535" w:edGrp="everyone" w:colFirst="0" w:colLast="0"/>
            <w:permStart w:id="1299779206" w:edGrp="everyone" w:colFirst="1" w:colLast="1"/>
            <w:permStart w:id="1361537493" w:edGrp="everyone" w:colFirst="2" w:colLast="2"/>
            <w:permEnd w:id="1740144290"/>
            <w:permEnd w:id="2120796"/>
            <w:permEnd w:id="419789802"/>
          </w:p>
        </w:tc>
        <w:tc>
          <w:tcPr>
            <w:tcW w:w="2410" w:type="dxa"/>
          </w:tcPr>
          <w:p w14:paraId="6BD7267E"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37ECA4AA" w14:textId="77777777" w:rsidR="005A0F9F" w:rsidRPr="001B0F9E" w:rsidRDefault="005A0F9F" w:rsidP="005D7B58">
            <w:pPr>
              <w:widowControl/>
              <w:spacing w:line="259" w:lineRule="auto"/>
              <w:jc w:val="both"/>
              <w:rPr>
                <w:rFonts w:eastAsiaTheme="minorHAnsi" w:cs="Arial"/>
                <w:snapToGrid/>
                <w:sz w:val="21"/>
                <w:szCs w:val="22"/>
                <w:lang w:val="en-GB"/>
              </w:rPr>
            </w:pPr>
          </w:p>
        </w:tc>
      </w:tr>
    </w:tbl>
    <w:permEnd w:id="821893535"/>
    <w:permEnd w:id="1299779206"/>
    <w:permEnd w:id="1361537493"/>
    <w:p w14:paraId="1E93D4AD" w14:textId="77777777" w:rsidR="005A0F9F" w:rsidRPr="001B0F9E" w:rsidRDefault="005A0F9F" w:rsidP="005A0F9F">
      <w:pPr>
        <w:widowControl/>
        <w:tabs>
          <w:tab w:val="left" w:pos="-963"/>
          <w:tab w:val="left" w:pos="-720"/>
          <w:tab w:val="left" w:pos="142"/>
          <w:tab w:val="left" w:pos="1215"/>
          <w:tab w:val="left" w:pos="2250"/>
          <w:tab w:val="left" w:pos="7363"/>
        </w:tabs>
        <w:spacing w:line="259" w:lineRule="auto"/>
        <w:ind w:left="142" w:hanging="142"/>
        <w:jc w:val="both"/>
        <w:rPr>
          <w:rFonts w:eastAsiaTheme="minorHAnsi" w:cs="Arial"/>
          <w:snapToGrid/>
          <w:szCs w:val="22"/>
          <w:lang w:val="en-GB"/>
        </w:rPr>
      </w:pPr>
      <w:r w:rsidRPr="001B0F9E">
        <w:rPr>
          <w:rFonts w:eastAsiaTheme="minorHAnsi" w:cs="Arial"/>
          <w:snapToGrid/>
          <w:szCs w:val="22"/>
          <w:lang w:val="en-GB"/>
        </w:rPr>
        <w:tab/>
      </w:r>
    </w:p>
    <w:p w14:paraId="2852ACDE"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06BE8716"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6510094"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C900055"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3B69C387"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37ED540"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13C7F5D5"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92EB056"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0F2FC9C8"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375CBEEB"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C151F39"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15BD673"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4B3EE6A6"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47234539"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2F236A29"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CAC612F"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b/>
          <w:snapToGrid/>
          <w:sz w:val="21"/>
          <w:szCs w:val="22"/>
          <w:lang w:val="en-GB"/>
        </w:rPr>
      </w:pPr>
      <w:r w:rsidRPr="001B0F9E">
        <w:rPr>
          <w:rFonts w:eastAsiaTheme="minorHAnsi" w:cs="Arial"/>
          <w:snapToGrid/>
          <w:sz w:val="21"/>
          <w:szCs w:val="22"/>
          <w:lang w:val="en-GB"/>
        </w:rPr>
        <w:t>2.2</w:t>
      </w:r>
      <w:r w:rsidRPr="001B0F9E">
        <w:rPr>
          <w:rFonts w:eastAsiaTheme="minorHAnsi" w:cs="Arial"/>
          <w:snapToGrid/>
          <w:sz w:val="21"/>
          <w:szCs w:val="22"/>
          <w:lang w:val="en-GB"/>
        </w:rPr>
        <w:tab/>
        <w:t>Do you, or any person connected with the bidder, have a relationship with any person who is employed by the procuring institution?</w:t>
      </w:r>
      <w:r w:rsidRPr="001B0F9E">
        <w:rPr>
          <w:rFonts w:eastAsiaTheme="minorHAnsi" w:cs="Arial"/>
          <w:b/>
          <w:snapToGrid/>
          <w:sz w:val="21"/>
          <w:szCs w:val="22"/>
          <w:lang w:val="en-GB"/>
        </w:rPr>
        <w:t xml:space="preserve"> </w:t>
      </w:r>
      <w:permStart w:id="778901679" w:edGrp="everyone"/>
      <w:r w:rsidRPr="001B0F9E">
        <w:rPr>
          <w:rFonts w:eastAsiaTheme="minorHAnsi" w:cs="Arial"/>
          <w:b/>
          <w:snapToGrid/>
          <w:sz w:val="21"/>
          <w:szCs w:val="22"/>
          <w:lang w:val="en-GB"/>
        </w:rPr>
        <w:t>YES/NO</w:t>
      </w:r>
      <w:permEnd w:id="778901679"/>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b/>
          <w:snapToGrid/>
          <w:sz w:val="21"/>
          <w:szCs w:val="22"/>
          <w:lang w:val="en-GB"/>
        </w:rPr>
        <w:t xml:space="preserve">                                          </w:t>
      </w:r>
    </w:p>
    <w:p w14:paraId="7C195469" w14:textId="77777777" w:rsidR="005A0F9F" w:rsidRPr="001B0F9E" w:rsidRDefault="005A0F9F" w:rsidP="005A0F9F">
      <w:pPr>
        <w:widowControl/>
        <w:tabs>
          <w:tab w:val="left" w:pos="-963"/>
          <w:tab w:val="left" w:pos="-720"/>
          <w:tab w:val="left" w:pos="990"/>
          <w:tab w:val="left" w:pos="1215"/>
          <w:tab w:val="left" w:pos="2250"/>
          <w:tab w:val="left" w:pos="7363"/>
        </w:tabs>
        <w:spacing w:line="259" w:lineRule="auto"/>
        <w:ind w:left="900" w:hanging="900"/>
        <w:jc w:val="both"/>
        <w:rPr>
          <w:rFonts w:eastAsiaTheme="minorHAnsi" w:cs="Arial"/>
          <w:snapToGrid/>
          <w:sz w:val="21"/>
          <w:szCs w:val="22"/>
          <w:lang w:val="en-GB"/>
        </w:rPr>
      </w:pPr>
      <w:r w:rsidRPr="001B0F9E">
        <w:rPr>
          <w:rFonts w:eastAsiaTheme="minorHAnsi" w:cs="Arial"/>
          <w:snapToGrid/>
          <w:sz w:val="21"/>
          <w:szCs w:val="22"/>
          <w:lang w:val="en-GB"/>
        </w:rPr>
        <w:t>2.2.1     If so, furnish particulars:</w:t>
      </w:r>
    </w:p>
    <w:p w14:paraId="72C84896" w14:textId="77777777" w:rsidR="005A0F9F" w:rsidRPr="001B0F9E" w:rsidRDefault="005A0F9F" w:rsidP="005A0F9F">
      <w:pPr>
        <w:widowControl/>
        <w:spacing w:line="259" w:lineRule="auto"/>
        <w:ind w:left="1800" w:hanging="1080"/>
        <w:jc w:val="both"/>
        <w:rPr>
          <w:rFonts w:eastAsiaTheme="minorHAnsi" w:cs="Arial"/>
          <w:snapToGrid/>
          <w:sz w:val="21"/>
          <w:szCs w:val="22"/>
          <w:lang w:val="en-GB"/>
        </w:rPr>
      </w:pPr>
      <w:permStart w:id="399967439" w:edGrp="everyone"/>
      <w:r w:rsidRPr="001B0F9E">
        <w:rPr>
          <w:rFonts w:eastAsiaTheme="minorHAnsi" w:cs="Arial"/>
          <w:snapToGrid/>
          <w:sz w:val="21"/>
          <w:szCs w:val="22"/>
          <w:lang w:val="en-GB"/>
        </w:rPr>
        <w:t>……………………………………………………………………………………</w:t>
      </w:r>
    </w:p>
    <w:p w14:paraId="089599DB" w14:textId="77777777" w:rsidR="005A0F9F" w:rsidRPr="001B0F9E" w:rsidRDefault="005A0F9F" w:rsidP="005A0F9F">
      <w:pPr>
        <w:widowControl/>
        <w:spacing w:line="259" w:lineRule="auto"/>
        <w:ind w:left="1800" w:hanging="1080"/>
        <w:jc w:val="both"/>
        <w:rPr>
          <w:rFonts w:eastAsiaTheme="minorHAnsi" w:cs="Arial"/>
          <w:snapToGrid/>
          <w:sz w:val="21"/>
          <w:szCs w:val="22"/>
          <w:lang w:val="en-GB"/>
        </w:rPr>
      </w:pPr>
      <w:r w:rsidRPr="001B0F9E">
        <w:rPr>
          <w:rFonts w:eastAsiaTheme="minorHAnsi" w:cs="Arial"/>
          <w:snapToGrid/>
          <w:sz w:val="21"/>
          <w:szCs w:val="22"/>
          <w:lang w:val="en-GB"/>
        </w:rPr>
        <w:t>……………………………………………………………………………………</w:t>
      </w:r>
    </w:p>
    <w:permEnd w:id="399967439"/>
    <w:p w14:paraId="6E3C27AB" w14:textId="77777777" w:rsidR="005A0F9F" w:rsidRPr="001B0F9E" w:rsidRDefault="005A0F9F" w:rsidP="005A0F9F">
      <w:pPr>
        <w:widowControl/>
        <w:spacing w:line="259" w:lineRule="auto"/>
        <w:ind w:left="810"/>
        <w:jc w:val="both"/>
        <w:rPr>
          <w:rFonts w:eastAsiaTheme="minorHAnsi" w:cs="Arial"/>
          <w:snapToGrid/>
          <w:sz w:val="21"/>
          <w:szCs w:val="22"/>
          <w:lang w:val="en-ZA"/>
        </w:rPr>
      </w:pPr>
    </w:p>
    <w:p w14:paraId="14CAC568" w14:textId="77777777" w:rsidR="005A0F9F" w:rsidRPr="001B0F9E" w:rsidRDefault="005A0F9F" w:rsidP="005A0F9F">
      <w:pPr>
        <w:widowControl/>
        <w:spacing w:line="259" w:lineRule="auto"/>
        <w:jc w:val="both"/>
        <w:rPr>
          <w:rFonts w:eastAsiaTheme="minorHAnsi" w:cs="Arial"/>
          <w:snapToGrid/>
          <w:sz w:val="21"/>
          <w:szCs w:val="22"/>
          <w:lang w:val="en-ZA"/>
        </w:rPr>
      </w:pPr>
    </w:p>
    <w:p w14:paraId="4203EB0B"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2.3 </w:t>
      </w:r>
      <w:r w:rsidRPr="001B0F9E">
        <w:rPr>
          <w:rFonts w:eastAsiaTheme="minorHAnsi" w:cs="Arial"/>
          <w:snapToGrid/>
          <w:sz w:val="21"/>
          <w:szCs w:val="22"/>
          <w:lang w:val="en-ZA"/>
        </w:rPr>
        <w:tab/>
        <w:t>Does the bidder or any of its directors / trustees / shareholders / members / partners or any person having a controlling interest in the enterprise have any interest in any other related enterprise whether or not they are bidding for this contract?</w:t>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permStart w:id="654388020" w:edGrp="everyone"/>
      <w:r w:rsidRPr="001B0F9E">
        <w:rPr>
          <w:rFonts w:eastAsiaTheme="minorHAnsi" w:cs="Arial"/>
          <w:b/>
          <w:snapToGrid/>
          <w:sz w:val="21"/>
          <w:szCs w:val="22"/>
          <w:lang w:val="en-GB"/>
        </w:rPr>
        <w:t>YES/NO</w:t>
      </w:r>
      <w:permEnd w:id="654388020"/>
    </w:p>
    <w:p w14:paraId="2B5CCAAE" w14:textId="77777777" w:rsidR="005A0F9F" w:rsidRPr="001B0F9E" w:rsidRDefault="005A0F9F" w:rsidP="005A0F9F">
      <w:pPr>
        <w:widowControl/>
        <w:spacing w:line="259" w:lineRule="auto"/>
        <w:jc w:val="both"/>
        <w:rPr>
          <w:rFonts w:eastAsiaTheme="minorHAnsi" w:cs="Arial"/>
          <w:snapToGrid/>
          <w:sz w:val="21"/>
          <w:szCs w:val="22"/>
          <w:lang w:val="en-ZA"/>
        </w:rPr>
      </w:pPr>
    </w:p>
    <w:p w14:paraId="21D84C34" w14:textId="77777777" w:rsidR="005A0F9F" w:rsidRPr="001B0F9E" w:rsidRDefault="005A0F9F" w:rsidP="005A0F9F">
      <w:pPr>
        <w:widowControl/>
        <w:numPr>
          <w:ilvl w:val="2"/>
          <w:numId w:val="37"/>
        </w:numPr>
        <w:spacing w:line="259" w:lineRule="auto"/>
        <w:jc w:val="both"/>
        <w:rPr>
          <w:rFonts w:eastAsiaTheme="minorHAnsi" w:cs="Arial"/>
          <w:snapToGrid/>
          <w:sz w:val="21"/>
          <w:szCs w:val="22"/>
          <w:lang w:val="en-ZA"/>
        </w:rPr>
      </w:pPr>
      <w:r w:rsidRPr="001B0F9E">
        <w:rPr>
          <w:rFonts w:eastAsiaTheme="minorHAnsi" w:cs="Arial"/>
          <w:snapToGrid/>
          <w:sz w:val="21"/>
          <w:szCs w:val="22"/>
          <w:lang w:val="en-ZA"/>
        </w:rPr>
        <w:t>If so, furnish particulars:</w:t>
      </w:r>
    </w:p>
    <w:p w14:paraId="01F03C50" w14:textId="77777777" w:rsidR="005A0F9F" w:rsidRPr="001B0F9E" w:rsidRDefault="005A0F9F" w:rsidP="005A0F9F">
      <w:pPr>
        <w:widowControl/>
        <w:spacing w:line="259" w:lineRule="auto"/>
        <w:ind w:left="720"/>
        <w:jc w:val="both"/>
        <w:rPr>
          <w:rFonts w:eastAsiaTheme="minorHAnsi" w:cs="Arial"/>
          <w:snapToGrid/>
          <w:sz w:val="21"/>
          <w:szCs w:val="22"/>
          <w:lang w:val="en-ZA"/>
        </w:rPr>
      </w:pPr>
      <w:permStart w:id="1575818056" w:edGrp="everyone"/>
      <w:r w:rsidRPr="001B0F9E">
        <w:rPr>
          <w:rFonts w:eastAsiaTheme="minorHAnsi" w:cs="Arial"/>
          <w:snapToGrid/>
          <w:sz w:val="21"/>
          <w:szCs w:val="22"/>
          <w:lang w:val="en-ZA"/>
        </w:rPr>
        <w:t>…………………………………………………………………………….</w:t>
      </w:r>
    </w:p>
    <w:p w14:paraId="78467F3C" w14:textId="77777777" w:rsidR="005A0F9F" w:rsidRPr="001B0F9E" w:rsidRDefault="005A0F9F" w:rsidP="005A0F9F">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t>…………………………………………………………………………….</w:t>
      </w:r>
    </w:p>
    <w:permEnd w:id="1575818056"/>
    <w:p w14:paraId="438C0727" w14:textId="77777777" w:rsidR="005A0F9F" w:rsidRPr="001B0F9E" w:rsidRDefault="005A0F9F" w:rsidP="005A0F9F">
      <w:pPr>
        <w:widowControl/>
        <w:spacing w:line="259" w:lineRule="auto"/>
        <w:jc w:val="both"/>
        <w:rPr>
          <w:rFonts w:eastAsiaTheme="minorHAnsi" w:cs="Arial"/>
          <w:snapToGrid/>
          <w:sz w:val="21"/>
          <w:szCs w:val="22"/>
          <w:lang w:val="en-ZA"/>
        </w:rPr>
      </w:pPr>
    </w:p>
    <w:p w14:paraId="6DFB325D" w14:textId="77777777" w:rsidR="005A0F9F" w:rsidRPr="001B0F9E" w:rsidRDefault="005A0F9F" w:rsidP="005A0F9F">
      <w:pPr>
        <w:widowControl/>
        <w:numPr>
          <w:ilvl w:val="0"/>
          <w:numId w:val="37"/>
        </w:numPr>
        <w:spacing w:line="259" w:lineRule="auto"/>
        <w:jc w:val="both"/>
        <w:rPr>
          <w:rFonts w:eastAsiaTheme="minorHAnsi" w:cs="Arial"/>
          <w:b/>
          <w:snapToGrid/>
          <w:sz w:val="21"/>
          <w:szCs w:val="22"/>
          <w:lang w:val="en-ZA"/>
        </w:rPr>
      </w:pPr>
      <w:r w:rsidRPr="001B0F9E">
        <w:rPr>
          <w:rFonts w:eastAsiaTheme="minorHAnsi" w:cs="Arial"/>
          <w:b/>
          <w:snapToGrid/>
          <w:sz w:val="21"/>
          <w:szCs w:val="22"/>
          <w:lang w:val="en-ZA"/>
        </w:rPr>
        <w:t>DECLARATION</w:t>
      </w:r>
    </w:p>
    <w:p w14:paraId="58C819C3" w14:textId="77777777" w:rsidR="005A0F9F" w:rsidRPr="001B0F9E" w:rsidRDefault="005A0F9F" w:rsidP="005A0F9F">
      <w:pPr>
        <w:widowControl/>
        <w:spacing w:line="259" w:lineRule="auto"/>
        <w:ind w:left="360"/>
        <w:jc w:val="both"/>
        <w:rPr>
          <w:rFonts w:eastAsiaTheme="minorHAnsi" w:cs="Arial"/>
          <w:b/>
          <w:snapToGrid/>
          <w:sz w:val="21"/>
          <w:szCs w:val="22"/>
          <w:lang w:val="en-ZA"/>
        </w:rPr>
      </w:pPr>
    </w:p>
    <w:p w14:paraId="0F9130F9" w14:textId="77777777" w:rsidR="005A0F9F" w:rsidRPr="001B0F9E" w:rsidRDefault="005A0F9F" w:rsidP="005A0F9F">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t>I, the undersigned, (name)</w:t>
      </w:r>
      <w:permStart w:id="819418155" w:edGrp="everyone"/>
      <w:r w:rsidRPr="001B0F9E">
        <w:rPr>
          <w:rFonts w:eastAsiaTheme="minorHAnsi" w:cs="Arial"/>
          <w:snapToGrid/>
          <w:sz w:val="21"/>
          <w:szCs w:val="22"/>
          <w:lang w:val="en-ZA"/>
        </w:rPr>
        <w:t>…………………………………………………………………….</w:t>
      </w:r>
      <w:permEnd w:id="819418155"/>
      <w:r w:rsidRPr="001B0F9E">
        <w:rPr>
          <w:rFonts w:eastAsiaTheme="minorHAnsi" w:cs="Arial"/>
          <w:snapToGrid/>
          <w:sz w:val="21"/>
          <w:szCs w:val="22"/>
          <w:lang w:val="en-ZA"/>
        </w:rPr>
        <w:t xml:space="preserve"> in submitting the accompanying bid, do hereby make the following statements that I certify to be true and complete in every respect:</w:t>
      </w:r>
    </w:p>
    <w:p w14:paraId="50107FD9" w14:textId="77777777" w:rsidR="005A0F9F" w:rsidRPr="001B0F9E" w:rsidRDefault="005A0F9F" w:rsidP="005A0F9F">
      <w:pPr>
        <w:widowControl/>
        <w:spacing w:line="259" w:lineRule="auto"/>
        <w:ind w:left="720"/>
        <w:jc w:val="both"/>
        <w:rPr>
          <w:rFonts w:eastAsiaTheme="minorHAnsi" w:cs="Arial"/>
          <w:snapToGrid/>
          <w:sz w:val="21"/>
          <w:szCs w:val="22"/>
          <w:lang w:val="en-ZA"/>
        </w:rPr>
      </w:pPr>
    </w:p>
    <w:p w14:paraId="240574EF"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3.1 </w:t>
      </w:r>
      <w:r w:rsidRPr="001B0F9E">
        <w:rPr>
          <w:rFonts w:eastAsiaTheme="minorHAnsi" w:cs="Arial"/>
          <w:snapToGrid/>
          <w:sz w:val="21"/>
          <w:szCs w:val="22"/>
          <w:lang w:val="en-ZA"/>
        </w:rPr>
        <w:tab/>
        <w:t>I have read and I understand the contents of this disclosure;</w:t>
      </w:r>
    </w:p>
    <w:p w14:paraId="0063CB25"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3.2</w:t>
      </w:r>
      <w:r w:rsidRPr="001B0F9E">
        <w:rPr>
          <w:rFonts w:eastAsiaTheme="minorHAnsi" w:cs="Arial"/>
          <w:snapToGrid/>
          <w:sz w:val="21"/>
          <w:szCs w:val="22"/>
          <w:lang w:val="en-ZA"/>
        </w:rPr>
        <w:tab/>
        <w:t>I understand that the accompanying bid will be disqualified if this disclosure is found not to be true and complete in every respect;</w:t>
      </w:r>
    </w:p>
    <w:p w14:paraId="0F750783"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3.3 </w:t>
      </w:r>
      <w:r w:rsidRPr="001B0F9E">
        <w:rPr>
          <w:rFonts w:eastAsiaTheme="minorHAnsi" w:cs="Arial"/>
          <w:snapToGrid/>
          <w:sz w:val="21"/>
          <w:szCs w:val="22"/>
          <w:lang w:val="en-ZA"/>
        </w:rPr>
        <w:tab/>
        <w:t>The bidder has arrived at the accompanying bid independently from, and without consultation, communication, agreement or arrangement with any competitor. However, communication between partners in a joint venture or consortium</w:t>
      </w:r>
      <w:r w:rsidRPr="001B0F9E">
        <w:rPr>
          <w:rFonts w:eastAsiaTheme="minorHAnsi" w:cs="Arial"/>
          <w:snapToGrid/>
          <w:sz w:val="21"/>
          <w:szCs w:val="22"/>
          <w:vertAlign w:val="superscript"/>
          <w:lang w:val="en-ZA"/>
        </w:rPr>
        <w:footnoteReference w:id="2"/>
      </w:r>
      <w:r w:rsidRPr="001B0F9E">
        <w:rPr>
          <w:rFonts w:eastAsiaTheme="minorHAnsi" w:cs="Arial"/>
          <w:snapToGrid/>
          <w:sz w:val="21"/>
          <w:szCs w:val="22"/>
          <w:lang w:val="en-ZA"/>
        </w:rPr>
        <w:t xml:space="preserve"> will not be construed as collusive bidding.</w:t>
      </w:r>
    </w:p>
    <w:p w14:paraId="17ADE17E" w14:textId="77777777" w:rsidR="005A0F9F" w:rsidRPr="001B0F9E" w:rsidRDefault="005A0F9F" w:rsidP="005A0F9F">
      <w:pPr>
        <w:widowControl/>
        <w:spacing w:line="259" w:lineRule="auto"/>
        <w:ind w:left="720" w:hanging="720"/>
        <w:jc w:val="both"/>
        <w:rPr>
          <w:rFonts w:eastAsiaTheme="minorHAnsi" w:cs="Arial"/>
          <w:b/>
          <w:snapToGrid/>
          <w:sz w:val="21"/>
          <w:szCs w:val="22"/>
          <w:lang w:val="en-ZA"/>
        </w:rPr>
      </w:pPr>
      <w:r w:rsidRPr="001B0F9E">
        <w:rPr>
          <w:rFonts w:eastAsiaTheme="minorHAnsi" w:cs="Arial"/>
          <w:snapToGrid/>
          <w:sz w:val="21"/>
          <w:szCs w:val="22"/>
          <w:lang w:val="en-ZA"/>
        </w:rPr>
        <w:t>3.4</w:t>
      </w:r>
      <w:r w:rsidRPr="001B0F9E">
        <w:rPr>
          <w:rFonts w:eastAsiaTheme="minorHAnsi" w:cs="Arial"/>
          <w:b/>
          <w:snapToGrid/>
          <w:sz w:val="21"/>
          <w:szCs w:val="22"/>
          <w:lang w:val="en-ZA"/>
        </w:rPr>
        <w:t xml:space="preserve"> </w:t>
      </w:r>
      <w:r w:rsidRPr="001B0F9E">
        <w:rPr>
          <w:rFonts w:eastAsiaTheme="minorHAnsi" w:cs="Arial"/>
          <w:b/>
          <w:snapToGrid/>
          <w:sz w:val="21"/>
          <w:szCs w:val="22"/>
          <w:lang w:val="en-ZA"/>
        </w:rPr>
        <w:tab/>
      </w:r>
      <w:r w:rsidRPr="001B0F9E">
        <w:rPr>
          <w:rFonts w:eastAsiaTheme="minorHAnsi" w:cs="Arial"/>
          <w:snapToGrid/>
          <w:sz w:val="21"/>
          <w:szCs w:val="22"/>
          <w:lang w:val="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4B069C3"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3.4</w:t>
      </w:r>
      <w:r w:rsidRPr="001B0F9E">
        <w:rPr>
          <w:rFonts w:eastAsiaTheme="minorHAnsi" w:cs="Arial"/>
          <w:snapToGrid/>
          <w:sz w:val="21"/>
          <w:szCs w:val="22"/>
          <w:lang w:val="en-ZA"/>
        </w:rPr>
        <w:tab/>
        <w:t>The terms of the accompanying bid have not been, and will not be, disclosed by the bidder, directly or indirectly, to any competitor, prior to the date and time of the official bid opening or of the awarding of the contract.</w:t>
      </w:r>
    </w:p>
    <w:p w14:paraId="7ED61258" w14:textId="77777777" w:rsidR="005A0F9F" w:rsidRPr="001B0F9E" w:rsidRDefault="005A0F9F" w:rsidP="005A0F9F">
      <w:pPr>
        <w:widowControl/>
        <w:spacing w:line="259" w:lineRule="auto"/>
        <w:jc w:val="both"/>
        <w:rPr>
          <w:rFonts w:eastAsiaTheme="minorHAnsi" w:cs="Arial"/>
          <w:snapToGrid/>
          <w:sz w:val="21"/>
          <w:szCs w:val="22"/>
          <w:lang w:val="en-ZA"/>
        </w:rPr>
      </w:pPr>
    </w:p>
    <w:p w14:paraId="758AA851"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3.5 </w:t>
      </w:r>
      <w:r w:rsidRPr="001B0F9E">
        <w:rPr>
          <w:rFonts w:eastAsiaTheme="minorHAnsi" w:cs="Arial"/>
          <w:snapToGrid/>
          <w:sz w:val="21"/>
          <w:szCs w:val="22"/>
          <w:lang w:val="en-ZA"/>
        </w:rPr>
        <w:tab/>
        <w:t xml:space="preserve">There have been no consultations, communications, agreements or arrangements made by the bidder with any official of the procuring institution in relation to this procurement process prior to and during the bidding </w:t>
      </w:r>
      <w:r w:rsidRPr="001B0F9E">
        <w:rPr>
          <w:rFonts w:eastAsiaTheme="minorHAnsi" w:cs="Arial"/>
          <w:snapToGrid/>
          <w:sz w:val="21"/>
          <w:szCs w:val="22"/>
          <w:lang w:val="en-ZA"/>
        </w:rPr>
        <w:lastRenderedPageBreak/>
        <w:t>process except to provide clarification on the bid submitted where so required by the institution; and the bidder was not involved in the drafting of the specifications or terms of reference for this bid.</w:t>
      </w:r>
    </w:p>
    <w:p w14:paraId="6368227C"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p>
    <w:p w14:paraId="2CFFE104" w14:textId="77777777" w:rsidR="005A0F9F" w:rsidRPr="001B0F9E" w:rsidRDefault="005A0F9F" w:rsidP="005A0F9F">
      <w:pPr>
        <w:widowControl/>
        <w:numPr>
          <w:ilvl w:val="1"/>
          <w:numId w:val="38"/>
        </w:numPr>
        <w:spacing w:line="259" w:lineRule="auto"/>
        <w:ind w:left="709" w:hanging="709"/>
        <w:jc w:val="both"/>
        <w:rPr>
          <w:rFonts w:eastAsiaTheme="minorHAnsi" w:cs="Arial"/>
          <w:snapToGrid/>
          <w:sz w:val="21"/>
          <w:szCs w:val="22"/>
          <w:lang w:val="en-ZA"/>
        </w:rPr>
      </w:pPr>
      <w:r w:rsidRPr="001B0F9E">
        <w:rPr>
          <w:rFonts w:eastAsiaTheme="minorHAnsi" w:cs="Arial"/>
          <w:snapToGrid/>
          <w:sz w:val="21"/>
          <w:szCs w:val="22"/>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68147E" w14:textId="77777777" w:rsidR="005A0F9F" w:rsidRPr="001B0F9E" w:rsidRDefault="005A0F9F" w:rsidP="005A0F9F">
      <w:pPr>
        <w:widowControl/>
        <w:tabs>
          <w:tab w:val="left" w:pos="1418"/>
          <w:tab w:val="right" w:pos="9752"/>
        </w:tabs>
        <w:spacing w:line="259" w:lineRule="auto"/>
        <w:jc w:val="both"/>
        <w:rPr>
          <w:rFonts w:eastAsiaTheme="minorHAnsi" w:cs="Arial"/>
          <w:snapToGrid/>
          <w:sz w:val="21"/>
          <w:szCs w:val="22"/>
          <w:lang w:val="en-GB"/>
        </w:rPr>
      </w:pPr>
    </w:p>
    <w:p w14:paraId="06E70EE7" w14:textId="77777777" w:rsidR="005A0F9F" w:rsidRPr="001B0F9E" w:rsidRDefault="005A0F9F" w:rsidP="005A0F9F">
      <w:pPr>
        <w:widowControl/>
        <w:tabs>
          <w:tab w:val="left" w:pos="1418"/>
          <w:tab w:val="right" w:pos="9752"/>
        </w:tabs>
        <w:spacing w:line="259" w:lineRule="auto"/>
        <w:ind w:left="720"/>
        <w:jc w:val="both"/>
        <w:rPr>
          <w:rFonts w:eastAsiaTheme="minorHAnsi" w:cs="Arial"/>
          <w:snapToGrid/>
          <w:sz w:val="21"/>
          <w:szCs w:val="22"/>
          <w:lang w:val="en-GB"/>
        </w:rPr>
      </w:pPr>
      <w:r w:rsidRPr="001B0F9E">
        <w:rPr>
          <w:rFonts w:eastAsiaTheme="minorHAnsi" w:cs="Arial"/>
          <w:snapToGrid/>
          <w:sz w:val="21"/>
          <w:szCs w:val="22"/>
          <w:lang w:val="en-GB"/>
        </w:rPr>
        <w:t xml:space="preserve">I CERTIFY THAT THE INFORMATION FURNISHED IN PARAGRAPHS 1, 2 and 3 ABOVE IS CORRECT. </w:t>
      </w:r>
    </w:p>
    <w:p w14:paraId="69336166" w14:textId="1BECF49E" w:rsidR="005A0F9F" w:rsidRPr="001B0F9E" w:rsidRDefault="005A0F9F" w:rsidP="005A0F9F">
      <w:pPr>
        <w:widowControl/>
        <w:autoSpaceDE w:val="0"/>
        <w:autoSpaceDN w:val="0"/>
        <w:adjustRightInd w:val="0"/>
        <w:ind w:left="720" w:hanging="284"/>
        <w:jc w:val="both"/>
        <w:rPr>
          <w:rFonts w:cs="Arial"/>
          <w:snapToGrid/>
          <w:szCs w:val="24"/>
          <w:lang w:val="x-none"/>
        </w:rPr>
      </w:pPr>
      <w:r>
        <w:rPr>
          <w:rFonts w:cs="Arial"/>
          <w:snapToGrid/>
          <w:szCs w:val="24"/>
          <w:lang w:val="x-none"/>
        </w:rPr>
        <w:tab/>
      </w:r>
      <w:r w:rsidRPr="001B0F9E">
        <w:rPr>
          <w:rFonts w:cs="Arial"/>
          <w:snapToGrid/>
          <w:szCs w:val="24"/>
          <w:lang w:val="x-none"/>
        </w:rPr>
        <w:t xml:space="preserve">I ACCEPT THAT THE STATE MAY REJECT THE BID OR ACT AGAINST ME IN TERMS OF PARAGRAPH 6 OF PFMA SCM INSTRUCTION 03 OF 2021/22 ON </w:t>
      </w:r>
      <w:r w:rsidRPr="001B0F9E">
        <w:rPr>
          <w:rFonts w:cs="Arial"/>
          <w:bCs/>
          <w:snapToGrid/>
          <w:szCs w:val="24"/>
          <w:lang w:val="x-none"/>
        </w:rPr>
        <w:t>PREVENTING AND COMBATING ABUSE IN THE SUPPLY CHAIN MANAGEMENT SYSTEM</w:t>
      </w:r>
      <w:r w:rsidRPr="001B0F9E">
        <w:rPr>
          <w:rFonts w:cs="Arial"/>
          <w:snapToGrid/>
          <w:szCs w:val="24"/>
          <w:lang w:val="x-none"/>
        </w:rPr>
        <w:t xml:space="preserve"> SHOULD THIS DECLARATION PROVE TO BE FALSE.  </w:t>
      </w:r>
    </w:p>
    <w:p w14:paraId="732C69B5" w14:textId="77777777" w:rsidR="005A0F9F" w:rsidRPr="001B0F9E" w:rsidRDefault="005A0F9F" w:rsidP="005A0F9F">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09E034ED" w14:textId="77777777" w:rsidR="005A0F9F" w:rsidRPr="001B0F9E" w:rsidRDefault="005A0F9F" w:rsidP="005A0F9F">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795B186C" w14:textId="77777777" w:rsidR="005A0F9F" w:rsidRPr="001B0F9E" w:rsidRDefault="005A0F9F" w:rsidP="005A0F9F">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040139286" w:edGrp="everyone"/>
      <w:r w:rsidRPr="001B0F9E">
        <w:rPr>
          <w:rFonts w:eastAsiaTheme="minorHAnsi" w:cs="Arial"/>
          <w:snapToGrid/>
          <w:sz w:val="21"/>
          <w:szCs w:val="22"/>
          <w:lang w:val="en-GB"/>
        </w:rPr>
        <w:t>………………………………</w:t>
      </w:r>
      <w:permEnd w:id="1040139286"/>
      <w:r w:rsidRPr="001B0F9E">
        <w:rPr>
          <w:rFonts w:eastAsiaTheme="minorHAnsi" w:cs="Arial"/>
          <w:snapToGrid/>
          <w:sz w:val="21"/>
          <w:szCs w:val="22"/>
          <w:lang w:val="en-GB"/>
        </w:rPr>
        <w:tab/>
        <w:t xml:space="preserve"> </w:t>
      </w:r>
      <w:permStart w:id="1242856437" w:edGrp="everyone"/>
      <w:r w:rsidRPr="001B0F9E">
        <w:rPr>
          <w:rFonts w:eastAsiaTheme="minorHAnsi" w:cs="Arial"/>
          <w:snapToGrid/>
          <w:sz w:val="21"/>
          <w:szCs w:val="22"/>
          <w:lang w:val="en-GB"/>
        </w:rPr>
        <w:t xml:space="preserve">..…………………………………………… </w:t>
      </w:r>
      <w:permEnd w:id="1242856437"/>
      <w:r w:rsidRPr="001B0F9E">
        <w:rPr>
          <w:rFonts w:eastAsiaTheme="minorHAnsi" w:cs="Arial"/>
          <w:snapToGrid/>
          <w:sz w:val="21"/>
          <w:szCs w:val="22"/>
          <w:lang w:val="en-GB"/>
        </w:rPr>
        <w:tab/>
      </w:r>
    </w:p>
    <w:p w14:paraId="36C4ED82" w14:textId="77777777" w:rsidR="005A0F9F" w:rsidRPr="001B0F9E" w:rsidRDefault="005A0F9F" w:rsidP="005A0F9F">
      <w:pPr>
        <w:widowControl/>
        <w:tabs>
          <w:tab w:val="left" w:pos="1080"/>
          <w:tab w:val="left" w:pos="4320"/>
          <w:tab w:val="left" w:pos="79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Signature</w:t>
      </w:r>
      <w:r w:rsidRPr="001B0F9E">
        <w:rPr>
          <w:rFonts w:eastAsiaTheme="minorHAnsi" w:cs="Arial"/>
          <w:snapToGrid/>
          <w:sz w:val="21"/>
          <w:szCs w:val="22"/>
          <w:lang w:val="en-GB"/>
        </w:rPr>
        <w:tab/>
        <w:t xml:space="preserve">                          Date</w:t>
      </w:r>
    </w:p>
    <w:p w14:paraId="3BD85AE2" w14:textId="77777777" w:rsidR="005A0F9F" w:rsidRPr="001B0F9E" w:rsidRDefault="005A0F9F" w:rsidP="005A0F9F">
      <w:pPr>
        <w:widowControl/>
        <w:tabs>
          <w:tab w:val="left" w:pos="3960"/>
          <w:tab w:val="left" w:pos="7020"/>
          <w:tab w:val="right" w:pos="9752"/>
        </w:tabs>
        <w:spacing w:line="259" w:lineRule="auto"/>
        <w:ind w:left="540"/>
        <w:jc w:val="both"/>
        <w:rPr>
          <w:rFonts w:eastAsiaTheme="minorHAnsi" w:cs="Arial"/>
          <w:snapToGrid/>
          <w:sz w:val="21"/>
          <w:szCs w:val="22"/>
          <w:lang w:val="en-GB"/>
        </w:rPr>
      </w:pPr>
    </w:p>
    <w:p w14:paraId="762374F4" w14:textId="77777777" w:rsidR="005A0F9F" w:rsidRPr="001B0F9E" w:rsidRDefault="005A0F9F" w:rsidP="005A0F9F">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452219729" w:edGrp="everyone"/>
      <w:r w:rsidRPr="001B0F9E">
        <w:rPr>
          <w:rFonts w:eastAsiaTheme="minorHAnsi" w:cs="Arial"/>
          <w:snapToGrid/>
          <w:sz w:val="21"/>
          <w:szCs w:val="22"/>
          <w:lang w:val="en-GB"/>
        </w:rPr>
        <w:t>………………………………</w:t>
      </w:r>
      <w:permEnd w:id="1452219729"/>
      <w:r w:rsidRPr="001B0F9E">
        <w:rPr>
          <w:rFonts w:eastAsiaTheme="minorHAnsi" w:cs="Arial"/>
          <w:snapToGrid/>
          <w:sz w:val="21"/>
          <w:szCs w:val="22"/>
          <w:lang w:val="en-GB"/>
        </w:rPr>
        <w:tab/>
      </w:r>
      <w:permStart w:id="315451155" w:edGrp="everyone"/>
      <w:r w:rsidRPr="001B0F9E">
        <w:rPr>
          <w:rFonts w:eastAsiaTheme="minorHAnsi" w:cs="Arial"/>
          <w:snapToGrid/>
          <w:sz w:val="21"/>
          <w:szCs w:val="22"/>
          <w:lang w:val="en-GB"/>
        </w:rPr>
        <w:t>………………………………………………</w:t>
      </w:r>
      <w:permEnd w:id="315451155"/>
    </w:p>
    <w:p w14:paraId="494AA136" w14:textId="77777777" w:rsidR="005A0F9F" w:rsidRPr="001B0F9E" w:rsidRDefault="005A0F9F" w:rsidP="005A0F9F">
      <w:pPr>
        <w:widowControl/>
        <w:tabs>
          <w:tab w:val="left" w:pos="1080"/>
          <w:tab w:val="left" w:pos="5760"/>
          <w:tab w:val="left" w:pos="70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 xml:space="preserve">Position </w:t>
      </w:r>
      <w:r w:rsidRPr="001B0F9E">
        <w:rPr>
          <w:rFonts w:eastAsiaTheme="minorHAnsi" w:cs="Arial"/>
          <w:snapToGrid/>
          <w:sz w:val="21"/>
          <w:szCs w:val="22"/>
          <w:lang w:val="en-GB"/>
        </w:rPr>
        <w:tab/>
        <w:t>Name of bidder</w:t>
      </w:r>
    </w:p>
    <w:p w14:paraId="4F177619" w14:textId="77777777" w:rsidR="005A0F9F" w:rsidRDefault="005A0F9F" w:rsidP="005A0F9F">
      <w:pPr>
        <w:rPr>
          <w:lang w:val="en-GB" w:eastAsia="en-ZA"/>
        </w:rPr>
      </w:pPr>
    </w:p>
    <w:p w14:paraId="521A82FC" w14:textId="77777777" w:rsidR="005A0F9F" w:rsidRDefault="005A0F9F" w:rsidP="005A0F9F">
      <w:pPr>
        <w:rPr>
          <w:lang w:val="en-GB" w:eastAsia="en-ZA"/>
        </w:rPr>
      </w:pPr>
    </w:p>
    <w:p w14:paraId="5E1FD895" w14:textId="77777777" w:rsidR="005A0F9F" w:rsidRDefault="005A0F9F" w:rsidP="005A0F9F">
      <w:pPr>
        <w:rPr>
          <w:lang w:val="en-GB" w:eastAsia="en-ZA"/>
        </w:rPr>
      </w:pPr>
    </w:p>
    <w:p w14:paraId="06C4C092" w14:textId="77777777" w:rsidR="005A0F9F" w:rsidRDefault="005A0F9F" w:rsidP="005A0F9F">
      <w:pPr>
        <w:rPr>
          <w:lang w:val="en-GB" w:eastAsia="en-ZA"/>
        </w:rPr>
      </w:pPr>
    </w:p>
    <w:p w14:paraId="451C5EDB" w14:textId="77777777" w:rsidR="005A0F9F" w:rsidRDefault="005A0F9F" w:rsidP="005A0F9F">
      <w:pPr>
        <w:rPr>
          <w:lang w:val="en-GB" w:eastAsia="en-ZA"/>
        </w:rPr>
      </w:pPr>
    </w:p>
    <w:p w14:paraId="6C6FCBC7" w14:textId="77777777" w:rsidR="005A0F9F" w:rsidRDefault="005A0F9F" w:rsidP="005A0F9F">
      <w:pPr>
        <w:rPr>
          <w:lang w:val="en-GB" w:eastAsia="en-ZA"/>
        </w:rPr>
      </w:pPr>
    </w:p>
    <w:p w14:paraId="17E9716E" w14:textId="77777777" w:rsidR="005A0F9F" w:rsidRDefault="005A0F9F" w:rsidP="005A0F9F">
      <w:pPr>
        <w:rPr>
          <w:lang w:val="en-GB" w:eastAsia="en-ZA"/>
        </w:rPr>
      </w:pPr>
    </w:p>
    <w:p w14:paraId="71B13E3B" w14:textId="77777777" w:rsidR="005A0F9F" w:rsidRDefault="005A0F9F" w:rsidP="005A0F9F">
      <w:pPr>
        <w:rPr>
          <w:lang w:val="en-GB" w:eastAsia="en-ZA"/>
        </w:rPr>
      </w:pPr>
    </w:p>
    <w:p w14:paraId="37AD6342" w14:textId="77777777" w:rsidR="005A0F9F" w:rsidRPr="001B0F9E" w:rsidRDefault="005A0F9F" w:rsidP="005A0F9F">
      <w:pPr>
        <w:rPr>
          <w:lang w:val="en-GB" w:eastAsia="en-ZA"/>
        </w:rPr>
      </w:pPr>
    </w:p>
    <w:p w14:paraId="6D21E42F" w14:textId="77777777" w:rsidR="00C8740E" w:rsidRPr="0094357A" w:rsidRDefault="00C8740E" w:rsidP="00C8740E">
      <w:pPr>
        <w:pStyle w:val="Heading1"/>
      </w:pPr>
      <w:r w:rsidRPr="0094357A">
        <w:t>GENERAL TERMS AND CONDITIONS</w:t>
      </w:r>
    </w:p>
    <w:p w14:paraId="483BC9B2" w14:textId="77777777" w:rsidR="00C8740E" w:rsidRPr="0094357A" w:rsidRDefault="00C8740E" w:rsidP="00C8740E">
      <w:pPr>
        <w:rPr>
          <w:rFonts w:cs="Arial"/>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C8740E" w:rsidRPr="000B6DA8" w14:paraId="2CCFD13D" w14:textId="77777777" w:rsidTr="00344E6B">
        <w:trPr>
          <w:trHeight w:val="6521"/>
        </w:trPr>
        <w:tc>
          <w:tcPr>
            <w:tcW w:w="5245" w:type="dxa"/>
          </w:tcPr>
          <w:p w14:paraId="38B59DC9" w14:textId="77777777" w:rsidR="00C8740E" w:rsidRPr="000B6DA8" w:rsidRDefault="00C8740E" w:rsidP="00344E6B">
            <w:pPr>
              <w:rPr>
                <w:rFonts w:cs="Arial"/>
                <w:sz w:val="14"/>
                <w:szCs w:val="14"/>
              </w:rPr>
            </w:pPr>
            <w:r w:rsidRPr="000B6DA8">
              <w:rPr>
                <w:rFonts w:cs="Arial"/>
                <w:sz w:val="14"/>
                <w:szCs w:val="14"/>
                <w:lang w:val="en"/>
              </w:rPr>
              <w:t xml:space="preserve">The following terms and conditions shall apply to the award. The </w:t>
            </w:r>
            <w:r w:rsidRPr="000B6DA8">
              <w:rPr>
                <w:rFonts w:cs="Arial"/>
                <w:sz w:val="14"/>
                <w:szCs w:val="14"/>
              </w:rPr>
              <w:t xml:space="preserve">Supplier agrees to adhere to the terms and conditions. </w:t>
            </w:r>
          </w:p>
          <w:p w14:paraId="2A7305FB" w14:textId="77777777" w:rsidR="00C8740E" w:rsidRPr="000B6DA8" w:rsidRDefault="00C8740E" w:rsidP="00344E6B">
            <w:pPr>
              <w:rPr>
                <w:rFonts w:cs="Arial"/>
                <w:sz w:val="14"/>
                <w:szCs w:val="14"/>
              </w:rPr>
            </w:pPr>
          </w:p>
          <w:p w14:paraId="19B93F7C"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DEFINITIONS</w:t>
            </w:r>
          </w:p>
          <w:p w14:paraId="72C52E98" w14:textId="77777777" w:rsidR="00C8740E" w:rsidRPr="000B6DA8" w:rsidRDefault="00C8740E" w:rsidP="00344E6B">
            <w:pPr>
              <w:pStyle w:val="ListNumber"/>
              <w:numPr>
                <w:ilvl w:val="2"/>
                <w:numId w:val="28"/>
              </w:numPr>
              <w:spacing w:after="0" w:line="240" w:lineRule="auto"/>
              <w:ind w:left="1418" w:hanging="709"/>
              <w:rPr>
                <w:rFonts w:cs="Arial"/>
                <w:sz w:val="14"/>
                <w:szCs w:val="14"/>
              </w:rPr>
            </w:pPr>
            <w:r w:rsidRPr="000B6DA8">
              <w:rPr>
                <w:rFonts w:cs="Arial"/>
                <w:sz w:val="14"/>
                <w:szCs w:val="14"/>
              </w:rPr>
              <w:t xml:space="preserve">In the General Conditions of Purchase, the terms below shall have the following meanings, unless it is inconsistent with the context of the Purchase Order: </w:t>
            </w:r>
          </w:p>
          <w:p w14:paraId="1199600D" w14:textId="77777777" w:rsidR="00C8740E" w:rsidRPr="000B6DA8" w:rsidRDefault="00C8740E" w:rsidP="00344E6B">
            <w:pPr>
              <w:pStyle w:val="ListNumber"/>
              <w:numPr>
                <w:ilvl w:val="0"/>
                <w:numId w:val="0"/>
              </w:numPr>
              <w:spacing w:line="240" w:lineRule="auto"/>
              <w:ind w:left="360" w:hanging="360"/>
              <w:rPr>
                <w:rFonts w:cs="Arial"/>
                <w:sz w:val="14"/>
                <w:szCs w:val="14"/>
              </w:rPr>
            </w:pPr>
          </w:p>
          <w:tbl>
            <w:tblPr>
              <w:tblStyle w:val="TableGrid"/>
              <w:tblW w:w="0" w:type="auto"/>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260"/>
              <w:gridCol w:w="1867"/>
            </w:tblGrid>
            <w:tr w:rsidR="00C8740E" w:rsidRPr="000B6DA8" w14:paraId="209CAF6E" w14:textId="77777777" w:rsidTr="00344E6B">
              <w:tc>
                <w:tcPr>
                  <w:tcW w:w="630" w:type="dxa"/>
                </w:tcPr>
                <w:p w14:paraId="44069CAD"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4CB57D67" w14:textId="77777777" w:rsidR="00C8740E" w:rsidRPr="000B6DA8" w:rsidRDefault="00C8740E" w:rsidP="00344E6B">
                  <w:pPr>
                    <w:pStyle w:val="ListNumber"/>
                    <w:numPr>
                      <w:ilvl w:val="0"/>
                      <w:numId w:val="0"/>
                    </w:numPr>
                    <w:spacing w:line="240" w:lineRule="auto"/>
                    <w:rPr>
                      <w:rFonts w:cs="Arial"/>
                      <w:sz w:val="14"/>
                      <w:szCs w:val="14"/>
                    </w:rPr>
                  </w:pPr>
                  <w:r w:rsidRPr="000B6DA8">
                    <w:rPr>
                      <w:rFonts w:cs="Arial"/>
                      <w:b/>
                      <w:sz w:val="14"/>
                      <w:szCs w:val="14"/>
                    </w:rPr>
                    <w:t>"PURCHASE ORDER"</w:t>
                  </w:r>
                </w:p>
              </w:tc>
              <w:tc>
                <w:tcPr>
                  <w:tcW w:w="1867" w:type="dxa"/>
                </w:tcPr>
                <w:p w14:paraId="6998A91D" w14:textId="77777777" w:rsidR="00C8740E" w:rsidRPr="000B6DA8" w:rsidRDefault="00C8740E" w:rsidP="00344E6B">
                  <w:pPr>
                    <w:rPr>
                      <w:rFonts w:cs="Arial"/>
                      <w:sz w:val="14"/>
                      <w:szCs w:val="14"/>
                    </w:rPr>
                  </w:pPr>
                  <w:r w:rsidRPr="000B6DA8">
                    <w:rPr>
                      <w:rFonts w:cs="Arial"/>
                      <w:sz w:val="14"/>
                      <w:szCs w:val="14"/>
                    </w:rPr>
                    <w:t xml:space="preserve">means the order between Rand Water and the Supplier;  </w:t>
                  </w:r>
                </w:p>
              </w:tc>
            </w:tr>
            <w:tr w:rsidR="00C8740E" w:rsidRPr="000B6DA8" w14:paraId="2CC19186" w14:textId="77777777" w:rsidTr="00344E6B">
              <w:tc>
                <w:tcPr>
                  <w:tcW w:w="630" w:type="dxa"/>
                </w:tcPr>
                <w:p w14:paraId="3602C609"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23740E27" w14:textId="77777777" w:rsidR="00C8740E" w:rsidRPr="000B6DA8" w:rsidRDefault="00C8740E" w:rsidP="00344E6B">
                  <w:pPr>
                    <w:pStyle w:val="ListNumber"/>
                    <w:numPr>
                      <w:ilvl w:val="0"/>
                      <w:numId w:val="0"/>
                    </w:numPr>
                    <w:spacing w:line="240" w:lineRule="auto"/>
                    <w:rPr>
                      <w:rFonts w:cs="Arial"/>
                      <w:b/>
                      <w:sz w:val="14"/>
                      <w:szCs w:val="14"/>
                    </w:rPr>
                  </w:pPr>
                  <w:r w:rsidRPr="000B6DA8">
                    <w:rPr>
                      <w:rFonts w:cs="Arial"/>
                      <w:b/>
                      <w:sz w:val="14"/>
                      <w:szCs w:val="14"/>
                    </w:rPr>
                    <w:t>"DELIVERY"</w:t>
                  </w:r>
                </w:p>
              </w:tc>
              <w:tc>
                <w:tcPr>
                  <w:tcW w:w="1867" w:type="dxa"/>
                </w:tcPr>
                <w:p w14:paraId="364FC190" w14:textId="77777777" w:rsidR="00C8740E" w:rsidRPr="000B6DA8" w:rsidRDefault="00C8740E" w:rsidP="00344E6B">
                  <w:pPr>
                    <w:rPr>
                      <w:rFonts w:cs="Arial"/>
                      <w:sz w:val="14"/>
                      <w:szCs w:val="14"/>
                    </w:rPr>
                  </w:pPr>
                  <w:r w:rsidRPr="000B6DA8">
                    <w:rPr>
                      <w:rFonts w:cs="Arial"/>
                      <w:sz w:val="14"/>
                      <w:szCs w:val="14"/>
                    </w:rPr>
                    <w:t>means delivery in accordance with the conditions of the Purchase Order at the stated delivery point;</w:t>
                  </w:r>
                </w:p>
              </w:tc>
            </w:tr>
            <w:tr w:rsidR="00C8740E" w:rsidRPr="000B6DA8" w14:paraId="5D1B1CE7" w14:textId="77777777" w:rsidTr="00344E6B">
              <w:tc>
                <w:tcPr>
                  <w:tcW w:w="630" w:type="dxa"/>
                </w:tcPr>
                <w:p w14:paraId="18F87DDA"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1000C234" w14:textId="77777777" w:rsidR="00C8740E" w:rsidRPr="000B6DA8" w:rsidRDefault="00C8740E" w:rsidP="00344E6B">
                  <w:pPr>
                    <w:pStyle w:val="ListNumber"/>
                    <w:numPr>
                      <w:ilvl w:val="0"/>
                      <w:numId w:val="0"/>
                    </w:numPr>
                    <w:spacing w:line="240" w:lineRule="auto"/>
                    <w:rPr>
                      <w:rFonts w:cs="Arial"/>
                      <w:b/>
                      <w:sz w:val="14"/>
                      <w:szCs w:val="14"/>
                    </w:rPr>
                  </w:pPr>
                  <w:r w:rsidRPr="000B6DA8">
                    <w:rPr>
                      <w:rFonts w:cs="Arial"/>
                      <w:b/>
                      <w:sz w:val="14"/>
                      <w:szCs w:val="14"/>
                    </w:rPr>
                    <w:t>“SUPPLIES"</w:t>
                  </w:r>
                </w:p>
              </w:tc>
              <w:tc>
                <w:tcPr>
                  <w:tcW w:w="1867" w:type="dxa"/>
                </w:tcPr>
                <w:p w14:paraId="08270C9A" w14:textId="77777777" w:rsidR="00C8740E" w:rsidRPr="000B6DA8" w:rsidRDefault="00C8740E" w:rsidP="00344E6B">
                  <w:pPr>
                    <w:rPr>
                      <w:rFonts w:cs="Arial"/>
                      <w:sz w:val="14"/>
                      <w:szCs w:val="14"/>
                    </w:rPr>
                  </w:pPr>
                  <w:r w:rsidRPr="000B6DA8">
                    <w:rPr>
                      <w:rFonts w:cs="Arial"/>
                      <w:sz w:val="14"/>
                      <w:szCs w:val="14"/>
                    </w:rPr>
                    <w:t>means any services, equipment, goods, items or materials to be delivered by the Supplier in terms of the Purchase Order;</w:t>
                  </w:r>
                </w:p>
              </w:tc>
            </w:tr>
            <w:tr w:rsidR="00C8740E" w:rsidRPr="000B6DA8" w14:paraId="11993C83" w14:textId="77777777" w:rsidTr="00344E6B">
              <w:tc>
                <w:tcPr>
                  <w:tcW w:w="630" w:type="dxa"/>
                </w:tcPr>
                <w:p w14:paraId="7430A328"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08F01C30" w14:textId="77777777" w:rsidR="00C8740E" w:rsidRPr="000B6DA8" w:rsidRDefault="00C8740E" w:rsidP="00344E6B">
                  <w:pPr>
                    <w:pStyle w:val="ListNumber"/>
                    <w:numPr>
                      <w:ilvl w:val="0"/>
                      <w:numId w:val="0"/>
                    </w:numPr>
                    <w:spacing w:line="240" w:lineRule="auto"/>
                    <w:rPr>
                      <w:rFonts w:cs="Arial"/>
                      <w:b/>
                      <w:sz w:val="14"/>
                      <w:szCs w:val="14"/>
                    </w:rPr>
                  </w:pPr>
                  <w:r w:rsidRPr="000B6DA8">
                    <w:rPr>
                      <w:rFonts w:cs="Arial"/>
                      <w:b/>
                      <w:sz w:val="14"/>
                      <w:szCs w:val="14"/>
                    </w:rPr>
                    <w:t>"SUPPLIER"</w:t>
                  </w:r>
                </w:p>
              </w:tc>
              <w:tc>
                <w:tcPr>
                  <w:tcW w:w="1867" w:type="dxa"/>
                </w:tcPr>
                <w:p w14:paraId="7E760B37" w14:textId="77777777" w:rsidR="00C8740E" w:rsidRPr="000B6DA8" w:rsidRDefault="00C8740E" w:rsidP="00344E6B">
                  <w:pPr>
                    <w:rPr>
                      <w:rFonts w:cs="Arial"/>
                      <w:sz w:val="14"/>
                      <w:szCs w:val="14"/>
                    </w:rPr>
                  </w:pPr>
                  <w:r w:rsidRPr="000B6DA8">
                    <w:rPr>
                      <w:rFonts w:cs="Arial"/>
                      <w:sz w:val="14"/>
                      <w:szCs w:val="14"/>
                    </w:rPr>
                    <w:t>means the party appointed by Rand Water and with whom Rand Water places the Purchase Order.</w:t>
                  </w:r>
                </w:p>
              </w:tc>
            </w:tr>
          </w:tbl>
          <w:p w14:paraId="3EB3270F" w14:textId="77777777" w:rsidR="00C8740E" w:rsidRDefault="00C8740E" w:rsidP="00344E6B">
            <w:pPr>
              <w:pStyle w:val="ListParagraph"/>
              <w:spacing w:after="0" w:line="240" w:lineRule="auto"/>
              <w:ind w:left="1080"/>
              <w:jc w:val="both"/>
              <w:rPr>
                <w:rFonts w:cs="Arial"/>
                <w:b/>
                <w:sz w:val="14"/>
                <w:szCs w:val="14"/>
              </w:rPr>
            </w:pPr>
          </w:p>
          <w:p w14:paraId="79EE5080"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FIXED PRICE</w:t>
            </w:r>
          </w:p>
          <w:p w14:paraId="46932779" w14:textId="77777777" w:rsidR="00C8740E" w:rsidRPr="000B6DA8" w:rsidRDefault="00C8740E" w:rsidP="00344E6B">
            <w:pPr>
              <w:ind w:left="720"/>
              <w:rPr>
                <w:rFonts w:cs="Arial"/>
                <w:sz w:val="14"/>
                <w:szCs w:val="14"/>
                <w:lang w:val="en-GB"/>
              </w:rPr>
            </w:pPr>
            <w:r w:rsidRPr="000B6DA8">
              <w:rPr>
                <w:rFonts w:cs="Arial"/>
                <w:sz w:val="14"/>
                <w:szCs w:val="14"/>
                <w:lang w:val="en-GB"/>
              </w:rPr>
              <w:t>The price stated in the Purchase Order shall be regarded as fixed and is invariable and not subject to adjustments unless otherwise agreed between the parties in writing.</w:t>
            </w:r>
          </w:p>
          <w:p w14:paraId="165E393B" w14:textId="77777777" w:rsidR="00C8740E" w:rsidRPr="000B6DA8" w:rsidRDefault="00C8740E" w:rsidP="00344E6B">
            <w:pPr>
              <w:ind w:left="720"/>
              <w:rPr>
                <w:rFonts w:cs="Arial"/>
                <w:sz w:val="14"/>
                <w:szCs w:val="14"/>
                <w:lang w:val="en-GB"/>
              </w:rPr>
            </w:pPr>
          </w:p>
          <w:p w14:paraId="37C651F8"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DELIVERY TIME OR DATE</w:t>
            </w:r>
          </w:p>
          <w:p w14:paraId="4E436026" w14:textId="77777777" w:rsidR="00C8740E" w:rsidRPr="000B6DA8" w:rsidRDefault="00C8740E" w:rsidP="00344E6B">
            <w:pPr>
              <w:ind w:left="720"/>
              <w:rPr>
                <w:rFonts w:cs="Arial"/>
                <w:sz w:val="14"/>
                <w:szCs w:val="14"/>
                <w:lang w:val="en-GB"/>
              </w:rPr>
            </w:pPr>
            <w:r w:rsidRPr="000B6DA8">
              <w:rPr>
                <w:rFonts w:cs="Arial"/>
                <w:sz w:val="14"/>
                <w:szCs w:val="14"/>
                <w:lang w:val="en-GB"/>
              </w:rPr>
              <w:t>The delivery time or date stated in the Purchase Order shall be regarded as fixed and the Supplier shall adhere strictly thereto.</w:t>
            </w:r>
            <w:r w:rsidRPr="000B6DA8">
              <w:rPr>
                <w:rFonts w:cs="Arial"/>
                <w:color w:val="FF0000"/>
                <w:sz w:val="14"/>
                <w:szCs w:val="14"/>
                <w:lang w:val="en-GB"/>
              </w:rPr>
              <w:t xml:space="preserve"> </w:t>
            </w:r>
            <w:r w:rsidRPr="000B6DA8">
              <w:rPr>
                <w:rFonts w:cs="Arial"/>
                <w:sz w:val="14"/>
                <w:szCs w:val="14"/>
                <w:lang w:val="en-GB"/>
              </w:rPr>
              <w:t>Rand Water reserves the right to cancel any order issued if delivery is not made as agreed and the Supplier will not be entitled to any cancellation fees.</w:t>
            </w:r>
          </w:p>
          <w:p w14:paraId="09CC6F78" w14:textId="77777777" w:rsidR="00C8740E" w:rsidRPr="000B6DA8" w:rsidRDefault="00C8740E" w:rsidP="00344E6B">
            <w:pPr>
              <w:ind w:left="720"/>
              <w:rPr>
                <w:rFonts w:cs="Arial"/>
                <w:sz w:val="14"/>
                <w:szCs w:val="14"/>
              </w:rPr>
            </w:pPr>
          </w:p>
          <w:p w14:paraId="02DD0406"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lastRenderedPageBreak/>
              <w:t xml:space="preserve">PURCHASE ORDER  </w:t>
            </w:r>
          </w:p>
          <w:p w14:paraId="73EFFAD8"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 xml:space="preserve">In terms of this order Rand Water undertakes to procure, and the Supplier undertakes to supply the products and/or services as contained on the Purchase Order. This however, does not prohibit Rand Water to procure additional products/services, and or to procure the same/similar products/services, from any other Supplier. </w:t>
            </w:r>
          </w:p>
          <w:p w14:paraId="5877382A" w14:textId="77777777" w:rsidR="00C8740E" w:rsidRPr="000B6DA8" w:rsidRDefault="00C8740E" w:rsidP="00344E6B">
            <w:pPr>
              <w:pStyle w:val="ListParagraph"/>
              <w:spacing w:line="240" w:lineRule="auto"/>
              <w:ind w:left="1418"/>
              <w:rPr>
                <w:rFonts w:cs="Arial"/>
                <w:sz w:val="14"/>
                <w:szCs w:val="14"/>
              </w:rPr>
            </w:pPr>
          </w:p>
          <w:p w14:paraId="70B29239"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T</w:t>
            </w:r>
            <w:r w:rsidRPr="000B6DA8">
              <w:rPr>
                <w:rFonts w:cs="Arial"/>
                <w:sz w:val="14"/>
                <w:szCs w:val="14"/>
                <w:lang w:val="en-GB"/>
              </w:rPr>
              <w:t>he Purchase Order number stated in the Order shall be indicated clearly on all documentation to be issued by either party to the other.</w:t>
            </w:r>
          </w:p>
          <w:p w14:paraId="0DA0954A" w14:textId="77777777" w:rsidR="00C8740E" w:rsidRPr="000B6DA8" w:rsidRDefault="00C8740E" w:rsidP="00344E6B">
            <w:pPr>
              <w:pStyle w:val="ListParagraph"/>
              <w:spacing w:line="240" w:lineRule="auto"/>
              <w:rPr>
                <w:rFonts w:cs="Arial"/>
                <w:sz w:val="14"/>
                <w:szCs w:val="14"/>
              </w:rPr>
            </w:pPr>
          </w:p>
          <w:p w14:paraId="472EBD2A" w14:textId="77777777" w:rsidR="00C8740E" w:rsidRPr="000B6DA8" w:rsidRDefault="00C8740E" w:rsidP="00344E6B">
            <w:pPr>
              <w:rPr>
                <w:rFonts w:cs="Arial"/>
                <w:sz w:val="14"/>
                <w:szCs w:val="14"/>
              </w:rPr>
            </w:pPr>
          </w:p>
          <w:p w14:paraId="671BD4C3"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CANCELLATION OF ORDER</w:t>
            </w:r>
          </w:p>
          <w:p w14:paraId="31BE3B3F"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deliver the goods at the time agreed to, or should it not comply with any other essential condition of the Purchase Order, Rand Water shall be entitled in writing to cancel the Purchase Order, without any adverse cost implications for Rand Water.</w:t>
            </w:r>
          </w:p>
          <w:p w14:paraId="69F3A3C5" w14:textId="77777777" w:rsidR="00C8740E" w:rsidRPr="000B6DA8" w:rsidRDefault="00C8740E" w:rsidP="00344E6B">
            <w:pPr>
              <w:pStyle w:val="ListParagraph"/>
              <w:spacing w:line="240" w:lineRule="auto"/>
              <w:ind w:left="1418"/>
              <w:rPr>
                <w:rFonts w:cs="Arial"/>
                <w:sz w:val="14"/>
                <w:szCs w:val="14"/>
                <w:lang w:val="en-GB"/>
              </w:rPr>
            </w:pPr>
          </w:p>
          <w:p w14:paraId="42DEAC23"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ab/>
              <w:t>The aforesaid cancellation shall not prevent Rand Water from exercising any of its rights available in terms of the Purchase Order.</w:t>
            </w:r>
          </w:p>
          <w:p w14:paraId="737E7FF2" w14:textId="77777777" w:rsidR="00C8740E" w:rsidRPr="000B6DA8" w:rsidRDefault="00C8740E" w:rsidP="00344E6B">
            <w:pPr>
              <w:rPr>
                <w:rFonts w:cs="Arial"/>
                <w:sz w:val="14"/>
                <w:szCs w:val="14"/>
                <w:lang w:val="en-GB"/>
              </w:rPr>
            </w:pPr>
          </w:p>
          <w:p w14:paraId="56FF60D2" w14:textId="77777777" w:rsidR="00C8740E" w:rsidRPr="000B6DA8" w:rsidRDefault="00C8740E" w:rsidP="00344E6B">
            <w:pPr>
              <w:pStyle w:val="ListParagraph"/>
              <w:spacing w:line="240" w:lineRule="auto"/>
              <w:rPr>
                <w:rFonts w:cs="Arial"/>
                <w:sz w:val="14"/>
                <w:szCs w:val="14"/>
                <w:lang w:val="en-GB"/>
              </w:rPr>
            </w:pPr>
          </w:p>
          <w:p w14:paraId="1E324683"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DISPATCH OF SUPPLIES</w:t>
            </w:r>
          </w:p>
          <w:p w14:paraId="09C7CA7D" w14:textId="77777777" w:rsidR="00C8740E" w:rsidRPr="000B6DA8" w:rsidRDefault="00C8740E" w:rsidP="00344E6B">
            <w:pPr>
              <w:pStyle w:val="ListNumber"/>
              <w:numPr>
                <w:ilvl w:val="0"/>
                <w:numId w:val="0"/>
              </w:numPr>
              <w:spacing w:line="240" w:lineRule="auto"/>
              <w:ind w:left="720"/>
              <w:rPr>
                <w:rFonts w:cs="Arial"/>
                <w:sz w:val="14"/>
                <w:szCs w:val="14"/>
                <w:lang w:val="en-GB"/>
              </w:rPr>
            </w:pPr>
            <w:r w:rsidRPr="000B6DA8">
              <w:rPr>
                <w:rFonts w:cs="Arial"/>
                <w:sz w:val="14"/>
                <w:szCs w:val="14"/>
                <w:lang w:val="en-GB"/>
              </w:rPr>
              <w:t>Rand Water shall not be responsible for any risk in and to the goods before delivery of such goods has taken place.</w:t>
            </w:r>
          </w:p>
          <w:p w14:paraId="50AFC80B"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SPECIFICATIONS</w:t>
            </w:r>
          </w:p>
          <w:p w14:paraId="029A3567" w14:textId="77777777" w:rsidR="00C8740E" w:rsidRPr="000B6DA8" w:rsidRDefault="00C8740E" w:rsidP="00344E6B">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The Supplier shall ensure that the service to be rendered shall in all respects be in accordance with the requirements and stipulations set out in the Purchase Order. All materials and consumable items if applicable shall be new and unused, unless otherwise agreed to in writing.</w:t>
            </w:r>
          </w:p>
          <w:p w14:paraId="70FF5701" w14:textId="77777777" w:rsidR="00C8740E" w:rsidRPr="000B6DA8" w:rsidRDefault="00C8740E" w:rsidP="00344E6B">
            <w:pPr>
              <w:pStyle w:val="ListNumber"/>
              <w:numPr>
                <w:ilvl w:val="0"/>
                <w:numId w:val="0"/>
              </w:numPr>
              <w:spacing w:line="240" w:lineRule="auto"/>
              <w:ind w:left="1418"/>
              <w:rPr>
                <w:rFonts w:cs="Arial"/>
                <w:sz w:val="14"/>
                <w:szCs w:val="14"/>
                <w:lang w:val="en-GB"/>
              </w:rPr>
            </w:pPr>
          </w:p>
          <w:p w14:paraId="0EB9B01D" w14:textId="77777777" w:rsidR="00C8740E" w:rsidRPr="000B6DA8" w:rsidRDefault="00C8740E" w:rsidP="00344E6B">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Rand Water shall be entitled to return any goods with defects or deviations from the agreed specification within 7 days after date of delivery and will not be liable for any cost.</w:t>
            </w:r>
          </w:p>
          <w:p w14:paraId="04A5FE90" w14:textId="77777777" w:rsidR="00C8740E" w:rsidRPr="000B6DA8" w:rsidRDefault="00C8740E" w:rsidP="00344E6B">
            <w:pPr>
              <w:pStyle w:val="ListParagraph"/>
              <w:spacing w:line="240" w:lineRule="auto"/>
              <w:rPr>
                <w:rFonts w:cs="Arial"/>
                <w:sz w:val="14"/>
                <w:szCs w:val="14"/>
                <w:lang w:val="en-GB"/>
              </w:rPr>
            </w:pPr>
          </w:p>
          <w:p w14:paraId="6F238C5D"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GUARANTEE</w:t>
            </w:r>
          </w:p>
          <w:p w14:paraId="41CCB283" w14:textId="77777777" w:rsidR="00C8740E" w:rsidRPr="000B6DA8" w:rsidRDefault="00C8740E" w:rsidP="00344E6B">
            <w:pPr>
              <w:ind w:left="720"/>
              <w:rPr>
                <w:rFonts w:cs="Arial"/>
                <w:sz w:val="14"/>
                <w:szCs w:val="14"/>
                <w:lang w:val="en-GB"/>
              </w:rPr>
            </w:pPr>
            <w:r w:rsidRPr="000B6DA8">
              <w:rPr>
                <w:rFonts w:cs="Arial"/>
                <w:sz w:val="14"/>
                <w:szCs w:val="14"/>
                <w:lang w:val="en-GB"/>
              </w:rPr>
              <w:t>Save for consumables, the Supplier guarantees the workmanship and materials and any components thereof will be free of any defects for a period of at least 12 (twelve) months after the acceptance thereof by Rand Water, reasonable wear and tear will be accepted.</w:t>
            </w:r>
          </w:p>
          <w:p w14:paraId="64E926A0" w14:textId="77777777" w:rsidR="00C8740E" w:rsidRPr="000B6DA8" w:rsidRDefault="00C8740E" w:rsidP="00344E6B">
            <w:pPr>
              <w:ind w:left="720"/>
              <w:rPr>
                <w:rFonts w:cs="Arial"/>
                <w:sz w:val="14"/>
                <w:szCs w:val="14"/>
                <w:lang w:val="en-GB"/>
              </w:rPr>
            </w:pPr>
          </w:p>
          <w:p w14:paraId="5F7BBC90"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PAYMENT</w:t>
            </w:r>
          </w:p>
          <w:p w14:paraId="28FDC47E" w14:textId="77777777" w:rsidR="00C8740E" w:rsidRPr="000B6DA8" w:rsidRDefault="00C8740E" w:rsidP="00344E6B">
            <w:pPr>
              <w:ind w:left="720"/>
              <w:rPr>
                <w:rFonts w:cs="Arial"/>
                <w:b/>
                <w:sz w:val="14"/>
                <w:szCs w:val="14"/>
                <w:lang w:val="en-GB"/>
              </w:rPr>
            </w:pPr>
            <w:r w:rsidRPr="000B6DA8">
              <w:rPr>
                <w:rFonts w:cs="Arial"/>
                <w:b/>
                <w:sz w:val="14"/>
                <w:szCs w:val="14"/>
                <w:lang w:val="en-GB"/>
              </w:rPr>
              <w:t>Rand Water does not allow advance payments to the Supplier.</w:t>
            </w:r>
          </w:p>
          <w:p w14:paraId="2A67E9FF"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Payment of an invoice shall not prevent Rand Water from subsequently disputing all or any of the fees in good faith whether during or after the term of the Purchase Order.</w:t>
            </w:r>
          </w:p>
          <w:p w14:paraId="6F889567" w14:textId="77777777" w:rsidR="00C8740E" w:rsidRPr="000B6DA8" w:rsidRDefault="00C8740E" w:rsidP="00344E6B">
            <w:pPr>
              <w:pStyle w:val="ListParagraph"/>
              <w:spacing w:line="240" w:lineRule="auto"/>
              <w:ind w:left="1418"/>
              <w:rPr>
                <w:rFonts w:cs="Arial"/>
                <w:sz w:val="14"/>
                <w:szCs w:val="14"/>
                <w:lang w:val="en-GB"/>
              </w:rPr>
            </w:pPr>
          </w:p>
          <w:p w14:paraId="65D89257"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 xml:space="preserve">Payments shall be effected within 30 days after submission of monthly statement. </w:t>
            </w:r>
          </w:p>
          <w:p w14:paraId="4073129C" w14:textId="77777777" w:rsidR="00C8740E" w:rsidRPr="000B6DA8" w:rsidRDefault="00C8740E" w:rsidP="00344E6B">
            <w:pPr>
              <w:pStyle w:val="ListParagraph"/>
              <w:spacing w:line="240" w:lineRule="auto"/>
              <w:rPr>
                <w:rFonts w:cs="Arial"/>
                <w:b/>
                <w:sz w:val="14"/>
                <w:szCs w:val="14"/>
              </w:rPr>
            </w:pPr>
          </w:p>
          <w:p w14:paraId="199DBFF1" w14:textId="77777777" w:rsidR="00C8740E" w:rsidRPr="000B6DA8" w:rsidRDefault="00C8740E" w:rsidP="00344E6B">
            <w:pPr>
              <w:pStyle w:val="Heading1New"/>
              <w:numPr>
                <w:ilvl w:val="2"/>
                <w:numId w:val="28"/>
              </w:numPr>
              <w:spacing w:after="0"/>
              <w:ind w:left="1455" w:hanging="709"/>
              <w:jc w:val="both"/>
              <w:rPr>
                <w:rFonts w:ascii="Arial" w:hAnsi="Arial"/>
                <w:b w:val="0"/>
                <w:sz w:val="14"/>
                <w:szCs w:val="14"/>
              </w:rPr>
            </w:pPr>
            <w:r w:rsidRPr="000B6DA8">
              <w:rPr>
                <w:rFonts w:ascii="Arial" w:hAnsi="Arial"/>
                <w:b w:val="0"/>
                <w:sz w:val="14"/>
                <w:szCs w:val="14"/>
              </w:rPr>
              <w:t xml:space="preserve">Rand Water shall endeavour to make payment within 30 days from date of monthly statement, date of the aforesaid monthly statement should reflect the last day of the month wherein the services being invoiced were rendered. </w:t>
            </w:r>
          </w:p>
          <w:p w14:paraId="53D94F26" w14:textId="77777777" w:rsidR="00C8740E" w:rsidRPr="000B6DA8" w:rsidRDefault="00C8740E" w:rsidP="00344E6B">
            <w:pPr>
              <w:pStyle w:val="ListParagraph"/>
              <w:spacing w:line="240" w:lineRule="auto"/>
              <w:rPr>
                <w:rFonts w:cs="Arial"/>
                <w:b/>
                <w:color w:val="FF0000"/>
                <w:sz w:val="14"/>
                <w:szCs w:val="14"/>
              </w:rPr>
            </w:pPr>
          </w:p>
          <w:p w14:paraId="52BE5366"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LIABILITY FOR COSTS, DAMAGES OR EXPENSES </w:t>
            </w:r>
          </w:p>
          <w:p w14:paraId="6A924DCA"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Rand Water may deduct all costs, damages or expenses, or any other amount for which the Supplier is liable in terms of the Purchase Order, from moneys due to or becoming due to the Supplier in terms of any subsequent Purchase Orders or the contract between the Supplier and Rand Water. Rand Water is herewith irrevocably and </w:t>
            </w:r>
            <w:r w:rsidRPr="000B6DA8">
              <w:rPr>
                <w:rFonts w:cs="Arial"/>
                <w:i/>
                <w:sz w:val="14"/>
                <w:szCs w:val="14"/>
                <w:lang w:val="en-GB"/>
              </w:rPr>
              <w:t>in rem suam</w:t>
            </w:r>
            <w:r w:rsidRPr="000B6DA8">
              <w:rPr>
                <w:rFonts w:cs="Arial"/>
                <w:sz w:val="14"/>
                <w:szCs w:val="14"/>
                <w:lang w:val="en-GB"/>
              </w:rPr>
              <w:t xml:space="preserve"> authorized.</w:t>
            </w:r>
          </w:p>
          <w:p w14:paraId="09BF2124" w14:textId="77777777" w:rsidR="00C8740E" w:rsidRPr="000B6DA8" w:rsidRDefault="00C8740E" w:rsidP="00344E6B">
            <w:pPr>
              <w:ind w:left="720"/>
              <w:rPr>
                <w:rFonts w:cs="Arial"/>
                <w:sz w:val="14"/>
                <w:szCs w:val="14"/>
                <w:lang w:val="en-GB"/>
              </w:rPr>
            </w:pPr>
          </w:p>
          <w:p w14:paraId="046724FE"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PENALTY AND PERFORMANCE CLAUSE</w:t>
            </w:r>
          </w:p>
          <w:p w14:paraId="0402DF9F"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perform and make delivery in terms of the Purchase Order, exception of Force Majeure specified in Clause 8.13, Rand Water shall be entitled to impose a penalty, which shall be deducted from the payment statement. The imposition of such penalty shall no relieve the Supplier from its obligation to complete the services or from any of its obligations and liabilities under the Purchase Order.</w:t>
            </w:r>
          </w:p>
          <w:p w14:paraId="7D4984D7" w14:textId="77777777" w:rsidR="00C8740E" w:rsidRPr="000B6DA8" w:rsidRDefault="00C8740E" w:rsidP="00344E6B">
            <w:pPr>
              <w:pStyle w:val="ListParagraph"/>
              <w:spacing w:line="240" w:lineRule="auto"/>
              <w:ind w:left="1418"/>
              <w:rPr>
                <w:rFonts w:cs="Arial"/>
                <w:sz w:val="14"/>
                <w:szCs w:val="14"/>
                <w:lang w:val="en-GB"/>
              </w:rPr>
            </w:pPr>
          </w:p>
          <w:p w14:paraId="087A2126" w14:textId="77777777" w:rsidR="00C8740E" w:rsidRPr="00892795"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Every day, following the day on which a Failure arose (“day 1”), that a Failure persists without being rectified, shall be deemed a new incidence of a Failure for which the Supplier shall incur a penalty deduction.</w:t>
            </w:r>
          </w:p>
        </w:tc>
        <w:tc>
          <w:tcPr>
            <w:tcW w:w="5245" w:type="dxa"/>
          </w:tcPr>
          <w:p w14:paraId="505657CA" w14:textId="77777777" w:rsidR="00C8740E" w:rsidRPr="000B6DA8" w:rsidRDefault="00C8740E" w:rsidP="00344E6B">
            <w:pPr>
              <w:pStyle w:val="ListParagraph"/>
              <w:spacing w:line="240" w:lineRule="auto"/>
              <w:rPr>
                <w:rFonts w:cs="Arial"/>
                <w:sz w:val="14"/>
                <w:szCs w:val="14"/>
                <w:lang w:val="en-GB"/>
              </w:rPr>
            </w:pPr>
          </w:p>
          <w:p w14:paraId="1B72C7F0"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FORCE MAJEURE</w:t>
            </w:r>
          </w:p>
          <w:p w14:paraId="1D6CF6B7"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Any Force Majeure event experienced by the Supplier that is likely to affect the timeous delivery of any items on the Purchase Order shall be communicated to Rand Water in writing within forty-eight (48) hours of the Supplier becoming aware of such circumstance.  Force Majeure event means: </w:t>
            </w:r>
          </w:p>
          <w:p w14:paraId="78418A9E"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natural disasters </w:t>
            </w:r>
          </w:p>
          <w:p w14:paraId="056FBBD3"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war, act of foreign enemies </w:t>
            </w:r>
          </w:p>
          <w:p w14:paraId="2A853AD6"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riot, civil commotion </w:t>
            </w:r>
          </w:p>
          <w:p w14:paraId="542EEB86"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strike, lockout, other labour disturbance (including those involving the Supplier’s employees) or </w:t>
            </w:r>
          </w:p>
          <w:p w14:paraId="270E4DF8" w14:textId="77777777" w:rsidR="00C8740E" w:rsidRPr="000B6DA8" w:rsidRDefault="00C8740E" w:rsidP="00344E6B">
            <w:pPr>
              <w:ind w:left="720"/>
              <w:rPr>
                <w:rFonts w:cs="Arial"/>
                <w:b/>
                <w:sz w:val="14"/>
                <w:szCs w:val="14"/>
              </w:rPr>
            </w:pPr>
            <w:r w:rsidRPr="000B6DA8">
              <w:rPr>
                <w:rFonts w:cs="Arial"/>
                <w:sz w:val="14"/>
                <w:szCs w:val="14"/>
              </w:rPr>
              <w:t>any other circumstances beyond the control of the Supplier and which in the absence of this paragraph will operate to frustrate the timeous delivery of the item and/or service.</w:t>
            </w:r>
          </w:p>
          <w:p w14:paraId="6AD1F836" w14:textId="77777777" w:rsidR="00C8740E" w:rsidRPr="000B6DA8" w:rsidRDefault="00C8740E" w:rsidP="00344E6B">
            <w:pPr>
              <w:rPr>
                <w:rFonts w:cs="Arial"/>
                <w:b/>
                <w:sz w:val="14"/>
                <w:szCs w:val="14"/>
              </w:rPr>
            </w:pPr>
          </w:p>
          <w:p w14:paraId="142C16A6" w14:textId="77777777" w:rsidR="00C8740E" w:rsidRPr="000B6DA8" w:rsidRDefault="00C8740E" w:rsidP="00344E6B">
            <w:pPr>
              <w:rPr>
                <w:rFonts w:cs="Arial"/>
                <w:b/>
                <w:sz w:val="14"/>
                <w:szCs w:val="14"/>
              </w:rPr>
            </w:pPr>
          </w:p>
          <w:p w14:paraId="7A6D887C"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WARRANTY </w:t>
            </w:r>
          </w:p>
          <w:p w14:paraId="571A075D"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The Supplier warrants that all goods and Services supplied under this Purchase Order will be in accordance with all contract requirements and free from defects or inferior materials, equipment, and workmanship for twelve (12) months after final acceptance of the goods or Services. </w:t>
            </w:r>
          </w:p>
          <w:p w14:paraId="1C99609D"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If Rand Water finds the warranted goods or Services need to be repaired, changed or re-performed, Rand Water shall so inform the Supplier in writing and the Supplier shall promptly and without expense to Rand Water replace or satisfactorily correct the goods or Services. </w:t>
            </w:r>
          </w:p>
          <w:p w14:paraId="431C3B1B"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Any goods, services or parts thereof so corrected, shall also be subject to the provisions of this Clause, and the warranties for such goods, Services or part thereof shall be for twelve (12) months from the date of Rand Water’s final acceptance of such corrected goods or Services. </w:t>
            </w:r>
          </w:p>
          <w:p w14:paraId="2D144D02"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The Supplier further warrants the goods/services will meet and are suitable for the purpose intended. These warranties shall survive inspection, acceptance, and payment. Goods/services that do not conform to the above warranties may, at any time within 12 months after delivery to Rand Water, be rejected and returned to the Supplier, and if Rand Water has incurred any expenses as a result thereof, Rand Water will be entitled to recover same from the Supplier.</w:t>
            </w:r>
          </w:p>
          <w:p w14:paraId="7EDB032A" w14:textId="77777777" w:rsidR="00C8740E" w:rsidRPr="000B6DA8" w:rsidRDefault="00C8740E" w:rsidP="00344E6B">
            <w:pPr>
              <w:pStyle w:val="ListParagraph"/>
              <w:spacing w:line="240" w:lineRule="auto"/>
              <w:rPr>
                <w:rFonts w:cs="Arial"/>
                <w:b/>
                <w:sz w:val="14"/>
                <w:szCs w:val="14"/>
              </w:rPr>
            </w:pPr>
          </w:p>
          <w:p w14:paraId="3315605D"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CONVENIENCE </w:t>
            </w:r>
          </w:p>
          <w:p w14:paraId="561E9E3C"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Rand Water reserves the right, at any time, in its own best interest, </w:t>
            </w:r>
            <w:r w:rsidRPr="000B6DA8">
              <w:rPr>
                <w:rFonts w:cs="Arial"/>
                <w:sz w:val="14"/>
                <w:szCs w:val="14"/>
                <w:lang w:val="en-GB"/>
              </w:rPr>
              <w:lastRenderedPageBreak/>
              <w:t>and without liability, to terminate a Purchase Order in whole or in part, by written notice of termination for convenience to the Supplier. If the Purchase Order is so terminated, then, within thirty (30) days following the Supplier’s receipt of the termination notice, the Supplier shall submit a claim for equitable adjustment. If the termination involves only services, Rand Water shall be obligated to pay only for services performed satisfactorily before the termination date.</w:t>
            </w:r>
          </w:p>
          <w:p w14:paraId="6FA94474" w14:textId="77777777" w:rsidR="00C8740E" w:rsidRPr="000B6DA8" w:rsidRDefault="00C8740E" w:rsidP="00344E6B">
            <w:pPr>
              <w:ind w:left="720"/>
              <w:rPr>
                <w:rFonts w:cs="Arial"/>
                <w:sz w:val="14"/>
                <w:szCs w:val="14"/>
                <w:lang w:val="en-GB"/>
              </w:rPr>
            </w:pPr>
          </w:p>
          <w:p w14:paraId="4BB3FC1E"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DEFAULT </w:t>
            </w:r>
          </w:p>
          <w:p w14:paraId="52DBECFB"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Rand Water may, without liability, and in addition to any other rights or remedies provided herein or by law, terminate a Purchase Order in whole or in part by written notice of default if the Supplier: </w:t>
            </w:r>
          </w:p>
          <w:p w14:paraId="5A1F2A1B" w14:textId="77777777" w:rsidR="00C8740E" w:rsidRPr="000B6DA8" w:rsidRDefault="00C8740E" w:rsidP="00344E6B">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deliver in terms of the Purchase Order or perform the services within the time specified; </w:t>
            </w:r>
          </w:p>
          <w:p w14:paraId="789F2E3D" w14:textId="77777777" w:rsidR="00C8740E" w:rsidRPr="000B6DA8" w:rsidRDefault="00C8740E" w:rsidP="00344E6B">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make sufficient progress with the work, thereby endangering completion of performance within the time specified; or </w:t>
            </w:r>
          </w:p>
          <w:p w14:paraId="0DBDD199" w14:textId="77777777" w:rsidR="00C8740E" w:rsidRPr="000B6DA8" w:rsidRDefault="00C8740E" w:rsidP="00344E6B">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comply with any of the other instructions, terms, or conditions. Rand Water’s right to terminate for default may be exercised if the Supplier does not cure the failure within ten (10) days after receiving the notice of such failure. </w:t>
            </w:r>
          </w:p>
          <w:p w14:paraId="461EA2BD" w14:textId="77777777" w:rsidR="00C8740E" w:rsidRPr="000B6DA8" w:rsidRDefault="00C8740E" w:rsidP="00344E6B">
            <w:pPr>
              <w:pStyle w:val="ListParagraph"/>
              <w:spacing w:line="240" w:lineRule="auto"/>
              <w:ind w:left="1418"/>
              <w:rPr>
                <w:rFonts w:cs="Arial"/>
                <w:sz w:val="14"/>
                <w:szCs w:val="14"/>
                <w:lang w:val="en-GB"/>
              </w:rPr>
            </w:pPr>
          </w:p>
          <w:p w14:paraId="2056036E"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AMENDMENT OF ORDER </w:t>
            </w:r>
          </w:p>
          <w:p w14:paraId="1ECE537A"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No amendment or variations to the Purchase Order shall be permitted without the written approval of Rand Water. </w:t>
            </w:r>
          </w:p>
          <w:p w14:paraId="6C6531DB" w14:textId="77777777" w:rsidR="00C8740E" w:rsidRPr="000B6DA8" w:rsidRDefault="00C8740E" w:rsidP="00344E6B">
            <w:pPr>
              <w:pStyle w:val="ListParagraph"/>
              <w:spacing w:line="240" w:lineRule="auto"/>
              <w:ind w:left="1560"/>
              <w:rPr>
                <w:rFonts w:cs="Arial"/>
                <w:sz w:val="14"/>
                <w:szCs w:val="14"/>
                <w:lang w:val="en-GB"/>
              </w:rPr>
            </w:pPr>
          </w:p>
          <w:p w14:paraId="013683CA"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No price adjustments shall be accepted unless stipulated in the quotation document received. The Supplier shall be obliged to supply the goods and services on the quoted prices, if the Purchase Order was placed within valid time of quotation.</w:t>
            </w:r>
          </w:p>
          <w:p w14:paraId="236A9F25" w14:textId="77777777" w:rsidR="00C8740E" w:rsidRPr="000B6DA8" w:rsidRDefault="00C8740E" w:rsidP="00344E6B">
            <w:pPr>
              <w:pStyle w:val="ListParagraph"/>
              <w:spacing w:line="240" w:lineRule="auto"/>
              <w:ind w:left="1560"/>
              <w:rPr>
                <w:rFonts w:cs="Arial"/>
                <w:sz w:val="14"/>
                <w:szCs w:val="14"/>
                <w:lang w:val="en-GB"/>
              </w:rPr>
            </w:pPr>
          </w:p>
          <w:p w14:paraId="4C682236"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CESSION OF CONTRACTS </w:t>
            </w:r>
          </w:p>
          <w:p w14:paraId="51F559CE" w14:textId="77777777" w:rsidR="00C8740E" w:rsidRPr="000B6DA8" w:rsidRDefault="00C8740E" w:rsidP="00344E6B">
            <w:pPr>
              <w:ind w:left="720"/>
              <w:rPr>
                <w:rFonts w:cs="Arial"/>
                <w:sz w:val="14"/>
                <w:szCs w:val="14"/>
                <w:lang w:val="en-GB"/>
              </w:rPr>
            </w:pPr>
            <w:r w:rsidRPr="000B6DA8">
              <w:rPr>
                <w:rFonts w:cs="Arial"/>
                <w:sz w:val="14"/>
                <w:szCs w:val="14"/>
                <w:lang w:val="en-GB"/>
              </w:rPr>
              <w:t>The Supplier may not, cede, delegate, relinquish or transfer to anyone his rights and/or obligations without the prior written consent of Rand Water.</w:t>
            </w:r>
          </w:p>
          <w:p w14:paraId="4C831072" w14:textId="77777777" w:rsidR="00C8740E" w:rsidRPr="000B6DA8" w:rsidRDefault="00C8740E" w:rsidP="00344E6B">
            <w:pPr>
              <w:ind w:left="720"/>
              <w:rPr>
                <w:rFonts w:cs="Arial"/>
                <w:sz w:val="14"/>
                <w:szCs w:val="14"/>
                <w:lang w:val="en-GB"/>
              </w:rPr>
            </w:pPr>
          </w:p>
          <w:p w14:paraId="5B1AD2BC"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DISPUTE RESOLUTION</w:t>
            </w:r>
          </w:p>
          <w:p w14:paraId="2F1350A9" w14:textId="77777777" w:rsidR="00C8740E" w:rsidRPr="000B6DA8" w:rsidRDefault="00C8740E" w:rsidP="00344E6B">
            <w:pPr>
              <w:ind w:left="720"/>
              <w:rPr>
                <w:rFonts w:cs="Arial"/>
                <w:sz w:val="14"/>
                <w:szCs w:val="14"/>
                <w:lang w:val="en-GB"/>
              </w:rPr>
            </w:pPr>
            <w:r w:rsidRPr="000B6DA8">
              <w:rPr>
                <w:rFonts w:cs="Arial"/>
                <w:sz w:val="14"/>
                <w:szCs w:val="14"/>
                <w:lang w:val="en-GB"/>
              </w:rPr>
              <w:t>All disputes between the parties shall, when all efforts to resolve such dispute by negotiation have failed shall be resolved by way of arbitration under the auspices of the Arbitration Foundation of Southern Africa (“AFSA”) as per AFSA’s rules, in Sandton, Johannesburg. Either party shall however be entitled to proceed to the South Gauteng High Court (to which jurisdiction the parties hereby consent) for any urgent, interim or interdictory relief, as that party may deem necessary in the circumstances in order to protect its rights or interests under a Purchase Order or these terms and conditions.</w:t>
            </w:r>
          </w:p>
          <w:p w14:paraId="130A3F7C" w14:textId="77777777" w:rsidR="00C8740E" w:rsidRPr="000B6DA8" w:rsidRDefault="00C8740E" w:rsidP="00344E6B">
            <w:pPr>
              <w:rPr>
                <w:rFonts w:cs="Arial"/>
                <w:sz w:val="14"/>
                <w:szCs w:val="14"/>
                <w:lang w:val="en-GB"/>
              </w:rPr>
            </w:pPr>
          </w:p>
          <w:p w14:paraId="0B323498" w14:textId="77777777" w:rsidR="00C8740E" w:rsidRPr="000B6DA8" w:rsidRDefault="00C8740E" w:rsidP="00344E6B">
            <w:pPr>
              <w:pStyle w:val="ListParagraph"/>
              <w:numPr>
                <w:ilvl w:val="1"/>
                <w:numId w:val="28"/>
              </w:numPr>
              <w:spacing w:after="0" w:line="240" w:lineRule="auto"/>
              <w:jc w:val="both"/>
              <w:rPr>
                <w:rFonts w:cs="Arial"/>
                <w:b/>
                <w:sz w:val="14"/>
                <w:szCs w:val="14"/>
                <w:lang w:val="en-GB"/>
              </w:rPr>
            </w:pPr>
            <w:r w:rsidRPr="000B6DA8">
              <w:rPr>
                <w:rFonts w:cs="Arial"/>
                <w:b/>
                <w:sz w:val="14"/>
                <w:szCs w:val="14"/>
                <w:lang w:val="en-GB"/>
              </w:rPr>
              <w:t>DOMICILIUM CITANDI ET EXECUTANDI AND NOTICES</w:t>
            </w:r>
          </w:p>
          <w:p w14:paraId="201855B5"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The Parties hereto respectively choose as their </w:t>
            </w:r>
            <w:r w:rsidRPr="000B6DA8">
              <w:rPr>
                <w:rFonts w:cs="Arial"/>
                <w:i/>
                <w:sz w:val="14"/>
                <w:szCs w:val="14"/>
                <w:lang w:val="en-GB"/>
              </w:rPr>
              <w:t>domicilium citandi et executandi</w:t>
            </w:r>
            <w:r w:rsidRPr="000B6DA8">
              <w:rPr>
                <w:rFonts w:cs="Arial"/>
                <w:sz w:val="14"/>
                <w:szCs w:val="14"/>
                <w:lang w:val="en-GB"/>
              </w:rPr>
              <w:t xml:space="preserve"> for all purposes of, and in connection with this Agreement, the physical addresses as they appear on the Purchase Order.</w:t>
            </w:r>
          </w:p>
          <w:p w14:paraId="609CB3DA" w14:textId="77777777" w:rsidR="00C8740E" w:rsidRPr="000B6DA8" w:rsidRDefault="00C8740E" w:rsidP="00344E6B">
            <w:pPr>
              <w:pStyle w:val="ListParagraph"/>
              <w:spacing w:line="240" w:lineRule="auto"/>
              <w:ind w:left="1560"/>
              <w:rPr>
                <w:rFonts w:cs="Arial"/>
                <w:sz w:val="14"/>
                <w:szCs w:val="14"/>
                <w:lang w:val="en-GB"/>
              </w:rPr>
            </w:pPr>
          </w:p>
          <w:p w14:paraId="76ACADC0"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Any notice to be given hereunder shall be given in writing and may be given either personally (i.e. per hand or courier) or may be sent by registered post and addressed to the relevant party at its domicilium or to such other address as shall be notified in writing by either of the parties to the other from time to time.  Any notice given by registered post shall be deemed to have been served on the expiry of 7 (seven) calendar days after same is posted. Any notice delivered personally shall be deemed to have been served at the time of delivery.</w:t>
            </w:r>
          </w:p>
          <w:p w14:paraId="59928CBE" w14:textId="77777777" w:rsidR="00C8740E" w:rsidRPr="000B6DA8" w:rsidRDefault="00C8740E" w:rsidP="00344E6B">
            <w:pPr>
              <w:pStyle w:val="ListParagraph"/>
              <w:spacing w:line="240" w:lineRule="auto"/>
              <w:rPr>
                <w:rFonts w:cs="Arial"/>
                <w:sz w:val="14"/>
                <w:szCs w:val="14"/>
                <w:lang w:val="en-GB"/>
              </w:rPr>
            </w:pPr>
          </w:p>
          <w:p w14:paraId="662E47BD"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LAW </w:t>
            </w:r>
          </w:p>
          <w:p w14:paraId="1882FB06"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The Purchase Order shall be governed and interpreted in accordance with the law of the Republic of South Africa and shall be subject to the jurisdiction of the South African courts to which the Supplier hereby irrevocably submits but without prejudice to Rand Water's right to take proceedings against the Supplier in other jurisdictions. </w:t>
            </w:r>
          </w:p>
          <w:p w14:paraId="73E4D517" w14:textId="77777777" w:rsidR="00C8740E" w:rsidRPr="000B6DA8" w:rsidRDefault="00C8740E" w:rsidP="00344E6B">
            <w:pPr>
              <w:rPr>
                <w:rFonts w:cs="Arial"/>
                <w:sz w:val="14"/>
                <w:szCs w:val="14"/>
                <w:lang w:val="en"/>
              </w:rPr>
            </w:pPr>
          </w:p>
        </w:tc>
      </w:tr>
    </w:tbl>
    <w:p w14:paraId="3B9ACAA1" w14:textId="77777777" w:rsidR="00C8740E" w:rsidRPr="0094357A" w:rsidRDefault="00C8740E" w:rsidP="00C8740E">
      <w:pPr>
        <w:rPr>
          <w:rFonts w:eastAsiaTheme="majorEastAsia" w:cs="Arial"/>
          <w:b/>
          <w:lang w:val="en-GB"/>
        </w:rPr>
      </w:pPr>
      <w:r w:rsidRPr="0094357A">
        <w:rPr>
          <w:rFonts w:eastAsiaTheme="majorEastAsia" w:cs="Arial"/>
          <w:b/>
          <w:lang w:val="en-GB"/>
        </w:rPr>
        <w:lastRenderedPageBreak/>
        <w:t xml:space="preserve">  </w:t>
      </w:r>
    </w:p>
    <w:p w14:paraId="3C5C688B" w14:textId="77777777" w:rsidR="00C8740E" w:rsidRPr="0094357A" w:rsidRDefault="00C8740E" w:rsidP="00C8740E">
      <w:pPr>
        <w:rPr>
          <w:rFonts w:cs="Arial"/>
          <w:lang w:val="en-GB"/>
        </w:rPr>
      </w:pPr>
      <w:r w:rsidRPr="0094357A">
        <w:rPr>
          <w:rFonts w:cs="Arial"/>
          <w:lang w:val="en-GB"/>
        </w:rPr>
        <w:t xml:space="preserve">SIGNED at </w:t>
      </w:r>
      <w:permStart w:id="150479834" w:edGrp="everyone"/>
      <w:r w:rsidRPr="0094357A">
        <w:rPr>
          <w:rFonts w:cs="Arial"/>
          <w:lang w:val="en-GB"/>
        </w:rPr>
        <w:t>___________________________</w:t>
      </w:r>
      <w:permEnd w:id="150479834"/>
      <w:r w:rsidRPr="0094357A">
        <w:rPr>
          <w:rFonts w:cs="Arial"/>
          <w:lang w:val="en-GB"/>
        </w:rPr>
        <w:t>on</w:t>
      </w:r>
      <w:permStart w:id="1724338493" w:edGrp="everyone"/>
      <w:r w:rsidRPr="0094357A">
        <w:rPr>
          <w:rFonts w:cs="Arial"/>
          <w:lang w:val="en-GB"/>
        </w:rPr>
        <w:t xml:space="preserve"> __________________________________</w:t>
      </w:r>
    </w:p>
    <w:permEnd w:id="1724338493"/>
    <w:p w14:paraId="40235F1C" w14:textId="77777777" w:rsidR="00C8740E" w:rsidRDefault="00C8740E" w:rsidP="00C8740E">
      <w:pPr>
        <w:rPr>
          <w:rFonts w:cs="Arial"/>
        </w:rPr>
      </w:pPr>
    </w:p>
    <w:p w14:paraId="28047B02" w14:textId="77777777" w:rsidR="00C8740E" w:rsidRPr="0094357A" w:rsidRDefault="00C8740E" w:rsidP="00C8740E">
      <w:pPr>
        <w:rPr>
          <w:rFonts w:cs="Arial"/>
        </w:rPr>
      </w:pPr>
      <w:r w:rsidRPr="0094357A">
        <w:rPr>
          <w:rFonts w:cs="Arial"/>
        </w:rPr>
        <w:t>For and on behalf of Supplier</w:t>
      </w:r>
    </w:p>
    <w:p w14:paraId="4EEFBA4B" w14:textId="77777777" w:rsidR="00C8740E" w:rsidRPr="0094357A" w:rsidRDefault="00C8740E" w:rsidP="00C8740E">
      <w:pPr>
        <w:rPr>
          <w:rFonts w:cs="Arial"/>
        </w:rPr>
      </w:pPr>
    </w:p>
    <w:p w14:paraId="5DCA9C6C" w14:textId="77777777" w:rsidR="00C8740E" w:rsidRPr="0094357A" w:rsidRDefault="00C8740E" w:rsidP="00C8740E">
      <w:pPr>
        <w:rPr>
          <w:rFonts w:cs="Arial"/>
        </w:rPr>
      </w:pPr>
      <w:permStart w:id="343816926" w:edGrp="everyone"/>
      <w:r w:rsidRPr="0094357A">
        <w:rPr>
          <w:rFonts w:cs="Arial"/>
        </w:rPr>
        <w:lastRenderedPageBreak/>
        <w:t>________________________________</w:t>
      </w:r>
      <w:r>
        <w:rPr>
          <w:rFonts w:cs="Arial"/>
        </w:rPr>
        <w:t>________________</w:t>
      </w:r>
      <w:permEnd w:id="343816926"/>
      <w:r>
        <w:rPr>
          <w:rFonts w:cs="Arial"/>
        </w:rPr>
        <w:t>_________________________</w:t>
      </w:r>
    </w:p>
    <w:p w14:paraId="40DFB885" w14:textId="77777777" w:rsidR="00C8740E" w:rsidRPr="0094357A" w:rsidRDefault="00C8740E" w:rsidP="00C8740E">
      <w:pPr>
        <w:rPr>
          <w:rFonts w:cs="Arial"/>
        </w:rPr>
      </w:pPr>
      <w:r w:rsidRPr="0094357A">
        <w:rPr>
          <w:rFonts w:cs="Arial"/>
        </w:rPr>
        <w:t>Who warrants being duly authorised</w:t>
      </w:r>
    </w:p>
    <w:p w14:paraId="61B6A5A0" w14:textId="77777777" w:rsidR="00C8740E" w:rsidRDefault="00C8740E" w:rsidP="00C8740E">
      <w:pPr>
        <w:rPr>
          <w:rFonts w:cs="Arial"/>
        </w:rPr>
      </w:pPr>
      <w:r>
        <w:rPr>
          <w:rFonts w:cs="Arial"/>
        </w:rPr>
        <w:t>Name</w:t>
      </w:r>
      <w:r w:rsidRPr="0094357A">
        <w:rPr>
          <w:rFonts w:cs="Arial"/>
        </w:rPr>
        <w:t xml:space="preserve">: </w:t>
      </w:r>
      <w:permStart w:id="940463464" w:edGrp="everyone"/>
      <w:r>
        <w:rPr>
          <w:rFonts w:cs="Arial"/>
        </w:rPr>
        <w:tab/>
        <w:t xml:space="preserve">                                                    </w:t>
      </w:r>
      <w:permEnd w:id="940463464"/>
      <w:r w:rsidRPr="0094357A">
        <w:rPr>
          <w:rFonts w:cs="Arial"/>
        </w:rPr>
        <w:t>Designation:</w:t>
      </w:r>
      <w:bookmarkStart w:id="2" w:name="_Toc507677238"/>
      <w:bookmarkEnd w:id="2"/>
      <w:permStart w:id="351744627" w:edGrp="everyone"/>
      <w:permEnd w:id="351744627"/>
    </w:p>
    <w:p w14:paraId="0032FF02" w14:textId="77777777" w:rsidR="005A0F9F" w:rsidRDefault="005A0F9F" w:rsidP="000B6DA8">
      <w:pPr>
        <w:rPr>
          <w:rFonts w:cs="Arial"/>
        </w:rPr>
      </w:pPr>
    </w:p>
    <w:sectPr w:rsidR="005A0F9F" w:rsidSect="006C242D">
      <w:footerReference w:type="even" r:id="rId14"/>
      <w:footerReference w:type="default" r:id="rId15"/>
      <w:headerReference w:type="first" r:id="rId16"/>
      <w:footerReference w:type="first" r:id="rId17"/>
      <w:endnotePr>
        <w:numFmt w:val="decimal"/>
      </w:endnotePr>
      <w:pgSz w:w="11905" w:h="16837"/>
      <w:pgMar w:top="993" w:right="706" w:bottom="851" w:left="709" w:header="360" w:footer="24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13F7" w14:textId="77777777" w:rsidR="00BE5373" w:rsidRDefault="00BE5373">
      <w:r>
        <w:separator/>
      </w:r>
    </w:p>
  </w:endnote>
  <w:endnote w:type="continuationSeparator" w:id="0">
    <w:p w14:paraId="28CF9F19" w14:textId="77777777" w:rsidR="00BE5373" w:rsidRDefault="00BE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978B" w14:textId="10ABA58F" w:rsidR="005D7B58" w:rsidRDefault="005D7B58"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4432">
      <w:rPr>
        <w:rStyle w:val="PageNumber"/>
        <w:noProof/>
      </w:rPr>
      <w:t>3</w:t>
    </w:r>
    <w:r>
      <w:rPr>
        <w:rStyle w:val="PageNumber"/>
      </w:rPr>
      <w:fldChar w:fldCharType="end"/>
    </w:r>
  </w:p>
  <w:p w14:paraId="6A6B818A" w14:textId="77777777" w:rsidR="005D7B58" w:rsidRDefault="005D7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5D7B58" w:rsidRPr="003F1559" w14:paraId="5B267B1D" w14:textId="77777777" w:rsidTr="005D7B58">
      <w:trPr>
        <w:trHeight w:val="243"/>
        <w:jc w:val="center"/>
      </w:trPr>
      <w:tc>
        <w:tcPr>
          <w:tcW w:w="3333" w:type="dxa"/>
          <w:tcBorders>
            <w:top w:val="single" w:sz="4" w:space="0" w:color="auto"/>
          </w:tcBorders>
        </w:tcPr>
        <w:p w14:paraId="26AEDD5D" w14:textId="77777777" w:rsidR="005D7B58" w:rsidRPr="003F1559" w:rsidRDefault="005D7B58" w:rsidP="006D4B83">
          <w:pPr>
            <w:rPr>
              <w:rFonts w:cs="Arial"/>
              <w:sz w:val="18"/>
            </w:rPr>
          </w:pPr>
          <w:r>
            <w:rPr>
              <w:rFonts w:cs="Arial"/>
              <w:sz w:val="18"/>
            </w:rPr>
            <w:t>RW SCM 00016</w:t>
          </w:r>
          <w:r w:rsidRPr="003F1559">
            <w:rPr>
              <w:rFonts w:cs="Arial"/>
              <w:sz w:val="18"/>
            </w:rPr>
            <w:t xml:space="preserve"> F</w:t>
          </w:r>
        </w:p>
      </w:tc>
      <w:tc>
        <w:tcPr>
          <w:tcW w:w="3105" w:type="dxa"/>
          <w:tcBorders>
            <w:top w:val="single" w:sz="4" w:space="0" w:color="auto"/>
          </w:tcBorders>
        </w:tcPr>
        <w:p w14:paraId="1D6EFDA6" w14:textId="4A28C7E1" w:rsidR="005D7B58" w:rsidRPr="003F1559" w:rsidRDefault="00C8740E" w:rsidP="006D4B83">
          <w:pPr>
            <w:jc w:val="center"/>
            <w:rPr>
              <w:rFonts w:cs="Arial"/>
              <w:sz w:val="18"/>
            </w:rPr>
          </w:pPr>
          <w:r>
            <w:rPr>
              <w:rFonts w:cs="Arial"/>
              <w:sz w:val="18"/>
            </w:rPr>
            <w:t xml:space="preserve">Rev. No. </w:t>
          </w:r>
          <w:r w:rsidR="00457D2F">
            <w:rPr>
              <w:rFonts w:cs="Arial"/>
              <w:sz w:val="18"/>
            </w:rPr>
            <w:t>10</w:t>
          </w:r>
        </w:p>
      </w:tc>
      <w:tc>
        <w:tcPr>
          <w:tcW w:w="3105" w:type="dxa"/>
          <w:tcBorders>
            <w:top w:val="single" w:sz="4" w:space="0" w:color="auto"/>
          </w:tcBorders>
        </w:tcPr>
        <w:p w14:paraId="46057A02" w14:textId="14BDEFE2" w:rsidR="005D7B58" w:rsidRPr="003F1559" w:rsidRDefault="005D7B58" w:rsidP="006D4B83">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C8740E">
            <w:rPr>
              <w:rFonts w:cs="Arial"/>
              <w:noProof/>
              <w:sz w:val="18"/>
            </w:rPr>
            <w:t>6</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C8740E">
            <w:rPr>
              <w:rFonts w:cs="Arial"/>
              <w:noProof/>
              <w:sz w:val="18"/>
            </w:rPr>
            <w:t>8</w:t>
          </w:r>
          <w:r w:rsidRPr="003F1559">
            <w:rPr>
              <w:rFonts w:cs="Arial"/>
              <w:sz w:val="18"/>
            </w:rPr>
            <w:fldChar w:fldCharType="end"/>
          </w:r>
        </w:p>
      </w:tc>
    </w:tr>
  </w:tbl>
  <w:p w14:paraId="512941BB" w14:textId="77777777" w:rsidR="005D7B58" w:rsidRDefault="005D7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5D7B58" w:rsidRPr="003F1559" w14:paraId="48C86316" w14:textId="77777777" w:rsidTr="005D7B58">
      <w:trPr>
        <w:trHeight w:val="243"/>
        <w:jc w:val="center"/>
      </w:trPr>
      <w:tc>
        <w:tcPr>
          <w:tcW w:w="3333" w:type="dxa"/>
          <w:tcBorders>
            <w:top w:val="single" w:sz="4" w:space="0" w:color="auto"/>
          </w:tcBorders>
        </w:tcPr>
        <w:p w14:paraId="528683D4" w14:textId="4426217D" w:rsidR="005D7B58" w:rsidRPr="003F1559" w:rsidRDefault="005D7B58" w:rsidP="006D4B83">
          <w:pPr>
            <w:rPr>
              <w:rFonts w:cs="Arial"/>
              <w:sz w:val="18"/>
            </w:rPr>
          </w:pPr>
          <w:r>
            <w:rPr>
              <w:rFonts w:cs="Arial"/>
              <w:sz w:val="18"/>
            </w:rPr>
            <w:t>RW SCM 00016</w:t>
          </w:r>
          <w:r w:rsidRPr="003F1559">
            <w:rPr>
              <w:rFonts w:cs="Arial"/>
              <w:sz w:val="18"/>
            </w:rPr>
            <w:t xml:space="preserve"> F</w:t>
          </w:r>
        </w:p>
      </w:tc>
      <w:tc>
        <w:tcPr>
          <w:tcW w:w="3105" w:type="dxa"/>
          <w:tcBorders>
            <w:top w:val="single" w:sz="4" w:space="0" w:color="auto"/>
          </w:tcBorders>
        </w:tcPr>
        <w:p w14:paraId="0D7C32F0" w14:textId="33E82A98" w:rsidR="005D7B58" w:rsidRPr="003F1559" w:rsidRDefault="00C8740E" w:rsidP="00305C6E">
          <w:pPr>
            <w:jc w:val="center"/>
            <w:rPr>
              <w:rFonts w:cs="Arial"/>
              <w:sz w:val="18"/>
            </w:rPr>
          </w:pPr>
          <w:r>
            <w:rPr>
              <w:rFonts w:cs="Arial"/>
              <w:sz w:val="18"/>
            </w:rPr>
            <w:t xml:space="preserve">Rev. No. </w:t>
          </w:r>
          <w:r w:rsidR="00457D2F">
            <w:rPr>
              <w:rFonts w:cs="Arial"/>
              <w:sz w:val="18"/>
            </w:rPr>
            <w:t>10</w:t>
          </w:r>
        </w:p>
      </w:tc>
      <w:tc>
        <w:tcPr>
          <w:tcW w:w="3105" w:type="dxa"/>
          <w:tcBorders>
            <w:top w:val="single" w:sz="4" w:space="0" w:color="auto"/>
          </w:tcBorders>
        </w:tcPr>
        <w:p w14:paraId="70BAC946" w14:textId="2BD627F0" w:rsidR="005D7B58" w:rsidRPr="003F1559" w:rsidRDefault="005D7B58" w:rsidP="00305C6E">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C8740E">
            <w:rPr>
              <w:rFonts w:cs="Arial"/>
              <w:noProof/>
              <w:sz w:val="18"/>
            </w:rPr>
            <w:t>1</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C8740E">
            <w:rPr>
              <w:rFonts w:cs="Arial"/>
              <w:noProof/>
              <w:sz w:val="18"/>
            </w:rPr>
            <w:t>8</w:t>
          </w:r>
          <w:r w:rsidRPr="003F1559">
            <w:rPr>
              <w:rFonts w:cs="Arial"/>
              <w:sz w:val="18"/>
            </w:rPr>
            <w:fldChar w:fldCharType="end"/>
          </w:r>
        </w:p>
      </w:tc>
    </w:tr>
  </w:tbl>
  <w:p w14:paraId="4A8E291E" w14:textId="77777777" w:rsidR="005D7B58" w:rsidRDefault="005D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A40E" w14:textId="77777777" w:rsidR="00BE5373" w:rsidRDefault="00BE5373">
      <w:r>
        <w:separator/>
      </w:r>
    </w:p>
  </w:footnote>
  <w:footnote w:type="continuationSeparator" w:id="0">
    <w:p w14:paraId="268939A1" w14:textId="77777777" w:rsidR="00BE5373" w:rsidRDefault="00BE5373">
      <w:r>
        <w:continuationSeparator/>
      </w:r>
    </w:p>
  </w:footnote>
  <w:footnote w:id="1">
    <w:p w14:paraId="11C59E57" w14:textId="77777777" w:rsidR="005D7B58" w:rsidRDefault="005D7B58" w:rsidP="005A0F9F">
      <w:pPr>
        <w:pStyle w:val="FootnoteText"/>
      </w:pPr>
      <w:r>
        <w:rPr>
          <w:rStyle w:val="FootnoteReference"/>
          <w:rFonts w:eastAsiaTheme="majorEastAs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5582E65" w14:textId="77777777" w:rsidR="005D7B58" w:rsidRDefault="005D7B58" w:rsidP="005A0F9F">
      <w:pPr>
        <w:pStyle w:val="FootnoteText"/>
      </w:pPr>
    </w:p>
    <w:p w14:paraId="02F8BAC7" w14:textId="77777777" w:rsidR="005D7B58" w:rsidRDefault="005D7B58" w:rsidP="005A0F9F">
      <w:pPr>
        <w:pStyle w:val="FootnoteText"/>
      </w:pPr>
    </w:p>
  </w:footnote>
  <w:footnote w:id="2">
    <w:p w14:paraId="1B220EDB" w14:textId="77777777" w:rsidR="005D7B58" w:rsidRPr="00612AD4" w:rsidRDefault="005D7B58" w:rsidP="005A0F9F">
      <w:pPr>
        <w:pStyle w:val="FootnoteText"/>
        <w:rPr>
          <w:lang w:val="en-ZA"/>
        </w:rPr>
      </w:pPr>
      <w:r>
        <w:rPr>
          <w:rStyle w:val="FootnoteReference"/>
          <w:rFonts w:eastAsiaTheme="majorEastAs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087"/>
      <w:gridCol w:w="5705"/>
      <w:gridCol w:w="2688"/>
    </w:tblGrid>
    <w:tr w:rsidR="005D7B58" w14:paraId="691E6237" w14:textId="77777777" w:rsidTr="00D94E87">
      <w:trPr>
        <w:trHeight w:val="1270"/>
      </w:trPr>
      <w:tc>
        <w:tcPr>
          <w:tcW w:w="2087" w:type="dxa"/>
          <w:vAlign w:val="center"/>
        </w:tcPr>
        <w:p w14:paraId="37422C51" w14:textId="77777777" w:rsidR="005D7B58" w:rsidRDefault="005D7B58" w:rsidP="00FB33E5">
          <w:pPr>
            <w:pStyle w:val="Header"/>
            <w:jc w:val="center"/>
          </w:pPr>
          <w:r>
            <w:rPr>
              <w:noProof/>
            </w:rPr>
            <w:drawing>
              <wp:inline distT="0" distB="0" distL="0" distR="0" wp14:anchorId="2DEC9504" wp14:editId="681D841B">
                <wp:extent cx="1095375" cy="676275"/>
                <wp:effectExtent l="0" t="0" r="0" b="0"/>
                <wp:docPr id="1" name="Picture 1" descr="C:\Users\ntgamede\Pictures\R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tgamede\Pictures\RW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tc>
      <w:tc>
        <w:tcPr>
          <w:tcW w:w="5705" w:type="dxa"/>
          <w:vAlign w:val="center"/>
        </w:tcPr>
        <w:p w14:paraId="00AB02A3" w14:textId="77777777" w:rsidR="005D7B58" w:rsidRPr="00C06F14" w:rsidRDefault="005D7B58" w:rsidP="00FB33E5">
          <w:pPr>
            <w:pStyle w:val="Header"/>
            <w:jc w:val="center"/>
            <w:rPr>
              <w:rFonts w:cs="Arial"/>
              <w:b/>
              <w:sz w:val="28"/>
            </w:rPr>
          </w:pPr>
          <w:r w:rsidRPr="00C06F14">
            <w:rPr>
              <w:rFonts w:cs="Arial"/>
              <w:b/>
              <w:sz w:val="28"/>
            </w:rPr>
            <w:t>REQUEST FOR QUOTATION</w:t>
          </w:r>
        </w:p>
      </w:tc>
      <w:tc>
        <w:tcPr>
          <w:tcW w:w="2688" w:type="dxa"/>
          <w:vAlign w:val="center"/>
        </w:tcPr>
        <w:p w14:paraId="3B90C736" w14:textId="0D46B307" w:rsidR="005D7B58" w:rsidRPr="00C06F14" w:rsidRDefault="005D7B58" w:rsidP="00FB33E5">
          <w:pPr>
            <w:pStyle w:val="Header"/>
            <w:rPr>
              <w:sz w:val="18"/>
            </w:rPr>
          </w:pPr>
          <w:r w:rsidRPr="00C06F14">
            <w:rPr>
              <w:sz w:val="18"/>
            </w:rPr>
            <w:t xml:space="preserve">Form No: RW </w:t>
          </w:r>
          <w:r>
            <w:rPr>
              <w:sz w:val="18"/>
            </w:rPr>
            <w:t>SCM</w:t>
          </w:r>
          <w:r w:rsidRPr="00C06F14">
            <w:rPr>
              <w:sz w:val="18"/>
            </w:rPr>
            <w:t xml:space="preserve"> 00016 F</w:t>
          </w:r>
        </w:p>
        <w:p w14:paraId="3C372B99" w14:textId="77777777" w:rsidR="005D7B58" w:rsidRPr="00C06F14" w:rsidRDefault="005D7B58" w:rsidP="00FB33E5">
          <w:pPr>
            <w:pStyle w:val="Header"/>
            <w:rPr>
              <w:sz w:val="18"/>
            </w:rPr>
          </w:pPr>
        </w:p>
        <w:p w14:paraId="2B906EBD" w14:textId="23D3F237" w:rsidR="005D7B58" w:rsidRPr="00305C6E" w:rsidRDefault="005D7B58" w:rsidP="00FB33E5">
          <w:pPr>
            <w:pStyle w:val="Header"/>
            <w:rPr>
              <w:sz w:val="18"/>
            </w:rPr>
          </w:pPr>
          <w:r w:rsidRPr="00305C6E">
            <w:rPr>
              <w:sz w:val="18"/>
            </w:rPr>
            <w:t xml:space="preserve">Revision No: </w:t>
          </w:r>
          <w:r w:rsidR="00457D2F">
            <w:rPr>
              <w:sz w:val="18"/>
            </w:rPr>
            <w:t>10</w:t>
          </w:r>
        </w:p>
        <w:p w14:paraId="5EF5208D" w14:textId="77777777" w:rsidR="005D7B58" w:rsidRPr="00C06F14" w:rsidRDefault="005D7B58" w:rsidP="00FB33E5">
          <w:pPr>
            <w:pStyle w:val="Header"/>
            <w:rPr>
              <w:color w:val="FF0000"/>
              <w:sz w:val="18"/>
            </w:rPr>
          </w:pPr>
        </w:p>
        <w:p w14:paraId="7CEE9D88" w14:textId="31F079C7" w:rsidR="005D7B58" w:rsidRDefault="005D7B58" w:rsidP="00C8740E">
          <w:pPr>
            <w:pStyle w:val="Header"/>
          </w:pPr>
          <w:r w:rsidRPr="006C242D">
            <w:rPr>
              <w:sz w:val="18"/>
            </w:rPr>
            <w:t>Effective Date:</w:t>
          </w:r>
          <w:r>
            <w:rPr>
              <w:sz w:val="18"/>
            </w:rPr>
            <w:t xml:space="preserve"> </w:t>
          </w:r>
          <w:r w:rsidR="00457D2F">
            <w:rPr>
              <w:sz w:val="18"/>
            </w:rPr>
            <w:t>1 Aug 2024</w:t>
          </w:r>
        </w:p>
      </w:tc>
    </w:tr>
  </w:tbl>
  <w:p w14:paraId="4DAAC2E7" w14:textId="77777777" w:rsidR="005D7B58" w:rsidRDefault="005D7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1E2314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2070D572"/>
    <w:lvl w:ilvl="0">
      <w:start w:val="1"/>
      <w:numFmt w:val="upperLetter"/>
      <w:pStyle w:val="ListNumber"/>
      <w:lvlText w:val="%1."/>
      <w:lvlJc w:val="left"/>
      <w:pPr>
        <w:tabs>
          <w:tab w:val="num" w:pos="360"/>
        </w:tabs>
        <w:ind w:left="36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D721F2"/>
    <w:multiLevelType w:val="hybridMultilevel"/>
    <w:tmpl w:val="3814AFB2"/>
    <w:lvl w:ilvl="0" w:tplc="F46086D0">
      <w:start w:val="1"/>
      <w:numFmt w:val="lowerLetter"/>
      <w:lvlText w:val="%1)"/>
      <w:lvlJc w:val="lef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4264C03"/>
    <w:multiLevelType w:val="multilevel"/>
    <w:tmpl w:val="8996D344"/>
    <w:lvl w:ilvl="0">
      <w:start w:val="4"/>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8E30CE8"/>
    <w:multiLevelType w:val="multilevel"/>
    <w:tmpl w:val="ABD0ED7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A6E3D"/>
    <w:multiLevelType w:val="hybridMultilevel"/>
    <w:tmpl w:val="23A039E4"/>
    <w:lvl w:ilvl="0" w:tplc="1C090017">
      <w:start w:val="1"/>
      <w:numFmt w:val="lowerLetter"/>
      <w:lvlText w:val="%1)"/>
      <w:lvlJc w:val="left"/>
      <w:pPr>
        <w:ind w:left="1996" w:hanging="360"/>
      </w:pPr>
    </w:lvl>
    <w:lvl w:ilvl="1" w:tplc="406CD73C">
      <w:start w:val="1"/>
      <w:numFmt w:val="decimal"/>
      <w:lvlText w:val="%2."/>
      <w:lvlJc w:val="left"/>
      <w:pPr>
        <w:ind w:left="2716" w:hanging="360"/>
      </w:pPr>
      <w:rPr>
        <w:rFonts w:hint="default"/>
      </w:rPr>
    </w:lvl>
    <w:lvl w:ilvl="2" w:tplc="1C090017">
      <w:start w:val="1"/>
      <w:numFmt w:val="lowerLetter"/>
      <w:lvlText w:val="%3)"/>
      <w:lvlJc w:val="lef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8" w15:restartNumberingAfterBreak="0">
    <w:nsid w:val="109B44F0"/>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2" w15:restartNumberingAfterBreak="0">
    <w:nsid w:val="2CB269BB"/>
    <w:multiLevelType w:val="hybridMultilevel"/>
    <w:tmpl w:val="7236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73E7C"/>
    <w:multiLevelType w:val="hybridMultilevel"/>
    <w:tmpl w:val="9BF6AA5C"/>
    <w:lvl w:ilvl="0" w:tplc="6D500910">
      <w:start w:val="1"/>
      <w:numFmt w:val="lowerLetter"/>
      <w:lvlText w:val="%1."/>
      <w:lvlJc w:val="left"/>
      <w:pPr>
        <w:ind w:left="2520" w:hanging="360"/>
      </w:pPr>
      <w:rPr>
        <w:rFonts w:ascii="Arial" w:eastAsiaTheme="minorEastAsia" w:hAnsi="Arial" w:cs="Arial"/>
      </w:rPr>
    </w:lvl>
    <w:lvl w:ilvl="1" w:tplc="1C090019">
      <w:start w:val="1"/>
      <w:numFmt w:val="lowerLetter"/>
      <w:lvlText w:val="%2."/>
      <w:lvlJc w:val="left"/>
      <w:pPr>
        <w:ind w:left="3240" w:hanging="360"/>
      </w:pPr>
    </w:lvl>
    <w:lvl w:ilvl="2" w:tplc="2DD0E63A">
      <w:start w:val="1"/>
      <w:numFmt w:val="lowerLetter"/>
      <w:lvlText w:val="(%3)"/>
      <w:lvlJc w:val="left"/>
      <w:pPr>
        <w:ind w:left="4140" w:hanging="360"/>
      </w:pPr>
      <w:rPr>
        <w:rFonts w:hint="default"/>
      </w:r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4" w15:restartNumberingAfterBreak="0">
    <w:nsid w:val="2E1F27D1"/>
    <w:multiLevelType w:val="multilevel"/>
    <w:tmpl w:val="14A6AB64"/>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90344BD"/>
    <w:multiLevelType w:val="hybridMultilevel"/>
    <w:tmpl w:val="921A8F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AC95670"/>
    <w:multiLevelType w:val="multilevel"/>
    <w:tmpl w:val="1764B5F6"/>
    <w:lvl w:ilvl="0">
      <w:start w:val="1"/>
      <w:numFmt w:val="decimal"/>
      <w:pStyle w:val="TENDERHEAD1"/>
      <w:lvlText w:val="T%1"/>
      <w:lvlJc w:val="left"/>
      <w:pPr>
        <w:tabs>
          <w:tab w:val="num" w:pos="360"/>
        </w:tabs>
        <w:ind w:left="360" w:hanging="360"/>
      </w:pPr>
      <w:rPr>
        <w:rFonts w:ascii="Arial" w:hAnsi="Arial" w:hint="default"/>
        <w:b/>
        <w:i w:val="0"/>
        <w:sz w:val="24"/>
      </w:rPr>
    </w:lvl>
    <w:lvl w:ilvl="1">
      <w:start w:val="2"/>
      <w:numFmt w:val="decimal"/>
      <w:pStyle w:val="TENDERHEAD2"/>
      <w:lvlText w:val="T%1.%2"/>
      <w:lvlJc w:val="left"/>
      <w:pPr>
        <w:tabs>
          <w:tab w:val="num" w:pos="1080"/>
        </w:tabs>
        <w:ind w:left="792" w:hanging="432"/>
      </w:pPr>
      <w:rPr>
        <w:rFonts w:ascii="Arial" w:hAnsi="Arial" w:hint="default"/>
        <w:b/>
        <w:i w:val="0"/>
        <w:sz w:val="22"/>
      </w:rPr>
    </w:lvl>
    <w:lvl w:ilvl="2">
      <w:start w:val="1"/>
      <w:numFmt w:val="decimal"/>
      <w:lvlText w:val="%3T%1.%2."/>
      <w:lvlJc w:val="left"/>
      <w:pPr>
        <w:tabs>
          <w:tab w:val="num" w:pos="1440"/>
        </w:tabs>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T%1.%2.%3.%4."/>
      <w:lvlJc w:val="left"/>
      <w:pPr>
        <w:tabs>
          <w:tab w:val="num" w:pos="2160"/>
        </w:tabs>
        <w:ind w:left="1728" w:hanging="648"/>
      </w:pPr>
      <w:rPr>
        <w:rFonts w:ascii="Arial" w:hAnsi="Arial" w:hint="default"/>
        <w:b/>
        <w:i w:val="0"/>
        <w:sz w:val="22"/>
        <w:szCs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F412E6F"/>
    <w:multiLevelType w:val="multilevel"/>
    <w:tmpl w:val="3222A528"/>
    <w:lvl w:ilvl="0">
      <w:start w:val="4"/>
      <w:numFmt w:val="decimal"/>
      <w:lvlText w:val="%1"/>
      <w:lvlJc w:val="left"/>
      <w:pPr>
        <w:ind w:left="450" w:hanging="450"/>
      </w:pPr>
      <w:rPr>
        <w:rFonts w:cs="Arial" w:hint="default"/>
        <w:i/>
      </w:rPr>
    </w:lvl>
    <w:lvl w:ilvl="1">
      <w:start w:val="1"/>
      <w:numFmt w:val="decimal"/>
      <w:lvlText w:val="%1.%2"/>
      <w:lvlJc w:val="left"/>
      <w:pPr>
        <w:ind w:left="810" w:hanging="450"/>
      </w:pPr>
      <w:rPr>
        <w:rFonts w:cs="Arial" w:hint="default"/>
        <w:i/>
      </w:rPr>
    </w:lvl>
    <w:lvl w:ilvl="2">
      <w:start w:val="1"/>
      <w:numFmt w:val="decimal"/>
      <w:lvlText w:val="%1.%2.%3"/>
      <w:lvlJc w:val="left"/>
      <w:pPr>
        <w:ind w:left="1440" w:hanging="720"/>
      </w:pPr>
      <w:rPr>
        <w:rFonts w:cs="Arial" w:hint="default"/>
        <w:i/>
      </w:rPr>
    </w:lvl>
    <w:lvl w:ilvl="3">
      <w:start w:val="1"/>
      <w:numFmt w:val="decimal"/>
      <w:lvlText w:val="%1.%2.%3.%4"/>
      <w:lvlJc w:val="left"/>
      <w:pPr>
        <w:ind w:left="1800" w:hanging="720"/>
      </w:pPr>
      <w:rPr>
        <w:rFonts w:cs="Arial" w:hint="default"/>
        <w:i/>
      </w:rPr>
    </w:lvl>
    <w:lvl w:ilvl="4">
      <w:start w:val="1"/>
      <w:numFmt w:val="decimal"/>
      <w:lvlText w:val="%1.%2.%3.%4.%5"/>
      <w:lvlJc w:val="left"/>
      <w:pPr>
        <w:ind w:left="2520" w:hanging="1080"/>
      </w:pPr>
      <w:rPr>
        <w:rFonts w:cs="Arial" w:hint="default"/>
        <w:i/>
      </w:rPr>
    </w:lvl>
    <w:lvl w:ilvl="5">
      <w:start w:val="1"/>
      <w:numFmt w:val="decimal"/>
      <w:lvlText w:val="%1.%2.%3.%4.%5.%6"/>
      <w:lvlJc w:val="left"/>
      <w:pPr>
        <w:ind w:left="2880" w:hanging="1080"/>
      </w:pPr>
      <w:rPr>
        <w:rFonts w:cs="Arial" w:hint="default"/>
        <w:i/>
      </w:rPr>
    </w:lvl>
    <w:lvl w:ilvl="6">
      <w:start w:val="1"/>
      <w:numFmt w:val="decimal"/>
      <w:lvlText w:val="%1.%2.%3.%4.%5.%6.%7"/>
      <w:lvlJc w:val="left"/>
      <w:pPr>
        <w:ind w:left="3600" w:hanging="1440"/>
      </w:pPr>
      <w:rPr>
        <w:rFonts w:cs="Arial" w:hint="default"/>
        <w:i/>
      </w:rPr>
    </w:lvl>
    <w:lvl w:ilvl="7">
      <w:start w:val="1"/>
      <w:numFmt w:val="decimal"/>
      <w:lvlText w:val="%1.%2.%3.%4.%5.%6.%7.%8"/>
      <w:lvlJc w:val="left"/>
      <w:pPr>
        <w:ind w:left="3960" w:hanging="1440"/>
      </w:pPr>
      <w:rPr>
        <w:rFonts w:cs="Arial" w:hint="default"/>
        <w:i/>
      </w:rPr>
    </w:lvl>
    <w:lvl w:ilvl="8">
      <w:start w:val="1"/>
      <w:numFmt w:val="decimal"/>
      <w:lvlText w:val="%1.%2.%3.%4.%5.%6.%7.%8.%9"/>
      <w:lvlJc w:val="left"/>
      <w:pPr>
        <w:ind w:left="4680" w:hanging="1800"/>
      </w:pPr>
      <w:rPr>
        <w:rFonts w:cs="Arial" w:hint="default"/>
        <w:i/>
      </w:rPr>
    </w:lvl>
  </w:abstractNum>
  <w:abstractNum w:abstractNumId="21" w15:restartNumberingAfterBreak="0">
    <w:nsid w:val="5658240B"/>
    <w:multiLevelType w:val="hybridMultilevel"/>
    <w:tmpl w:val="087E1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3" w15:restartNumberingAfterBreak="0">
    <w:nsid w:val="5B533CE6"/>
    <w:multiLevelType w:val="multilevel"/>
    <w:tmpl w:val="E9727CB2"/>
    <w:lvl w:ilvl="0">
      <w:start w:val="2"/>
      <w:numFmt w:val="decimal"/>
      <w:lvlText w:val="%1"/>
      <w:lvlJc w:val="left"/>
      <w:pPr>
        <w:ind w:left="420" w:hanging="420"/>
      </w:pPr>
      <w:rPr>
        <w:rFonts w:hint="default"/>
      </w:rPr>
    </w:lvl>
    <w:lvl w:ilvl="1">
      <w:start w:val="1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4"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306110"/>
    <w:multiLevelType w:val="hybridMultilevel"/>
    <w:tmpl w:val="CDF8611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7" w15:restartNumberingAfterBreak="0">
    <w:nsid w:val="66022C8F"/>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6959F4"/>
    <w:multiLevelType w:val="multilevel"/>
    <w:tmpl w:val="B2AC235C"/>
    <w:lvl w:ilvl="0">
      <w:start w:val="1"/>
      <w:numFmt w:val="decimal"/>
      <w:lvlText w:val="%1."/>
      <w:lvlJc w:val="left"/>
      <w:pPr>
        <w:ind w:left="36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1" w15:restartNumberingAfterBreak="0">
    <w:nsid w:val="70B23499"/>
    <w:multiLevelType w:val="hybridMultilevel"/>
    <w:tmpl w:val="1908A966"/>
    <w:lvl w:ilvl="0" w:tplc="1C090001">
      <w:start w:val="1"/>
      <w:numFmt w:val="bullet"/>
      <w:lvlText w:val=""/>
      <w:lvlJc w:val="left"/>
      <w:pPr>
        <w:ind w:left="3600" w:hanging="360"/>
      </w:pPr>
      <w:rPr>
        <w:rFonts w:ascii="Symbol" w:hAnsi="Symbol" w:hint="default"/>
      </w:r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2" w15:restartNumberingAfterBreak="0">
    <w:nsid w:val="71C1392E"/>
    <w:multiLevelType w:val="hybridMultilevel"/>
    <w:tmpl w:val="A6FA4F06"/>
    <w:lvl w:ilvl="0" w:tplc="2A22DB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A4AFE"/>
    <w:multiLevelType w:val="hybridMultilevel"/>
    <w:tmpl w:val="8E0C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7CA35854"/>
    <w:multiLevelType w:val="hybridMultilevel"/>
    <w:tmpl w:val="F942E5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4663815">
    <w:abstractNumId w:val="24"/>
  </w:num>
  <w:num w:numId="2" w16cid:durableId="1680809933">
    <w:abstractNumId w:val="38"/>
  </w:num>
  <w:num w:numId="3" w16cid:durableId="1219630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3812218">
    <w:abstractNumId w:val="22"/>
  </w:num>
  <w:num w:numId="5" w16cid:durableId="376321553">
    <w:abstractNumId w:val="11"/>
  </w:num>
  <w:num w:numId="6" w16cid:durableId="1759328017">
    <w:abstractNumId w:val="3"/>
  </w:num>
  <w:num w:numId="7" w16cid:durableId="2039350579">
    <w:abstractNumId w:val="17"/>
  </w:num>
  <w:num w:numId="8" w16cid:durableId="1382364401">
    <w:abstractNumId w:val="10"/>
  </w:num>
  <w:num w:numId="9" w16cid:durableId="1979215247">
    <w:abstractNumId w:val="35"/>
  </w:num>
  <w:num w:numId="10" w16cid:durableId="2066948987">
    <w:abstractNumId w:val="34"/>
  </w:num>
  <w:num w:numId="11" w16cid:durableId="1409880935">
    <w:abstractNumId w:val="15"/>
  </w:num>
  <w:num w:numId="12" w16cid:durableId="2018582316">
    <w:abstractNumId w:val="1"/>
  </w:num>
  <w:num w:numId="13" w16cid:durableId="564805422">
    <w:abstractNumId w:val="13"/>
  </w:num>
  <w:num w:numId="14" w16cid:durableId="1117405539">
    <w:abstractNumId w:val="7"/>
  </w:num>
  <w:num w:numId="15" w16cid:durableId="283659584">
    <w:abstractNumId w:val="30"/>
  </w:num>
  <w:num w:numId="16" w16cid:durableId="1971662393">
    <w:abstractNumId w:val="19"/>
  </w:num>
  <w:num w:numId="17" w16cid:durableId="1708262163">
    <w:abstractNumId w:val="12"/>
  </w:num>
  <w:num w:numId="18" w16cid:durableId="13577999">
    <w:abstractNumId w:val="32"/>
  </w:num>
  <w:num w:numId="19" w16cid:durableId="1038621667">
    <w:abstractNumId w:val="29"/>
  </w:num>
  <w:num w:numId="20" w16cid:durableId="1863783134">
    <w:abstractNumId w:val="37"/>
  </w:num>
  <w:num w:numId="21" w16cid:durableId="1781342494">
    <w:abstractNumId w:val="16"/>
  </w:num>
  <w:num w:numId="22" w16cid:durableId="409083725">
    <w:abstractNumId w:val="33"/>
  </w:num>
  <w:num w:numId="23" w16cid:durableId="690227770">
    <w:abstractNumId w:val="23"/>
  </w:num>
  <w:num w:numId="24" w16cid:durableId="731539612">
    <w:abstractNumId w:val="2"/>
  </w:num>
  <w:num w:numId="25" w16cid:durableId="1788696548">
    <w:abstractNumId w:val="36"/>
  </w:num>
  <w:num w:numId="26" w16cid:durableId="262541734">
    <w:abstractNumId w:val="21"/>
  </w:num>
  <w:num w:numId="27" w16cid:durableId="1274170550">
    <w:abstractNumId w:val="0"/>
  </w:num>
  <w:num w:numId="28" w16cid:durableId="168104021">
    <w:abstractNumId w:val="14"/>
  </w:num>
  <w:num w:numId="29" w16cid:durableId="610236372">
    <w:abstractNumId w:val="31"/>
  </w:num>
  <w:num w:numId="30" w16cid:durableId="502085562">
    <w:abstractNumId w:val="6"/>
  </w:num>
  <w:num w:numId="31" w16cid:durableId="1619336043">
    <w:abstractNumId w:val="18"/>
  </w:num>
  <w:num w:numId="32" w16cid:durableId="1862012810">
    <w:abstractNumId w:val="14"/>
  </w:num>
  <w:num w:numId="33" w16cid:durableId="775099845">
    <w:abstractNumId w:val="27"/>
  </w:num>
  <w:num w:numId="34" w16cid:durableId="1259175543">
    <w:abstractNumId w:val="26"/>
  </w:num>
  <w:num w:numId="35" w16cid:durableId="757140665">
    <w:abstractNumId w:val="9"/>
  </w:num>
  <w:num w:numId="36" w16cid:durableId="1483155842">
    <w:abstractNumId w:val="5"/>
  </w:num>
  <w:num w:numId="37" w16cid:durableId="1777599472">
    <w:abstractNumId w:val="25"/>
  </w:num>
  <w:num w:numId="38" w16cid:durableId="1044721042">
    <w:abstractNumId w:val="28"/>
  </w:num>
  <w:num w:numId="39" w16cid:durableId="527373997">
    <w:abstractNumId w:val="8"/>
  </w:num>
  <w:num w:numId="40" w16cid:durableId="216749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4401675">
    <w:abstractNumId w:val="4"/>
  </w:num>
  <w:num w:numId="42" w16cid:durableId="864900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coFbeVXx8Ov2e7rlCbmnA8INMfw0h2wTF8+LltXGpRtMBagl5RHCQHD9YadxctvTJR1hsfo4nBWVMt6G5eMmQ==" w:salt="+qgmqgYS5ISlyzjrPsmK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1250"/>
    <w:rsid w:val="000014B9"/>
    <w:rsid w:val="00002483"/>
    <w:rsid w:val="00003062"/>
    <w:rsid w:val="0001398D"/>
    <w:rsid w:val="000172BD"/>
    <w:rsid w:val="000310B5"/>
    <w:rsid w:val="00031874"/>
    <w:rsid w:val="00031DE6"/>
    <w:rsid w:val="000410C8"/>
    <w:rsid w:val="000461C9"/>
    <w:rsid w:val="000607B5"/>
    <w:rsid w:val="000668D4"/>
    <w:rsid w:val="00071257"/>
    <w:rsid w:val="000808AD"/>
    <w:rsid w:val="000816F1"/>
    <w:rsid w:val="00085614"/>
    <w:rsid w:val="000901D2"/>
    <w:rsid w:val="000934AF"/>
    <w:rsid w:val="000958B3"/>
    <w:rsid w:val="000A7C48"/>
    <w:rsid w:val="000B25A8"/>
    <w:rsid w:val="000B40CB"/>
    <w:rsid w:val="000B59E2"/>
    <w:rsid w:val="000B5D6C"/>
    <w:rsid w:val="000B6DA8"/>
    <w:rsid w:val="000C5C00"/>
    <w:rsid w:val="000C73BC"/>
    <w:rsid w:val="000D2C72"/>
    <w:rsid w:val="000E4C77"/>
    <w:rsid w:val="000F0B1C"/>
    <w:rsid w:val="000F5537"/>
    <w:rsid w:val="001051DF"/>
    <w:rsid w:val="00112428"/>
    <w:rsid w:val="001222CB"/>
    <w:rsid w:val="00126326"/>
    <w:rsid w:val="00131C22"/>
    <w:rsid w:val="00141B93"/>
    <w:rsid w:val="00145111"/>
    <w:rsid w:val="00156510"/>
    <w:rsid w:val="001668D1"/>
    <w:rsid w:val="00166DA6"/>
    <w:rsid w:val="001710EC"/>
    <w:rsid w:val="001729E5"/>
    <w:rsid w:val="0017626D"/>
    <w:rsid w:val="00177F00"/>
    <w:rsid w:val="001813E6"/>
    <w:rsid w:val="001828B0"/>
    <w:rsid w:val="00197471"/>
    <w:rsid w:val="00197696"/>
    <w:rsid w:val="001A0C74"/>
    <w:rsid w:val="001A335F"/>
    <w:rsid w:val="001A3512"/>
    <w:rsid w:val="001A48D0"/>
    <w:rsid w:val="001A6E74"/>
    <w:rsid w:val="001B297C"/>
    <w:rsid w:val="001C0B63"/>
    <w:rsid w:val="001C755B"/>
    <w:rsid w:val="001D56A0"/>
    <w:rsid w:val="001E253F"/>
    <w:rsid w:val="001E4F18"/>
    <w:rsid w:val="001F2A42"/>
    <w:rsid w:val="001F2F26"/>
    <w:rsid w:val="001F32CB"/>
    <w:rsid w:val="001F4820"/>
    <w:rsid w:val="001F6DFD"/>
    <w:rsid w:val="002047EC"/>
    <w:rsid w:val="00207C4A"/>
    <w:rsid w:val="00213E30"/>
    <w:rsid w:val="00214A23"/>
    <w:rsid w:val="00221D62"/>
    <w:rsid w:val="0022211C"/>
    <w:rsid w:val="00225F56"/>
    <w:rsid w:val="002338A4"/>
    <w:rsid w:val="00235831"/>
    <w:rsid w:val="00235C6C"/>
    <w:rsid w:val="00240F59"/>
    <w:rsid w:val="00244018"/>
    <w:rsid w:val="00245B3B"/>
    <w:rsid w:val="002471E0"/>
    <w:rsid w:val="00247374"/>
    <w:rsid w:val="00252D2D"/>
    <w:rsid w:val="00256737"/>
    <w:rsid w:val="0025754F"/>
    <w:rsid w:val="002622C7"/>
    <w:rsid w:val="00271E65"/>
    <w:rsid w:val="002727D5"/>
    <w:rsid w:val="0028014B"/>
    <w:rsid w:val="00282C95"/>
    <w:rsid w:val="0028608F"/>
    <w:rsid w:val="0028781A"/>
    <w:rsid w:val="00293F7E"/>
    <w:rsid w:val="00295792"/>
    <w:rsid w:val="00297A14"/>
    <w:rsid w:val="002B069E"/>
    <w:rsid w:val="002B454A"/>
    <w:rsid w:val="002B4D8F"/>
    <w:rsid w:val="002C13B8"/>
    <w:rsid w:val="002C1993"/>
    <w:rsid w:val="002C271C"/>
    <w:rsid w:val="002C3803"/>
    <w:rsid w:val="002D2CC6"/>
    <w:rsid w:val="002D2E10"/>
    <w:rsid w:val="002D6E05"/>
    <w:rsid w:val="002E1DE9"/>
    <w:rsid w:val="002E57D3"/>
    <w:rsid w:val="002F52D9"/>
    <w:rsid w:val="00305C6E"/>
    <w:rsid w:val="00310978"/>
    <w:rsid w:val="00312B56"/>
    <w:rsid w:val="00326E81"/>
    <w:rsid w:val="00332F71"/>
    <w:rsid w:val="00344CD5"/>
    <w:rsid w:val="0036223F"/>
    <w:rsid w:val="0036463C"/>
    <w:rsid w:val="00364CB2"/>
    <w:rsid w:val="003675DB"/>
    <w:rsid w:val="00370829"/>
    <w:rsid w:val="003724BC"/>
    <w:rsid w:val="00375397"/>
    <w:rsid w:val="003758A4"/>
    <w:rsid w:val="0037597F"/>
    <w:rsid w:val="00376AC0"/>
    <w:rsid w:val="00376FBC"/>
    <w:rsid w:val="00392E28"/>
    <w:rsid w:val="003937C0"/>
    <w:rsid w:val="003A2725"/>
    <w:rsid w:val="003A4553"/>
    <w:rsid w:val="003A503C"/>
    <w:rsid w:val="003A63A2"/>
    <w:rsid w:val="003C009F"/>
    <w:rsid w:val="003C028A"/>
    <w:rsid w:val="003D4110"/>
    <w:rsid w:val="003D5DCC"/>
    <w:rsid w:val="003D6309"/>
    <w:rsid w:val="003E0E3C"/>
    <w:rsid w:val="003E499E"/>
    <w:rsid w:val="003E513C"/>
    <w:rsid w:val="003E6037"/>
    <w:rsid w:val="003F1050"/>
    <w:rsid w:val="003F5C36"/>
    <w:rsid w:val="00411F94"/>
    <w:rsid w:val="00414869"/>
    <w:rsid w:val="00416D00"/>
    <w:rsid w:val="00417241"/>
    <w:rsid w:val="00435D9C"/>
    <w:rsid w:val="00436356"/>
    <w:rsid w:val="00436CEC"/>
    <w:rsid w:val="00437496"/>
    <w:rsid w:val="00441555"/>
    <w:rsid w:val="00441F65"/>
    <w:rsid w:val="0045773B"/>
    <w:rsid w:val="00457D2F"/>
    <w:rsid w:val="0046113B"/>
    <w:rsid w:val="00463CE0"/>
    <w:rsid w:val="00464294"/>
    <w:rsid w:val="00466F4F"/>
    <w:rsid w:val="00467156"/>
    <w:rsid w:val="004713AD"/>
    <w:rsid w:val="004760F6"/>
    <w:rsid w:val="00480880"/>
    <w:rsid w:val="00484687"/>
    <w:rsid w:val="004854CA"/>
    <w:rsid w:val="00485C00"/>
    <w:rsid w:val="00491934"/>
    <w:rsid w:val="004A672B"/>
    <w:rsid w:val="004B07FA"/>
    <w:rsid w:val="004B404A"/>
    <w:rsid w:val="004B7410"/>
    <w:rsid w:val="004C4E16"/>
    <w:rsid w:val="004D2303"/>
    <w:rsid w:val="004E151A"/>
    <w:rsid w:val="004E2EF6"/>
    <w:rsid w:val="004F4E3C"/>
    <w:rsid w:val="004F6D6A"/>
    <w:rsid w:val="00500164"/>
    <w:rsid w:val="00500E1B"/>
    <w:rsid w:val="0050230F"/>
    <w:rsid w:val="00503E8A"/>
    <w:rsid w:val="00514C36"/>
    <w:rsid w:val="00522C5C"/>
    <w:rsid w:val="00530AD8"/>
    <w:rsid w:val="00532EF7"/>
    <w:rsid w:val="00533ACC"/>
    <w:rsid w:val="0053700B"/>
    <w:rsid w:val="00545275"/>
    <w:rsid w:val="00546798"/>
    <w:rsid w:val="005608BE"/>
    <w:rsid w:val="00571576"/>
    <w:rsid w:val="0057210B"/>
    <w:rsid w:val="00575DAE"/>
    <w:rsid w:val="005826C3"/>
    <w:rsid w:val="00582E10"/>
    <w:rsid w:val="00584826"/>
    <w:rsid w:val="00587625"/>
    <w:rsid w:val="005922C3"/>
    <w:rsid w:val="005A02F0"/>
    <w:rsid w:val="005A076D"/>
    <w:rsid w:val="005A0F9F"/>
    <w:rsid w:val="005A32D0"/>
    <w:rsid w:val="005A5E9D"/>
    <w:rsid w:val="005C340F"/>
    <w:rsid w:val="005C4E1B"/>
    <w:rsid w:val="005C4E65"/>
    <w:rsid w:val="005C6963"/>
    <w:rsid w:val="005D3051"/>
    <w:rsid w:val="005D3A7C"/>
    <w:rsid w:val="005D61F4"/>
    <w:rsid w:val="005D7B58"/>
    <w:rsid w:val="005E5B63"/>
    <w:rsid w:val="005E66F5"/>
    <w:rsid w:val="005F19BD"/>
    <w:rsid w:val="005F3721"/>
    <w:rsid w:val="005F77A6"/>
    <w:rsid w:val="00600591"/>
    <w:rsid w:val="00613AEF"/>
    <w:rsid w:val="00614403"/>
    <w:rsid w:val="006211F6"/>
    <w:rsid w:val="00623833"/>
    <w:rsid w:val="00624133"/>
    <w:rsid w:val="00627C33"/>
    <w:rsid w:val="00630112"/>
    <w:rsid w:val="00632EA3"/>
    <w:rsid w:val="0064171A"/>
    <w:rsid w:val="00643B4E"/>
    <w:rsid w:val="00646181"/>
    <w:rsid w:val="00650E66"/>
    <w:rsid w:val="00656B8C"/>
    <w:rsid w:val="0066409A"/>
    <w:rsid w:val="006702B0"/>
    <w:rsid w:val="00670D43"/>
    <w:rsid w:val="0067116F"/>
    <w:rsid w:val="006717C9"/>
    <w:rsid w:val="00674A2A"/>
    <w:rsid w:val="006766DC"/>
    <w:rsid w:val="00677DF8"/>
    <w:rsid w:val="00683C95"/>
    <w:rsid w:val="00687C75"/>
    <w:rsid w:val="006A2B01"/>
    <w:rsid w:val="006A315F"/>
    <w:rsid w:val="006B1E81"/>
    <w:rsid w:val="006B2129"/>
    <w:rsid w:val="006B2E6F"/>
    <w:rsid w:val="006C2189"/>
    <w:rsid w:val="006C242D"/>
    <w:rsid w:val="006C2702"/>
    <w:rsid w:val="006C281A"/>
    <w:rsid w:val="006D0E4D"/>
    <w:rsid w:val="006D1D69"/>
    <w:rsid w:val="006D4B83"/>
    <w:rsid w:val="006D794F"/>
    <w:rsid w:val="006E2B99"/>
    <w:rsid w:val="006E683B"/>
    <w:rsid w:val="006E7EF1"/>
    <w:rsid w:val="006F784A"/>
    <w:rsid w:val="0071230C"/>
    <w:rsid w:val="00712C4C"/>
    <w:rsid w:val="007246B7"/>
    <w:rsid w:val="0073728B"/>
    <w:rsid w:val="00737BE5"/>
    <w:rsid w:val="0074287A"/>
    <w:rsid w:val="00742D66"/>
    <w:rsid w:val="00743ED2"/>
    <w:rsid w:val="00744A0B"/>
    <w:rsid w:val="007612CD"/>
    <w:rsid w:val="007630A1"/>
    <w:rsid w:val="00763975"/>
    <w:rsid w:val="00766939"/>
    <w:rsid w:val="00777835"/>
    <w:rsid w:val="007779A2"/>
    <w:rsid w:val="00791200"/>
    <w:rsid w:val="00797E1B"/>
    <w:rsid w:val="007A45CD"/>
    <w:rsid w:val="007B228A"/>
    <w:rsid w:val="007B3224"/>
    <w:rsid w:val="007D16B5"/>
    <w:rsid w:val="007D4563"/>
    <w:rsid w:val="007E5F2C"/>
    <w:rsid w:val="007F0005"/>
    <w:rsid w:val="00802294"/>
    <w:rsid w:val="00803524"/>
    <w:rsid w:val="00807B07"/>
    <w:rsid w:val="008133AD"/>
    <w:rsid w:val="008231E2"/>
    <w:rsid w:val="008235EC"/>
    <w:rsid w:val="00824844"/>
    <w:rsid w:val="008277D9"/>
    <w:rsid w:val="00831700"/>
    <w:rsid w:val="00833C97"/>
    <w:rsid w:val="008448C2"/>
    <w:rsid w:val="00852E6C"/>
    <w:rsid w:val="008554D7"/>
    <w:rsid w:val="00857FFB"/>
    <w:rsid w:val="008620D3"/>
    <w:rsid w:val="00875945"/>
    <w:rsid w:val="00887EE9"/>
    <w:rsid w:val="00892795"/>
    <w:rsid w:val="008A1DDB"/>
    <w:rsid w:val="008A48CB"/>
    <w:rsid w:val="008A6757"/>
    <w:rsid w:val="008A7BE6"/>
    <w:rsid w:val="008B080B"/>
    <w:rsid w:val="008B2FEE"/>
    <w:rsid w:val="008B6BFF"/>
    <w:rsid w:val="008B6DCB"/>
    <w:rsid w:val="008C1996"/>
    <w:rsid w:val="008C3CF2"/>
    <w:rsid w:val="008D607A"/>
    <w:rsid w:val="008D728A"/>
    <w:rsid w:val="008E1E7B"/>
    <w:rsid w:val="008E39CC"/>
    <w:rsid w:val="008E5A9C"/>
    <w:rsid w:val="008E6967"/>
    <w:rsid w:val="008F1403"/>
    <w:rsid w:val="008F4695"/>
    <w:rsid w:val="008F473A"/>
    <w:rsid w:val="008F5204"/>
    <w:rsid w:val="008F7235"/>
    <w:rsid w:val="00900A2C"/>
    <w:rsid w:val="00905CE7"/>
    <w:rsid w:val="0092374D"/>
    <w:rsid w:val="00926722"/>
    <w:rsid w:val="009328E2"/>
    <w:rsid w:val="0093329B"/>
    <w:rsid w:val="00935A9B"/>
    <w:rsid w:val="009400A3"/>
    <w:rsid w:val="00940598"/>
    <w:rsid w:val="0094357A"/>
    <w:rsid w:val="009458D4"/>
    <w:rsid w:val="0094789C"/>
    <w:rsid w:val="00952BBF"/>
    <w:rsid w:val="00960300"/>
    <w:rsid w:val="00961D35"/>
    <w:rsid w:val="00966B95"/>
    <w:rsid w:val="00966F8C"/>
    <w:rsid w:val="00971807"/>
    <w:rsid w:val="00972C95"/>
    <w:rsid w:val="00973889"/>
    <w:rsid w:val="0097783B"/>
    <w:rsid w:val="0098492B"/>
    <w:rsid w:val="00985EAB"/>
    <w:rsid w:val="00990268"/>
    <w:rsid w:val="00992367"/>
    <w:rsid w:val="00992767"/>
    <w:rsid w:val="00993E42"/>
    <w:rsid w:val="00994809"/>
    <w:rsid w:val="009A47DE"/>
    <w:rsid w:val="009B1948"/>
    <w:rsid w:val="009C5582"/>
    <w:rsid w:val="009D2CD9"/>
    <w:rsid w:val="009D4359"/>
    <w:rsid w:val="009D641F"/>
    <w:rsid w:val="009E2172"/>
    <w:rsid w:val="009F0F24"/>
    <w:rsid w:val="009F5A62"/>
    <w:rsid w:val="009F697F"/>
    <w:rsid w:val="00A03342"/>
    <w:rsid w:val="00A063AD"/>
    <w:rsid w:val="00A0740F"/>
    <w:rsid w:val="00A079ED"/>
    <w:rsid w:val="00A118CA"/>
    <w:rsid w:val="00A27730"/>
    <w:rsid w:val="00A415C5"/>
    <w:rsid w:val="00A46AC1"/>
    <w:rsid w:val="00A51C5E"/>
    <w:rsid w:val="00A5581F"/>
    <w:rsid w:val="00A55A9C"/>
    <w:rsid w:val="00A62523"/>
    <w:rsid w:val="00A71D34"/>
    <w:rsid w:val="00A834D6"/>
    <w:rsid w:val="00A8415C"/>
    <w:rsid w:val="00A84D63"/>
    <w:rsid w:val="00A866B8"/>
    <w:rsid w:val="00A905D7"/>
    <w:rsid w:val="00A91F28"/>
    <w:rsid w:val="00A97668"/>
    <w:rsid w:val="00AA2ABC"/>
    <w:rsid w:val="00AA3D08"/>
    <w:rsid w:val="00AD3DCC"/>
    <w:rsid w:val="00AD3EC5"/>
    <w:rsid w:val="00AE5225"/>
    <w:rsid w:val="00AF12B9"/>
    <w:rsid w:val="00AF1415"/>
    <w:rsid w:val="00AF337E"/>
    <w:rsid w:val="00AF7E36"/>
    <w:rsid w:val="00B136BC"/>
    <w:rsid w:val="00B14CF3"/>
    <w:rsid w:val="00B248DE"/>
    <w:rsid w:val="00B25D0C"/>
    <w:rsid w:val="00B3131F"/>
    <w:rsid w:val="00B34DA7"/>
    <w:rsid w:val="00B365B1"/>
    <w:rsid w:val="00B431C1"/>
    <w:rsid w:val="00B44A27"/>
    <w:rsid w:val="00B5253C"/>
    <w:rsid w:val="00B60E07"/>
    <w:rsid w:val="00B6679B"/>
    <w:rsid w:val="00B70256"/>
    <w:rsid w:val="00B710A5"/>
    <w:rsid w:val="00B73913"/>
    <w:rsid w:val="00B7518D"/>
    <w:rsid w:val="00B769EB"/>
    <w:rsid w:val="00B8269E"/>
    <w:rsid w:val="00B83397"/>
    <w:rsid w:val="00B87163"/>
    <w:rsid w:val="00B93DE6"/>
    <w:rsid w:val="00B94534"/>
    <w:rsid w:val="00B95F67"/>
    <w:rsid w:val="00BA1813"/>
    <w:rsid w:val="00BA5302"/>
    <w:rsid w:val="00BA775C"/>
    <w:rsid w:val="00BB3210"/>
    <w:rsid w:val="00BC64B6"/>
    <w:rsid w:val="00BD3489"/>
    <w:rsid w:val="00BD5F6F"/>
    <w:rsid w:val="00BD752E"/>
    <w:rsid w:val="00BE00B4"/>
    <w:rsid w:val="00BE5373"/>
    <w:rsid w:val="00BF53A1"/>
    <w:rsid w:val="00C00DF2"/>
    <w:rsid w:val="00C06F14"/>
    <w:rsid w:val="00C1151E"/>
    <w:rsid w:val="00C26CB2"/>
    <w:rsid w:val="00C2706B"/>
    <w:rsid w:val="00C328FF"/>
    <w:rsid w:val="00C3353A"/>
    <w:rsid w:val="00C36054"/>
    <w:rsid w:val="00C40240"/>
    <w:rsid w:val="00C426C7"/>
    <w:rsid w:val="00C4315F"/>
    <w:rsid w:val="00C471CA"/>
    <w:rsid w:val="00C4731E"/>
    <w:rsid w:val="00C478E3"/>
    <w:rsid w:val="00C479C2"/>
    <w:rsid w:val="00C53070"/>
    <w:rsid w:val="00C5674E"/>
    <w:rsid w:val="00C63F64"/>
    <w:rsid w:val="00C65C5D"/>
    <w:rsid w:val="00C705E4"/>
    <w:rsid w:val="00C7772C"/>
    <w:rsid w:val="00C80600"/>
    <w:rsid w:val="00C854C8"/>
    <w:rsid w:val="00C8740E"/>
    <w:rsid w:val="00CA4B2D"/>
    <w:rsid w:val="00CA5464"/>
    <w:rsid w:val="00CC2687"/>
    <w:rsid w:val="00CD5150"/>
    <w:rsid w:val="00CD6146"/>
    <w:rsid w:val="00CE4164"/>
    <w:rsid w:val="00D0368C"/>
    <w:rsid w:val="00D07507"/>
    <w:rsid w:val="00D12BEC"/>
    <w:rsid w:val="00D15A98"/>
    <w:rsid w:val="00D20C16"/>
    <w:rsid w:val="00D210EC"/>
    <w:rsid w:val="00D218FC"/>
    <w:rsid w:val="00D2201B"/>
    <w:rsid w:val="00D22E1F"/>
    <w:rsid w:val="00D310E5"/>
    <w:rsid w:val="00D3511B"/>
    <w:rsid w:val="00D36725"/>
    <w:rsid w:val="00D43D70"/>
    <w:rsid w:val="00D44432"/>
    <w:rsid w:val="00D52971"/>
    <w:rsid w:val="00D52D6E"/>
    <w:rsid w:val="00D53626"/>
    <w:rsid w:val="00D54E71"/>
    <w:rsid w:val="00D6566B"/>
    <w:rsid w:val="00D700AB"/>
    <w:rsid w:val="00D84FB2"/>
    <w:rsid w:val="00D90E6E"/>
    <w:rsid w:val="00D94E87"/>
    <w:rsid w:val="00DA05CA"/>
    <w:rsid w:val="00DA4CF2"/>
    <w:rsid w:val="00DB18B1"/>
    <w:rsid w:val="00DB28C9"/>
    <w:rsid w:val="00DC2F9C"/>
    <w:rsid w:val="00DC51F7"/>
    <w:rsid w:val="00DC7143"/>
    <w:rsid w:val="00DD21BC"/>
    <w:rsid w:val="00DD3AE3"/>
    <w:rsid w:val="00DD61CE"/>
    <w:rsid w:val="00E010FF"/>
    <w:rsid w:val="00E068DF"/>
    <w:rsid w:val="00E17819"/>
    <w:rsid w:val="00E240ED"/>
    <w:rsid w:val="00E353A3"/>
    <w:rsid w:val="00E35493"/>
    <w:rsid w:val="00E35D59"/>
    <w:rsid w:val="00E46710"/>
    <w:rsid w:val="00E5108E"/>
    <w:rsid w:val="00E529DD"/>
    <w:rsid w:val="00E52C22"/>
    <w:rsid w:val="00E54E1C"/>
    <w:rsid w:val="00E6428F"/>
    <w:rsid w:val="00E64E24"/>
    <w:rsid w:val="00E7537B"/>
    <w:rsid w:val="00E76A6C"/>
    <w:rsid w:val="00E93DA0"/>
    <w:rsid w:val="00E95700"/>
    <w:rsid w:val="00EA42D3"/>
    <w:rsid w:val="00EB1FAB"/>
    <w:rsid w:val="00EB64DD"/>
    <w:rsid w:val="00EC63C2"/>
    <w:rsid w:val="00ED12A8"/>
    <w:rsid w:val="00ED271C"/>
    <w:rsid w:val="00ED2F09"/>
    <w:rsid w:val="00ED42D7"/>
    <w:rsid w:val="00EE01FE"/>
    <w:rsid w:val="00EE220C"/>
    <w:rsid w:val="00EF7F6E"/>
    <w:rsid w:val="00F00B01"/>
    <w:rsid w:val="00F01796"/>
    <w:rsid w:val="00F0274D"/>
    <w:rsid w:val="00F02948"/>
    <w:rsid w:val="00F11B40"/>
    <w:rsid w:val="00F30A84"/>
    <w:rsid w:val="00F339B0"/>
    <w:rsid w:val="00F34FAB"/>
    <w:rsid w:val="00F352A0"/>
    <w:rsid w:val="00F41D6A"/>
    <w:rsid w:val="00F44730"/>
    <w:rsid w:val="00F4661A"/>
    <w:rsid w:val="00F47F1E"/>
    <w:rsid w:val="00F54763"/>
    <w:rsid w:val="00F55BA2"/>
    <w:rsid w:val="00F64554"/>
    <w:rsid w:val="00F6465A"/>
    <w:rsid w:val="00F75946"/>
    <w:rsid w:val="00F75CBE"/>
    <w:rsid w:val="00F75E84"/>
    <w:rsid w:val="00F805BF"/>
    <w:rsid w:val="00F80D8C"/>
    <w:rsid w:val="00F83C64"/>
    <w:rsid w:val="00F87671"/>
    <w:rsid w:val="00FA4872"/>
    <w:rsid w:val="00FA7F30"/>
    <w:rsid w:val="00FB33E5"/>
    <w:rsid w:val="00FD08B1"/>
    <w:rsid w:val="00FD3209"/>
    <w:rsid w:val="00FE1241"/>
    <w:rsid w:val="00FE4431"/>
    <w:rsid w:val="00FE4A1C"/>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50260"/>
  <w15:chartTrackingRefBased/>
  <w15:docId w15:val="{91D28EF1-3B2F-4DB7-9216-A7EE40E5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4D7"/>
    <w:pPr>
      <w:widowControl w:val="0"/>
    </w:pPr>
    <w:rPr>
      <w:rFonts w:ascii="Arial" w:hAnsi="Arial"/>
      <w:snapToGrid w:val="0"/>
      <w:lang w:val="en-US" w:eastAsia="en-US"/>
    </w:rPr>
  </w:style>
  <w:style w:type="paragraph" w:styleId="Heading1">
    <w:name w:val="heading 1"/>
    <w:basedOn w:val="ListNumber"/>
    <w:next w:val="Normal"/>
    <w:qFormat/>
    <w:rsid w:val="000B6DA8"/>
    <w:pPr>
      <w:keepNext/>
      <w:numPr>
        <w:numId w:val="28"/>
      </w:numPr>
      <w:tabs>
        <w:tab w:val="left" w:pos="720"/>
        <w:tab w:val="left" w:pos="1944"/>
        <w:tab w:val="left" w:pos="3384"/>
        <w:tab w:val="left" w:pos="3744"/>
        <w:tab w:val="left" w:pos="4644"/>
        <w:tab w:val="left" w:pos="5760"/>
        <w:tab w:val="left" w:pos="7920"/>
      </w:tabs>
      <w:spacing w:line="215" w:lineRule="auto"/>
      <w:ind w:left="360"/>
      <w:outlineLvl w:val="0"/>
    </w:pPr>
    <w:rPr>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lang w:val="en-GB"/>
    </w:rPr>
  </w:style>
  <w:style w:type="paragraph" w:styleId="Heading4">
    <w:name w:val="heading 4"/>
    <w:basedOn w:val="Normal"/>
    <w:next w:val="Normal"/>
    <w:link w:val="Heading4Char"/>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aliases w:val="h,hd,ContentsHeader"/>
    <w:basedOn w:val="Normal"/>
    <w:link w:val="HeaderChar"/>
    <w:uiPriority w:val="99"/>
    <w:rsid w:val="00A118CA"/>
    <w:pPr>
      <w:tabs>
        <w:tab w:val="center" w:pos="4320"/>
        <w:tab w:val="right" w:pos="8640"/>
      </w:tabs>
    </w:pPr>
  </w:style>
  <w:style w:type="paragraph" w:styleId="ListParagraph">
    <w:name w:val="List Paragraph"/>
    <w:basedOn w:val="Normal"/>
    <w:link w:val="ListParagraphChar"/>
    <w:uiPriority w:val="34"/>
    <w:qFormat/>
    <w:rsid w:val="008554D7"/>
    <w:pPr>
      <w:widowControl/>
      <w:spacing w:after="200" w:line="276" w:lineRule="auto"/>
      <w:ind w:left="720"/>
      <w:contextualSpacing/>
    </w:pPr>
    <w:rPr>
      <w:rFonts w:eastAsia="Calibri"/>
      <w:snapToGrid/>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aliases w:val="h Char,hd Char,ContentsHeader Char"/>
    <w:basedOn w:val="DefaultParagraphFont"/>
    <w:link w:val="Header"/>
    <w:uiPriority w:val="99"/>
    <w:rsid w:val="0094357A"/>
    <w:rPr>
      <w:rFonts w:ascii="Arial" w:hAnsi="Arial"/>
      <w:snapToGrid w:val="0"/>
      <w:sz w:val="22"/>
      <w:lang w:val="en-US" w:eastAsia="en-US"/>
    </w:rPr>
  </w:style>
  <w:style w:type="paragraph" w:styleId="ListNumber">
    <w:name w:val="List Number"/>
    <w:basedOn w:val="Normal"/>
    <w:uiPriority w:val="99"/>
    <w:unhideWhenUsed/>
    <w:rsid w:val="0094357A"/>
    <w:pPr>
      <w:widowControl/>
      <w:numPr>
        <w:numId w:val="12"/>
      </w:numPr>
      <w:spacing w:after="200" w:line="360" w:lineRule="auto"/>
      <w:contextualSpacing/>
      <w:jc w:val="both"/>
    </w:pPr>
    <w:rPr>
      <w:rFonts w:eastAsiaTheme="minorEastAsia" w:cstheme="minorBidi"/>
      <w:snapToGrid/>
      <w:sz w:val="21"/>
      <w:szCs w:val="22"/>
      <w:lang w:val="en-ZA" w:eastAsia="en-ZA"/>
    </w:rPr>
  </w:style>
  <w:style w:type="character" w:customStyle="1" w:styleId="ListParagraphChar">
    <w:name w:val="List Paragraph Char"/>
    <w:link w:val="ListParagraph"/>
    <w:uiPriority w:val="34"/>
    <w:rsid w:val="008554D7"/>
    <w:rPr>
      <w:rFonts w:ascii="Arial" w:eastAsia="Calibri" w:hAnsi="Arial"/>
      <w:szCs w:val="22"/>
      <w:lang w:eastAsia="en-US"/>
    </w:rPr>
  </w:style>
  <w:style w:type="paragraph" w:customStyle="1" w:styleId="Heading1New">
    <w:name w:val="Heading 1 (New)"/>
    <w:basedOn w:val="Heading1"/>
    <w:link w:val="Heading1NewChar"/>
    <w:rsid w:val="0094357A"/>
    <w:pPr>
      <w:tabs>
        <w:tab w:val="clear" w:pos="720"/>
        <w:tab w:val="clear" w:pos="1944"/>
        <w:tab w:val="clear" w:pos="3384"/>
        <w:tab w:val="clear" w:pos="3744"/>
        <w:tab w:val="clear" w:pos="4644"/>
        <w:tab w:val="clear" w:pos="5760"/>
        <w:tab w:val="clear" w:pos="7920"/>
        <w:tab w:val="num" w:pos="357"/>
      </w:tabs>
      <w:spacing w:after="240" w:line="240" w:lineRule="auto"/>
      <w:ind w:left="357" w:hanging="357"/>
      <w:jc w:val="left"/>
    </w:pPr>
    <w:rPr>
      <w:rFonts w:ascii="Barclays" w:hAnsi="Barclays" w:cs="Arial"/>
      <w:bCs/>
      <w:snapToGrid w:val="0"/>
      <w:kern w:val="32"/>
      <w:szCs w:val="32"/>
    </w:rPr>
  </w:style>
  <w:style w:type="character" w:customStyle="1" w:styleId="Heading1NewChar">
    <w:name w:val="Heading 1 (New) Char"/>
    <w:basedOn w:val="DefaultParagraphFont"/>
    <w:link w:val="Heading1New"/>
    <w:rsid w:val="0094357A"/>
    <w:rPr>
      <w:rFonts w:ascii="Barclays" w:hAnsi="Barclays" w:cs="Arial"/>
      <w:b/>
      <w:bCs/>
      <w:kern w:val="32"/>
      <w:szCs w:val="32"/>
      <w:lang w:val="en-GB" w:eastAsia="en-US"/>
    </w:rPr>
  </w:style>
  <w:style w:type="paragraph" w:customStyle="1" w:styleId="TENDERHEAD1">
    <w:name w:val="TENDER HEAD 1"/>
    <w:basedOn w:val="Normal"/>
    <w:rsid w:val="0094357A"/>
    <w:pPr>
      <w:widowControl/>
      <w:numPr>
        <w:numId w:val="16"/>
      </w:numPr>
      <w:tabs>
        <w:tab w:val="left" w:pos="864"/>
      </w:tabs>
      <w:jc w:val="both"/>
    </w:pPr>
    <w:rPr>
      <w:rFonts w:cs="Arial"/>
      <w:b/>
      <w:snapToGrid/>
      <w:szCs w:val="24"/>
      <w:lang w:val="en-ZA"/>
    </w:rPr>
  </w:style>
  <w:style w:type="paragraph" w:customStyle="1" w:styleId="TENDERHEAD2">
    <w:name w:val="TENDER HEAD 2"/>
    <w:basedOn w:val="Normal"/>
    <w:rsid w:val="0094357A"/>
    <w:pPr>
      <w:widowControl/>
      <w:numPr>
        <w:ilvl w:val="1"/>
        <w:numId w:val="16"/>
      </w:numPr>
      <w:tabs>
        <w:tab w:val="left" w:pos="864"/>
      </w:tabs>
      <w:jc w:val="both"/>
    </w:pPr>
    <w:rPr>
      <w:rFonts w:cs="Arial"/>
      <w:b/>
      <w:snapToGrid/>
      <w:sz w:val="21"/>
      <w:szCs w:val="24"/>
      <w:lang w:val="en-ZA"/>
    </w:rPr>
  </w:style>
  <w:style w:type="paragraph" w:styleId="BodyTextIndent2">
    <w:name w:val="Body Text Indent 2"/>
    <w:basedOn w:val="Normal"/>
    <w:link w:val="BodyTextIndent2Char"/>
    <w:rsid w:val="0094357A"/>
    <w:pPr>
      <w:spacing w:after="120" w:line="480" w:lineRule="auto"/>
      <w:ind w:left="283"/>
    </w:pPr>
  </w:style>
  <w:style w:type="character" w:customStyle="1" w:styleId="BodyTextIndent2Char">
    <w:name w:val="Body Text Indent 2 Char"/>
    <w:basedOn w:val="DefaultParagraphFont"/>
    <w:link w:val="BodyTextIndent2"/>
    <w:rsid w:val="0094357A"/>
    <w:rPr>
      <w:rFonts w:ascii="Arial" w:hAnsi="Arial"/>
      <w:snapToGrid w:val="0"/>
      <w:sz w:val="22"/>
      <w:lang w:val="en-US" w:eastAsia="en-US"/>
    </w:rPr>
  </w:style>
  <w:style w:type="paragraph" w:styleId="ListNumber2">
    <w:name w:val="List Number 2"/>
    <w:basedOn w:val="Normal"/>
    <w:rsid w:val="000B6DA8"/>
    <w:pPr>
      <w:numPr>
        <w:numId w:val="27"/>
      </w:numPr>
      <w:contextualSpacing/>
    </w:pPr>
  </w:style>
  <w:style w:type="character" w:styleId="PlaceholderText">
    <w:name w:val="Placeholder Text"/>
    <w:basedOn w:val="DefaultParagraphFont"/>
    <w:uiPriority w:val="99"/>
    <w:semiHidden/>
    <w:rsid w:val="00DB28C9"/>
    <w:rPr>
      <w:color w:val="808080"/>
    </w:rPr>
  </w:style>
  <w:style w:type="paragraph" w:styleId="FootnoteText">
    <w:name w:val="footnote text"/>
    <w:basedOn w:val="Normal"/>
    <w:link w:val="FootnoteTextChar"/>
    <w:rsid w:val="005A0F9F"/>
  </w:style>
  <w:style w:type="character" w:customStyle="1" w:styleId="FootnoteTextChar">
    <w:name w:val="Footnote Text Char"/>
    <w:basedOn w:val="DefaultParagraphFont"/>
    <w:link w:val="FootnoteText"/>
    <w:rsid w:val="005A0F9F"/>
    <w:rPr>
      <w:rFonts w:ascii="Arial" w:hAnsi="Arial"/>
      <w:snapToGrid w:val="0"/>
      <w:lang w:val="en-US" w:eastAsia="en-US"/>
    </w:rPr>
  </w:style>
  <w:style w:type="character" w:styleId="UnresolvedMention">
    <w:name w:val="Unresolved Mention"/>
    <w:basedOn w:val="DefaultParagraphFont"/>
    <w:uiPriority w:val="99"/>
    <w:semiHidden/>
    <w:unhideWhenUsed/>
    <w:rsid w:val="00B34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radebe@randwater.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93BD64-F9AF-4089-B486-B66F0754F8ED}"/>
      </w:docPartPr>
      <w:docPartBody>
        <w:p w:rsidR="00F05539" w:rsidRDefault="00DB69B9">
          <w:r w:rsidRPr="00A034B9">
            <w:rPr>
              <w:rStyle w:val="PlaceholderText"/>
            </w:rPr>
            <w:t>Click or tap here to enter text.</w:t>
          </w:r>
        </w:p>
      </w:docPartBody>
    </w:docPart>
    <w:docPart>
      <w:docPartPr>
        <w:name w:val="37028C0C3E9D44CEA589553F4412F206"/>
        <w:category>
          <w:name w:val="General"/>
          <w:gallery w:val="placeholder"/>
        </w:category>
        <w:types>
          <w:type w:val="bbPlcHdr"/>
        </w:types>
        <w:behaviors>
          <w:behavior w:val="content"/>
        </w:behaviors>
        <w:guid w:val="{29CC1EA3-B2AE-4BFA-9554-B4726145AC35}"/>
      </w:docPartPr>
      <w:docPartBody>
        <w:p w:rsidR="00406D46" w:rsidRDefault="00AB1372" w:rsidP="00AB1372">
          <w:pPr>
            <w:pStyle w:val="37028C0C3E9D44CEA589553F4412F206"/>
          </w:pPr>
          <w:r w:rsidRPr="00A034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B9"/>
    <w:rsid w:val="0009638C"/>
    <w:rsid w:val="000D37D5"/>
    <w:rsid w:val="000D4C36"/>
    <w:rsid w:val="001051DF"/>
    <w:rsid w:val="001A316E"/>
    <w:rsid w:val="00221B20"/>
    <w:rsid w:val="00226257"/>
    <w:rsid w:val="002B4D8F"/>
    <w:rsid w:val="00301709"/>
    <w:rsid w:val="00406D46"/>
    <w:rsid w:val="00435D9C"/>
    <w:rsid w:val="00437496"/>
    <w:rsid w:val="00453979"/>
    <w:rsid w:val="0057210B"/>
    <w:rsid w:val="00630112"/>
    <w:rsid w:val="0063211F"/>
    <w:rsid w:val="006D2108"/>
    <w:rsid w:val="006E59DF"/>
    <w:rsid w:val="007671E6"/>
    <w:rsid w:val="008235EC"/>
    <w:rsid w:val="008E4CAE"/>
    <w:rsid w:val="0097783B"/>
    <w:rsid w:val="009F017B"/>
    <w:rsid w:val="009F3F56"/>
    <w:rsid w:val="009F437C"/>
    <w:rsid w:val="00A063AD"/>
    <w:rsid w:val="00A61EC3"/>
    <w:rsid w:val="00A9426A"/>
    <w:rsid w:val="00AB1372"/>
    <w:rsid w:val="00AB4235"/>
    <w:rsid w:val="00AD65E8"/>
    <w:rsid w:val="00B54588"/>
    <w:rsid w:val="00BE2E2C"/>
    <w:rsid w:val="00C328FF"/>
    <w:rsid w:val="00D57995"/>
    <w:rsid w:val="00DB69B9"/>
    <w:rsid w:val="00DE4F40"/>
    <w:rsid w:val="00E52C22"/>
    <w:rsid w:val="00ED271C"/>
    <w:rsid w:val="00ED578B"/>
    <w:rsid w:val="00F05539"/>
    <w:rsid w:val="00F83C64"/>
    <w:rsid w:val="00FC53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372"/>
    <w:rPr>
      <w:color w:val="808080"/>
    </w:rPr>
  </w:style>
  <w:style w:type="paragraph" w:customStyle="1" w:styleId="37028C0C3E9D44CEA589553F4412F206">
    <w:name w:val="37028C0C3E9D44CEA589553F4412F206"/>
    <w:rsid w:val="00AB1372"/>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64E03AA-840E-4375-8E14-1D8DCA9C0397}">
  <ds:schemaRefs>
    <ds:schemaRef ds:uri="http://schemas.openxmlformats.org/officeDocument/2006/bibliography"/>
  </ds:schemaRefs>
</ds:datastoreItem>
</file>

<file path=customXml/itemProps2.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4.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5.xml><?xml version="1.0" encoding="utf-8"?>
<ds:datastoreItem xmlns:ds="http://schemas.openxmlformats.org/officeDocument/2006/customXml" ds:itemID="{6E8EEFE9-6E85-43D0-A89E-E2D7A48EA1AC}">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53256AAB-8EBD-43E1-9E8E-F454EA195B5D}">
  <ds:schemaRefs>
    <ds:schemaRef ds:uri="http://schemas.microsoft.com/office/2006/metadata/longProperties"/>
  </ds:schemaRefs>
</ds:datastoreItem>
</file>

<file path=docMetadata/LabelInfo.xml><?xml version="1.0" encoding="utf-8"?>
<clbl:labelList xmlns:clbl="http://schemas.microsoft.com/office/2020/mipLabelMetadata">
  <clbl:label id="{cc9edfff-a200-42ae-9707-8f5c2d61252c}" enabled="1" method="Privileged" siteId="{b306037e-e20c-404e-a508-9defe0d06ef2}" removed="0"/>
</clbl:labelList>
</file>

<file path=docProps/app.xml><?xml version="1.0" encoding="utf-8"?>
<Properties xmlns="http://schemas.openxmlformats.org/officeDocument/2006/extended-properties" xmlns:vt="http://schemas.openxmlformats.org/officeDocument/2006/docPropsVTypes">
  <Template>Normal</Template>
  <TotalTime>28</TotalTime>
  <Pages>10</Pages>
  <Words>3877</Words>
  <Characters>20627</Characters>
  <Application>Microsoft Office Word</Application>
  <DocSecurity>8</DocSecurity>
  <Lines>859</Lines>
  <Paragraphs>365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24139</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Rand Water;SCM</dc:creator>
  <cp:keywords/>
  <dc:description/>
  <cp:lastModifiedBy>Stanley Govender</cp:lastModifiedBy>
  <cp:revision>4</cp:revision>
  <cp:lastPrinted>2019-04-01T07:21:00Z</cp:lastPrinted>
  <dcterms:created xsi:type="dcterms:W3CDTF">2026-07-03T10:10:00Z</dcterms:created>
  <dcterms:modified xsi:type="dcterms:W3CDTF">2026-07-14T09:14:00Z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