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1559"/>
        <w:gridCol w:w="1701"/>
      </w:tblGrid>
      <w:tr w:rsidR="002C45F5" w:rsidRPr="002C45F5" w:rsidTr="009D4D64">
        <w:tc>
          <w:tcPr>
            <w:tcW w:w="4508" w:type="dxa"/>
            <w:shd w:val="clear" w:color="auto" w:fill="BFBFBF" w:themeFill="background1" w:themeFillShade="BF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C45F5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C45F5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C45F5">
              <w:rPr>
                <w:rFonts w:ascii="Arial Narrow" w:hAnsi="Arial Narrow"/>
                <w:b/>
                <w:sz w:val="24"/>
                <w:szCs w:val="24"/>
              </w:rPr>
              <w:t>Start Date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C45F5">
              <w:rPr>
                <w:rFonts w:ascii="Arial Narrow" w:hAnsi="Arial Narrow"/>
                <w:b/>
                <w:sz w:val="24"/>
                <w:szCs w:val="24"/>
              </w:rPr>
              <w:t>End Date</w:t>
            </w:r>
          </w:p>
        </w:tc>
      </w:tr>
      <w:tr w:rsidR="002C45F5" w:rsidRPr="002C45F5" w:rsidTr="009D4D64">
        <w:tc>
          <w:tcPr>
            <w:tcW w:w="4508" w:type="dxa"/>
          </w:tcPr>
          <w:p w:rsidR="002C45F5" w:rsidRPr="002C45F5" w:rsidRDefault="002C45F5" w:rsidP="002C45F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C45F5">
              <w:rPr>
                <w:rFonts w:ascii="Arial Narrow" w:hAnsi="Arial Narrow" w:cs="Arial"/>
                <w:sz w:val="24"/>
                <w:szCs w:val="24"/>
              </w:rPr>
              <w:t xml:space="preserve">Confirmation of a minimum of one (1) year completed experience in the supplying of guarding services in the past two (2) years of bid closing date. </w:t>
            </w:r>
          </w:p>
          <w:p w:rsidR="002C45F5" w:rsidRPr="002C45F5" w:rsidRDefault="002C45F5" w:rsidP="002C45F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6" w:type="dxa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C45F5">
              <w:rPr>
                <w:rFonts w:ascii="Arial Narrow" w:hAnsi="Arial Narrow"/>
                <w:sz w:val="24"/>
                <w:szCs w:val="24"/>
              </w:rPr>
              <w:t>Indicate Yes or No</w:t>
            </w:r>
          </w:p>
        </w:tc>
        <w:tc>
          <w:tcPr>
            <w:tcW w:w="1559" w:type="dxa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5F5" w:rsidRPr="002C45F5" w:rsidRDefault="002C45F5" w:rsidP="002C45F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Default="00596082">
      <w:pPr>
        <w:rPr>
          <w:sz w:val="24"/>
          <w:szCs w:val="24"/>
        </w:rPr>
      </w:pPr>
    </w:p>
    <w:p w:rsidR="00386C49" w:rsidRDefault="00386C49">
      <w:pPr>
        <w:rPr>
          <w:sz w:val="24"/>
          <w:szCs w:val="24"/>
        </w:rPr>
      </w:pPr>
    </w:p>
    <w:p w:rsidR="00386C49" w:rsidRDefault="00386C49">
      <w:pPr>
        <w:rPr>
          <w:sz w:val="24"/>
          <w:szCs w:val="24"/>
        </w:rPr>
      </w:pPr>
    </w:p>
    <w:p w:rsidR="00386C49" w:rsidRDefault="00386C49">
      <w:pPr>
        <w:rPr>
          <w:sz w:val="24"/>
          <w:szCs w:val="24"/>
        </w:rPr>
      </w:pPr>
    </w:p>
    <w:p w:rsidR="00386C49" w:rsidRDefault="00386C49">
      <w:pPr>
        <w:rPr>
          <w:sz w:val="24"/>
          <w:szCs w:val="24"/>
        </w:rPr>
      </w:pPr>
    </w:p>
    <w:p w:rsidR="00386C49" w:rsidRDefault="00386C49">
      <w:pPr>
        <w:rPr>
          <w:sz w:val="24"/>
          <w:szCs w:val="24"/>
        </w:rPr>
      </w:pPr>
    </w:p>
    <w:p w:rsidR="00386C49" w:rsidRPr="00781480" w:rsidRDefault="00386C49">
      <w:pPr>
        <w:rPr>
          <w:sz w:val="24"/>
          <w:szCs w:val="24"/>
        </w:rPr>
      </w:pPr>
    </w:p>
    <w:sectPr w:rsidR="00386C49" w:rsidRPr="00781480" w:rsidSect="004921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A3" w:rsidRDefault="00066BA3" w:rsidP="00931275">
      <w:pPr>
        <w:spacing w:after="0" w:line="240" w:lineRule="auto"/>
      </w:pPr>
      <w:r>
        <w:separator/>
      </w:r>
    </w:p>
  </w:endnote>
  <w:endnote w:type="continuationSeparator" w:id="0">
    <w:p w:rsidR="00066BA3" w:rsidRDefault="00066BA3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386C49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</w:t>
    </w:r>
    <w:r w:rsidR="000B0DB3">
      <w:rPr>
        <w:rFonts w:ascii="Arial Narrow" w:hAnsi="Arial Narrow"/>
        <w:sz w:val="24"/>
      </w:rPr>
      <w:t xml:space="preserve">04 </w:t>
    </w:r>
    <w:r>
      <w:rPr>
        <w:rFonts w:ascii="Arial Narrow" w:hAnsi="Arial Narrow"/>
        <w:sz w:val="24"/>
      </w:rPr>
      <w:t xml:space="preserve">  </w:t>
    </w:r>
    <w:r w:rsidR="006D5BEC" w:rsidRPr="006D5BEC">
      <w:rPr>
        <w:rFonts w:ascii="Arial Narrow" w:hAnsi="Arial Narrow"/>
        <w:sz w:val="24"/>
      </w:rPr>
      <w:t xml:space="preserve">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A5647" w:rsidRPr="006D5BEC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 w:rsidR="00DA0E0F">
          <w:rPr>
            <w:rFonts w:ascii="Arial Narrow" w:hAnsi="Arial Narrow" w:cs="Arial"/>
            <w:sz w:val="24"/>
          </w:rPr>
          <w:t>Eastern Cape</w:t>
        </w:r>
        <w:r w:rsidR="000A5647" w:rsidRPr="006D5BEC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A3" w:rsidRDefault="00066BA3" w:rsidP="00931275">
      <w:pPr>
        <w:spacing w:after="0" w:line="240" w:lineRule="auto"/>
      </w:pPr>
      <w:r>
        <w:separator/>
      </w:r>
    </w:p>
  </w:footnote>
  <w:footnote w:type="continuationSeparator" w:id="0">
    <w:p w:rsidR="00066BA3" w:rsidRDefault="00066BA3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12643"/>
    <w:rsid w:val="000432E9"/>
    <w:rsid w:val="00066BA3"/>
    <w:rsid w:val="000A5647"/>
    <w:rsid w:val="000B0DB3"/>
    <w:rsid w:val="001B15EC"/>
    <w:rsid w:val="001B659D"/>
    <w:rsid w:val="001E5B79"/>
    <w:rsid w:val="00262C93"/>
    <w:rsid w:val="002A664F"/>
    <w:rsid w:val="002C45F5"/>
    <w:rsid w:val="00315CDF"/>
    <w:rsid w:val="00336ABC"/>
    <w:rsid w:val="00386C49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010A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C36EBA"/>
    <w:rsid w:val="00C43D1E"/>
    <w:rsid w:val="00C84BDC"/>
    <w:rsid w:val="00D24673"/>
    <w:rsid w:val="00D54C6C"/>
    <w:rsid w:val="00DA0E0F"/>
    <w:rsid w:val="00DE44A7"/>
    <w:rsid w:val="00DF0999"/>
    <w:rsid w:val="00DF1B83"/>
    <w:rsid w:val="00ED0E09"/>
    <w:rsid w:val="00F6121B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qFormat/>
    <w:rsid w:val="002C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292E7A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292E7A"/>
    <w:rsid w:val="005F5BE3"/>
    <w:rsid w:val="007B7BD1"/>
    <w:rsid w:val="00A35F0D"/>
    <w:rsid w:val="00AF6301"/>
    <w:rsid w:val="00C42725"/>
    <w:rsid w:val="00D711E2"/>
    <w:rsid w:val="00DD70A2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C3E5-437D-4BBD-A26D-B94F3C86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Eastern Cape Province</dc:description>
  <cp:lastModifiedBy>Michael Mabena</cp:lastModifiedBy>
  <cp:revision>2</cp:revision>
  <dcterms:created xsi:type="dcterms:W3CDTF">2026-06-20T08:35:00Z</dcterms:created>
  <dcterms:modified xsi:type="dcterms:W3CDTF">2026-06-20T08:35:00Z</dcterms:modified>
</cp:coreProperties>
</file>