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35921E0F"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 xml:space="preserve">) </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00B702DA" w14:textId="49C6742F" w:rsidR="006E7EBA" w:rsidRPr="00B12883" w:rsidRDefault="006B4856" w:rsidP="00231127">
      <w:pPr>
        <w:ind w:left="-567"/>
        <w:jc w:val="both"/>
        <w:rPr>
          <w:rFonts w:ascii="Arial" w:hAnsi="Arial" w:cs="Arial"/>
          <w:b/>
          <w:sz w:val="24"/>
        </w:rPr>
      </w:pPr>
      <w:r w:rsidRPr="00B12883">
        <w:rPr>
          <w:rFonts w:ascii="Arial" w:hAnsi="Arial" w:cs="Arial"/>
          <w:b/>
          <w:sz w:val="24"/>
        </w:rPr>
        <w:t xml:space="preserve">Maintenance and repairs of current systems including </w:t>
      </w:r>
      <w:proofErr w:type="spellStart"/>
      <w:r w:rsidRPr="00B12883">
        <w:rPr>
          <w:rFonts w:ascii="Arial" w:hAnsi="Arial" w:cs="Arial"/>
          <w:b/>
          <w:sz w:val="24"/>
        </w:rPr>
        <w:t>Adhoc</w:t>
      </w:r>
      <w:proofErr w:type="spellEnd"/>
      <w:r w:rsidRPr="00B12883">
        <w:rPr>
          <w:rFonts w:ascii="Arial" w:hAnsi="Arial" w:cs="Arial"/>
          <w:b/>
          <w:sz w:val="24"/>
        </w:rPr>
        <w:t xml:space="preserve"> installations requests contract for Security Systems for Megawatt Park, Eskom Academy of Learning, </w:t>
      </w:r>
      <w:proofErr w:type="spellStart"/>
      <w:r w:rsidRPr="00B12883">
        <w:rPr>
          <w:rFonts w:ascii="Arial" w:hAnsi="Arial" w:cs="Arial"/>
          <w:b/>
          <w:sz w:val="24"/>
        </w:rPr>
        <w:t>Grootvallei</w:t>
      </w:r>
      <w:proofErr w:type="spellEnd"/>
      <w:r w:rsidRPr="00B12883">
        <w:rPr>
          <w:rFonts w:ascii="Arial" w:hAnsi="Arial" w:cs="Arial"/>
          <w:b/>
          <w:sz w:val="24"/>
        </w:rPr>
        <w:t xml:space="preserve"> Nature Reserve, and Eskom Research &amp; Innovation Centre</w:t>
      </w:r>
      <w:r w:rsidR="00B25753" w:rsidRPr="00B12883">
        <w:rPr>
          <w:rFonts w:ascii="Arial" w:hAnsi="Arial" w:cs="Arial"/>
          <w:b/>
          <w:sz w:val="24"/>
        </w:rPr>
        <w:t xml:space="preserve"> for a period of </w:t>
      </w:r>
      <w:r w:rsidR="00B25753" w:rsidRPr="00B12883">
        <w:rPr>
          <w:rFonts w:ascii="Arial" w:hAnsi="Arial" w:cs="Arial"/>
          <w:b/>
          <w:sz w:val="24"/>
        </w:rPr>
        <w:t>36 Month</w:t>
      </w:r>
      <w:r w:rsidR="00B25753" w:rsidRPr="00B12883">
        <w:rPr>
          <w:rFonts w:ascii="Arial" w:hAnsi="Arial" w:cs="Arial"/>
          <w:b/>
          <w:sz w:val="24"/>
        </w:rPr>
        <w:t xml:space="preserve"> </w:t>
      </w:r>
      <w:r w:rsidR="00B12883" w:rsidRPr="00B12883">
        <w:rPr>
          <w:rFonts w:ascii="Arial" w:hAnsi="Arial" w:cs="Arial"/>
          <w:b/>
          <w:sz w:val="24"/>
        </w:rPr>
        <w:t>on an “as and when required” basis</w:t>
      </w:r>
    </w:p>
    <w:tbl>
      <w:tblPr>
        <w:tblStyle w:val="TableGrid"/>
        <w:tblW w:w="10910" w:type="dxa"/>
        <w:jc w:val="center"/>
        <w:tblLook w:val="04A0" w:firstRow="1" w:lastRow="0" w:firstColumn="1" w:lastColumn="0" w:noHBand="0" w:noVBand="1"/>
      </w:tblPr>
      <w:tblGrid>
        <w:gridCol w:w="3114"/>
        <w:gridCol w:w="7796"/>
      </w:tblGrid>
      <w:tr w:rsidR="005D5883" w:rsidRPr="005D5883" w14:paraId="637C19BC" w14:textId="77777777" w:rsidTr="00231127">
        <w:trPr>
          <w:jc w:val="center"/>
        </w:trPr>
        <w:tc>
          <w:tcPr>
            <w:tcW w:w="3114" w:type="dxa"/>
          </w:tcPr>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7796" w:type="dxa"/>
          </w:tcPr>
          <w:p w14:paraId="6272A6F6" w14:textId="1C738179" w:rsidR="005D5883" w:rsidRPr="0035140A" w:rsidRDefault="00192904" w:rsidP="005D5883">
            <w:pPr>
              <w:jc w:val="both"/>
              <w:rPr>
                <w:rFonts w:ascii="Arial" w:hAnsi="Arial" w:cs="Arial"/>
                <w:b/>
                <w:bCs/>
                <w:lang w:val="en-US"/>
              </w:rPr>
            </w:pPr>
            <w:r w:rsidRPr="00192904">
              <w:rPr>
                <w:rFonts w:ascii="Arial" w:hAnsi="Arial" w:cs="Arial"/>
                <w:b/>
                <w:bCs/>
              </w:rPr>
              <w:t>E2879CXMWP</w:t>
            </w:r>
          </w:p>
        </w:tc>
      </w:tr>
      <w:tr w:rsidR="005D5883" w:rsidRPr="005D5883" w14:paraId="0FF3653A" w14:textId="77777777" w:rsidTr="00231127">
        <w:trPr>
          <w:jc w:val="center"/>
        </w:trPr>
        <w:tc>
          <w:tcPr>
            <w:tcW w:w="3114"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7796" w:type="dxa"/>
          </w:tcPr>
          <w:p w14:paraId="7A079531" w14:textId="028E2B92" w:rsidR="005D5883" w:rsidRPr="005D5883" w:rsidRDefault="0035140A" w:rsidP="0035140A">
            <w:pPr>
              <w:jc w:val="both"/>
              <w:rPr>
                <w:rFonts w:ascii="Arial" w:hAnsi="Arial" w:cs="Arial"/>
                <w:b/>
                <w:sz w:val="24"/>
                <w:lang w:val="en-US"/>
              </w:rPr>
            </w:pPr>
            <w:r w:rsidRPr="0035140A">
              <w:rPr>
                <w:rFonts w:ascii="Arial" w:hAnsi="Arial" w:cs="Arial"/>
                <w:b/>
                <w:bCs/>
              </w:rPr>
              <w:t>1</w:t>
            </w:r>
            <w:r w:rsidR="00192904">
              <w:rPr>
                <w:rFonts w:ascii="Arial" w:hAnsi="Arial" w:cs="Arial"/>
                <w:b/>
                <w:bCs/>
              </w:rPr>
              <w:t>4</w:t>
            </w:r>
            <w:r w:rsidRPr="0035140A">
              <w:rPr>
                <w:rFonts w:ascii="Arial" w:hAnsi="Arial" w:cs="Arial"/>
                <w:b/>
                <w:bCs/>
              </w:rPr>
              <w:t xml:space="preserve"> Ma</w:t>
            </w:r>
            <w:r w:rsidR="00192904">
              <w:rPr>
                <w:rFonts w:ascii="Arial" w:hAnsi="Arial" w:cs="Arial"/>
                <w:b/>
                <w:bCs/>
              </w:rPr>
              <w:t>y</w:t>
            </w:r>
            <w:r w:rsidRPr="0035140A">
              <w:rPr>
                <w:rFonts w:ascii="Arial" w:hAnsi="Arial" w:cs="Arial"/>
                <w:b/>
                <w:bCs/>
              </w:rPr>
              <w:t xml:space="preserve"> 2026</w:t>
            </w:r>
            <w:r w:rsidR="005D5883" w:rsidRPr="005D5883">
              <w:rPr>
                <w:rFonts w:ascii="Arial" w:hAnsi="Arial" w:cs="Arial"/>
                <w:b/>
                <w:sz w:val="24"/>
                <w:lang w:val="en-US"/>
              </w:rPr>
              <w:tab/>
            </w:r>
          </w:p>
        </w:tc>
      </w:tr>
      <w:tr w:rsidR="005D5883" w:rsidRPr="005D5883" w14:paraId="01D7B64E" w14:textId="77777777" w:rsidTr="00231127">
        <w:trPr>
          <w:jc w:val="center"/>
        </w:trPr>
        <w:tc>
          <w:tcPr>
            <w:tcW w:w="3114"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7796" w:type="dxa"/>
          </w:tcPr>
          <w:p w14:paraId="2BDE14FB" w14:textId="3CD3AA76" w:rsidR="005D5883" w:rsidRPr="005D5883" w:rsidRDefault="00B12883" w:rsidP="005D5883">
            <w:pPr>
              <w:jc w:val="both"/>
              <w:rPr>
                <w:rFonts w:ascii="Arial" w:hAnsi="Arial" w:cs="Arial"/>
                <w:b/>
                <w:sz w:val="24"/>
                <w:lang w:val="en-US"/>
              </w:rPr>
            </w:pPr>
            <w:r w:rsidRPr="00B12883">
              <w:rPr>
                <w:rFonts w:ascii="Arial" w:hAnsi="Arial" w:cs="Arial"/>
                <w:b/>
                <w:bCs/>
              </w:rPr>
              <w:t>15 June 2026</w:t>
            </w:r>
            <w:r w:rsidR="005D5883" w:rsidRPr="005D5883">
              <w:rPr>
                <w:rFonts w:ascii="Arial" w:hAnsi="Arial" w:cs="Arial"/>
                <w:b/>
                <w:sz w:val="24"/>
                <w:lang w:val="en-US"/>
              </w:rPr>
              <w:t xml:space="preserve"> at </w:t>
            </w:r>
            <w:r w:rsidR="00B22773">
              <w:rPr>
                <w:rFonts w:ascii="Arial" w:hAnsi="Arial" w:cs="Arial"/>
                <w:b/>
                <w:sz w:val="24"/>
                <w:lang w:val="en-US"/>
              </w:rPr>
              <w:t>10h</w:t>
            </w:r>
            <w:r w:rsidR="005D5883" w:rsidRPr="005D5883">
              <w:rPr>
                <w:rFonts w:ascii="Arial" w:hAnsi="Arial" w:cs="Arial"/>
                <w:b/>
                <w:sz w:val="24"/>
                <w:lang w:val="en-US"/>
              </w:rPr>
              <w:t>00</w:t>
            </w:r>
            <w:r w:rsidR="00B22773">
              <w:rPr>
                <w:rFonts w:ascii="Arial" w:hAnsi="Arial" w:cs="Arial"/>
                <w:b/>
                <w:sz w:val="24"/>
                <w:lang w:val="en-US"/>
              </w:rPr>
              <w:t xml:space="preserve"> (South African Standard Time)</w:t>
            </w:r>
          </w:p>
        </w:tc>
      </w:tr>
      <w:tr w:rsidR="005D5883" w:rsidRPr="005D5883" w14:paraId="4350E0A6" w14:textId="77777777" w:rsidTr="00231127">
        <w:trPr>
          <w:jc w:val="center"/>
        </w:trPr>
        <w:tc>
          <w:tcPr>
            <w:tcW w:w="3114"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7796" w:type="dxa"/>
          </w:tcPr>
          <w:p w14:paraId="07AAECF3" w14:textId="6506C53D" w:rsidR="005D5883" w:rsidRPr="005D5883" w:rsidRDefault="00B22773" w:rsidP="00930883">
            <w:pPr>
              <w:ind w:right="461"/>
              <w:jc w:val="both"/>
              <w:rPr>
                <w:rFonts w:ascii="Arial" w:hAnsi="Arial" w:cs="Arial"/>
                <w:b/>
                <w:sz w:val="24"/>
                <w:lang w:val="en-US"/>
              </w:rPr>
            </w:pPr>
            <w:r>
              <w:rPr>
                <w:rFonts w:ascii="Arial" w:hAnsi="Arial" w:cs="Arial"/>
                <w:b/>
                <w:sz w:val="24"/>
                <w:lang w:val="en-US"/>
              </w:rPr>
              <w:t>180</w:t>
            </w:r>
            <w:r w:rsidR="005D5883" w:rsidRPr="005D5883">
              <w:rPr>
                <w:rFonts w:ascii="Arial" w:hAnsi="Arial" w:cs="Arial"/>
                <w:b/>
                <w:sz w:val="24"/>
                <w:lang w:val="en-US"/>
              </w:rPr>
              <w:t xml:space="preserve"> days from the closing date and time</w:t>
            </w:r>
          </w:p>
        </w:tc>
      </w:tr>
      <w:tr w:rsidR="005D5883" w:rsidRPr="005D5883" w14:paraId="2F602237" w14:textId="77777777" w:rsidTr="00231127">
        <w:trPr>
          <w:jc w:val="center"/>
        </w:trPr>
        <w:tc>
          <w:tcPr>
            <w:tcW w:w="3114"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7796" w:type="dxa"/>
          </w:tcPr>
          <w:p w14:paraId="38838724" w14:textId="07ACA8B0" w:rsidR="003552BA" w:rsidRPr="00720D7A" w:rsidRDefault="003F5058" w:rsidP="003552BA">
            <w:pPr>
              <w:spacing w:line="276" w:lineRule="auto"/>
              <w:jc w:val="both"/>
              <w:rPr>
                <w:rFonts w:ascii="Arial" w:hAnsi="Arial" w:cs="Arial"/>
                <w:b/>
                <w:lang w:val="en-US"/>
              </w:rPr>
            </w:pPr>
            <w:r w:rsidRPr="003F5058">
              <w:rPr>
                <w:rFonts w:ascii="Arial" w:hAnsi="Arial" w:cs="Arial"/>
                <w:b/>
                <w:bCs/>
              </w:rPr>
              <w:t>0</w:t>
            </w:r>
            <w:r w:rsidR="00D31B8A">
              <w:rPr>
                <w:rFonts w:ascii="Arial" w:hAnsi="Arial" w:cs="Arial"/>
                <w:b/>
                <w:bCs/>
              </w:rPr>
              <w:t>2</w:t>
            </w:r>
            <w:r w:rsidR="00236549" w:rsidRPr="003F5058">
              <w:rPr>
                <w:rFonts w:ascii="Arial" w:hAnsi="Arial" w:cs="Arial"/>
                <w:b/>
                <w:bCs/>
              </w:rPr>
              <w:t xml:space="preserve"> </w:t>
            </w:r>
            <w:r w:rsidR="00D31B8A">
              <w:rPr>
                <w:rFonts w:ascii="Arial" w:hAnsi="Arial" w:cs="Arial"/>
                <w:b/>
                <w:bCs/>
              </w:rPr>
              <w:t>June</w:t>
            </w:r>
            <w:r w:rsidR="00236549" w:rsidRPr="003F5058">
              <w:rPr>
                <w:rFonts w:ascii="Arial" w:hAnsi="Arial" w:cs="Arial"/>
                <w:b/>
                <w:bCs/>
              </w:rPr>
              <w:t xml:space="preserve"> 202</w:t>
            </w:r>
            <w:r w:rsidR="0035140A" w:rsidRPr="003F5058">
              <w:rPr>
                <w:rFonts w:ascii="Arial" w:hAnsi="Arial" w:cs="Arial"/>
                <w:b/>
                <w:bCs/>
              </w:rPr>
              <w:t>6</w:t>
            </w:r>
            <w:r w:rsidR="00236549">
              <w:rPr>
                <w:rFonts w:ascii="Arial" w:hAnsi="Arial" w:cs="Arial"/>
                <w:b/>
                <w:sz w:val="24"/>
                <w:lang w:val="en-US"/>
              </w:rPr>
              <w:t xml:space="preserve"> </w:t>
            </w:r>
            <w:r w:rsidR="003552BA" w:rsidRPr="00720D7A">
              <w:rPr>
                <w:rFonts w:ascii="Arial" w:hAnsi="Arial" w:cs="Arial"/>
                <w:b/>
                <w:lang w:val="en-US"/>
              </w:rPr>
              <w:t>at 10 h00 SAST (GMT+2) via Microsoft Teams</w:t>
            </w:r>
            <w:r w:rsidR="00E55E3A">
              <w:rPr>
                <w:rFonts w:ascii="Arial" w:hAnsi="Arial" w:cs="Arial"/>
                <w:b/>
                <w:lang w:val="en-US"/>
              </w:rPr>
              <w:t xml:space="preserve"> &amp; Site visit</w:t>
            </w:r>
          </w:p>
          <w:p w14:paraId="12F266CF" w14:textId="77777777" w:rsidR="00CA3D3E" w:rsidRPr="00CA3D3E" w:rsidRDefault="00CA3D3E" w:rsidP="00CA3D3E">
            <w:pPr>
              <w:rPr>
                <w:rFonts w:ascii="Arial" w:eastAsia="Times New Roman" w:hAnsi="Arial" w:cs="Arial"/>
                <w:color w:val="242424"/>
                <w:sz w:val="18"/>
                <w:szCs w:val="18"/>
                <w:lang w:val="en-US"/>
              </w:rPr>
            </w:pPr>
            <w:r w:rsidRPr="00CA3D3E">
              <w:rPr>
                <w:rFonts w:ascii="Arial" w:eastAsia="Times New Roman" w:hAnsi="Arial" w:cs="Arial"/>
                <w:b/>
                <w:bCs/>
                <w:color w:val="242424"/>
                <w:sz w:val="18"/>
                <w:szCs w:val="18"/>
                <w:lang w:val="en-US"/>
              </w:rPr>
              <w:t>Microsoft Teams meeting</w:t>
            </w:r>
            <w:r w:rsidRPr="00CA3D3E">
              <w:rPr>
                <w:rFonts w:ascii="Arial" w:eastAsia="Times New Roman" w:hAnsi="Arial" w:cs="Arial"/>
                <w:color w:val="242424"/>
                <w:sz w:val="18"/>
                <w:szCs w:val="18"/>
                <w:lang w:val="en-US"/>
              </w:rPr>
              <w:t xml:space="preserve"> </w:t>
            </w:r>
          </w:p>
          <w:p w14:paraId="785EDFC6" w14:textId="77777777" w:rsidR="00CA3D3E" w:rsidRPr="00CA3D3E" w:rsidRDefault="00CA3D3E" w:rsidP="00CA3D3E">
            <w:pPr>
              <w:rPr>
                <w:rFonts w:ascii="Arial" w:eastAsia="Times New Roman" w:hAnsi="Arial" w:cs="Arial"/>
                <w:color w:val="242424"/>
                <w:sz w:val="18"/>
                <w:szCs w:val="18"/>
                <w:lang w:val="en-US"/>
              </w:rPr>
            </w:pPr>
            <w:r w:rsidRPr="00CA3D3E">
              <w:rPr>
                <w:rFonts w:ascii="Arial" w:eastAsia="Times New Roman" w:hAnsi="Arial" w:cs="Arial"/>
                <w:b/>
                <w:bCs/>
                <w:color w:val="242424"/>
                <w:sz w:val="18"/>
                <w:szCs w:val="18"/>
                <w:lang w:val="en-US"/>
              </w:rPr>
              <w:t xml:space="preserve">Join: </w:t>
            </w:r>
            <w:hyperlink r:id="rId7" w:tooltip="Meeting join" w:history="1">
              <w:r w:rsidRPr="00CA3D3E">
                <w:rPr>
                  <w:rStyle w:val="Hyperlink"/>
                  <w:rFonts w:ascii="Arial" w:eastAsia="Times New Roman" w:hAnsi="Arial" w:cs="Arial"/>
                  <w:sz w:val="18"/>
                  <w:szCs w:val="18"/>
                  <w:lang w:val="en-US"/>
                </w:rPr>
                <w:t>https://teams.microsoft.com/meet/364477793762023?p=sfnqoYv2Y3Bc8QDYoE</w:t>
              </w:r>
            </w:hyperlink>
            <w:r w:rsidRPr="00CA3D3E">
              <w:rPr>
                <w:rFonts w:ascii="Arial" w:eastAsia="Times New Roman" w:hAnsi="Arial" w:cs="Arial"/>
                <w:color w:val="242424"/>
                <w:sz w:val="18"/>
                <w:szCs w:val="18"/>
                <w:lang w:val="en-US"/>
              </w:rPr>
              <w:t xml:space="preserve"> </w:t>
            </w:r>
          </w:p>
          <w:p w14:paraId="6ABBA131" w14:textId="77777777" w:rsidR="00CA3D3E" w:rsidRPr="00CA3D3E" w:rsidRDefault="00CA3D3E" w:rsidP="00CA3D3E">
            <w:pPr>
              <w:rPr>
                <w:rFonts w:ascii="Arial" w:eastAsia="Times New Roman" w:hAnsi="Arial" w:cs="Arial"/>
                <w:color w:val="242424"/>
                <w:sz w:val="18"/>
                <w:szCs w:val="18"/>
                <w:lang w:val="en-US"/>
              </w:rPr>
            </w:pPr>
            <w:r w:rsidRPr="00CA3D3E">
              <w:rPr>
                <w:rFonts w:ascii="Arial" w:eastAsia="Times New Roman" w:hAnsi="Arial" w:cs="Arial"/>
                <w:color w:val="242424"/>
                <w:sz w:val="18"/>
                <w:szCs w:val="18"/>
                <w:lang w:val="en-US"/>
              </w:rPr>
              <w:t xml:space="preserve">Meeting ID: 364 477 793 762 023 </w:t>
            </w:r>
          </w:p>
          <w:p w14:paraId="06601707" w14:textId="494F78CD" w:rsidR="00B22773" w:rsidRPr="00930883" w:rsidRDefault="00CA3D3E" w:rsidP="00331CF0">
            <w:pPr>
              <w:rPr>
                <w:rFonts w:ascii="Arial" w:eastAsia="Times New Roman" w:hAnsi="Arial" w:cs="Arial"/>
                <w:color w:val="242424"/>
                <w:sz w:val="18"/>
                <w:szCs w:val="18"/>
                <w:lang w:val="en-US"/>
              </w:rPr>
            </w:pPr>
            <w:r w:rsidRPr="00CA3D3E">
              <w:rPr>
                <w:rFonts w:ascii="Arial" w:eastAsia="Times New Roman" w:hAnsi="Arial" w:cs="Arial"/>
                <w:color w:val="242424"/>
                <w:sz w:val="18"/>
                <w:szCs w:val="18"/>
                <w:lang w:val="en-US"/>
              </w:rPr>
              <w:t xml:space="preserve">Passcode: Wb9db2W6 </w:t>
            </w:r>
          </w:p>
        </w:tc>
      </w:tr>
      <w:tr w:rsidR="00CD1068" w:rsidRPr="005D5883" w14:paraId="5444EA91" w14:textId="77777777" w:rsidTr="00231127">
        <w:trPr>
          <w:trHeight w:val="970"/>
          <w:jc w:val="center"/>
        </w:trPr>
        <w:tc>
          <w:tcPr>
            <w:tcW w:w="3114"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4A72FBA5" w:rsidR="007B705D" w:rsidRPr="007B705D" w:rsidRDefault="007B705D" w:rsidP="007B705D">
            <w:pPr>
              <w:rPr>
                <w:rFonts w:ascii="Arial" w:hAnsi="Arial" w:cs="Arial"/>
                <w:b/>
                <w:i/>
                <w:iCs/>
                <w:sz w:val="24"/>
                <w:lang w:val="en-US"/>
              </w:rPr>
            </w:pPr>
          </w:p>
        </w:tc>
        <w:tc>
          <w:tcPr>
            <w:tcW w:w="7796" w:type="dxa"/>
          </w:tcPr>
          <w:p w14:paraId="7A58A615" w14:textId="7930019A" w:rsidR="006E7EBA" w:rsidRDefault="006E7EBA" w:rsidP="006E7EBA">
            <w:pPr>
              <w:jc w:val="both"/>
              <w:rPr>
                <w:rFonts w:ascii="Arial" w:hAnsi="Arial" w:cs="Arial"/>
                <w:b/>
                <w:sz w:val="24"/>
                <w:lang w:val="en-US"/>
              </w:rPr>
            </w:pPr>
            <w:r w:rsidRPr="006E7EBA">
              <w:rPr>
                <w:rFonts w:ascii="Arial" w:hAnsi="Arial" w:cs="Arial"/>
                <w:b/>
                <w:sz w:val="24"/>
                <w:lang w:val="en-US"/>
              </w:rPr>
              <w:t>All tenders should be submitted via Eskom E</w:t>
            </w:r>
            <w:r>
              <w:rPr>
                <w:rFonts w:ascii="Arial" w:hAnsi="Arial" w:cs="Arial"/>
                <w:b/>
                <w:sz w:val="24"/>
                <w:lang w:val="en-US"/>
              </w:rPr>
              <w:t>-</w:t>
            </w:r>
            <w:r w:rsidRPr="006E7EBA">
              <w:rPr>
                <w:rFonts w:ascii="Arial" w:hAnsi="Arial" w:cs="Arial"/>
                <w:b/>
                <w:sz w:val="24"/>
                <w:lang w:val="en-US"/>
              </w:rPr>
              <w:t>tendering</w:t>
            </w:r>
            <w:r>
              <w:rPr>
                <w:rFonts w:ascii="Arial" w:hAnsi="Arial" w:cs="Arial"/>
                <w:b/>
                <w:sz w:val="24"/>
                <w:lang w:val="en-US"/>
              </w:rPr>
              <w:t xml:space="preserve"> Portal on: </w:t>
            </w:r>
          </w:p>
          <w:p w14:paraId="41BA5B32" w14:textId="77777777" w:rsidR="006E7EBA" w:rsidRDefault="006E7EBA" w:rsidP="006E7EBA">
            <w:pPr>
              <w:jc w:val="both"/>
              <w:rPr>
                <w:rFonts w:ascii="Arial" w:hAnsi="Arial" w:cs="Arial"/>
                <w:b/>
                <w:sz w:val="24"/>
                <w:lang w:val="en-US"/>
              </w:rPr>
            </w:pPr>
          </w:p>
          <w:p w14:paraId="1BC7F3E6" w14:textId="75005DB6" w:rsidR="006E7EBA" w:rsidRDefault="00000000" w:rsidP="006E7EBA">
            <w:pPr>
              <w:jc w:val="both"/>
              <w:rPr>
                <w:rFonts w:ascii="Arial" w:hAnsi="Arial" w:cs="Arial"/>
                <w:b/>
                <w:sz w:val="24"/>
                <w:lang w:val="en-US"/>
              </w:rPr>
            </w:pPr>
            <w:hyperlink r:id="rId8" w:history="1">
              <w:r w:rsidR="006E7EBA" w:rsidRPr="004E2D68">
                <w:rPr>
                  <w:rStyle w:val="Hyperlink"/>
                  <w:rFonts w:ascii="Arial" w:hAnsi="Arial" w:cs="Arial"/>
                  <w:b/>
                  <w:sz w:val="24"/>
                  <w:lang w:val="en-US"/>
                </w:rPr>
                <w:t>https://etendering.eskom.co.za/</w:t>
              </w:r>
            </w:hyperlink>
            <w:r w:rsidR="006E7EBA">
              <w:rPr>
                <w:rFonts w:ascii="Arial" w:hAnsi="Arial" w:cs="Arial"/>
                <w:b/>
                <w:sz w:val="24"/>
                <w:lang w:val="en-US"/>
              </w:rPr>
              <w:t xml:space="preserve"> </w:t>
            </w:r>
          </w:p>
          <w:p w14:paraId="2A1816D0" w14:textId="77777777" w:rsidR="006E7EBA" w:rsidRPr="006E7EBA" w:rsidRDefault="006E7EBA" w:rsidP="006E7EBA">
            <w:pPr>
              <w:jc w:val="both"/>
              <w:rPr>
                <w:rFonts w:ascii="Arial" w:hAnsi="Arial" w:cs="Arial"/>
                <w:b/>
                <w:sz w:val="24"/>
                <w:lang w:val="en-US"/>
              </w:rPr>
            </w:pPr>
          </w:p>
          <w:p w14:paraId="60E46FA2" w14:textId="77777777" w:rsidR="006E7EBA" w:rsidRPr="006E7EBA" w:rsidRDefault="006E7EBA" w:rsidP="006E7EBA">
            <w:pPr>
              <w:jc w:val="both"/>
              <w:rPr>
                <w:rFonts w:ascii="Arial" w:hAnsi="Arial" w:cs="Arial"/>
                <w:b/>
                <w:sz w:val="24"/>
                <w:lang w:val="en-US"/>
              </w:rPr>
            </w:pPr>
            <w:r w:rsidRPr="006E7EBA">
              <w:rPr>
                <w:rFonts w:ascii="Arial" w:hAnsi="Arial" w:cs="Arial"/>
                <w:b/>
                <w:sz w:val="24"/>
                <w:lang w:val="en-US"/>
              </w:rPr>
              <w:t>Please note it is the responsibility of the supplier to</w:t>
            </w:r>
          </w:p>
          <w:p w14:paraId="369B72B8" w14:textId="77777777" w:rsidR="006E7EBA" w:rsidRPr="006E7EBA" w:rsidRDefault="006E7EBA" w:rsidP="006E7EBA">
            <w:pPr>
              <w:jc w:val="both"/>
              <w:rPr>
                <w:rFonts w:ascii="Arial" w:hAnsi="Arial" w:cs="Arial"/>
                <w:b/>
                <w:sz w:val="24"/>
                <w:lang w:val="en-US"/>
              </w:rPr>
            </w:pPr>
            <w:r w:rsidRPr="006E7EBA">
              <w:rPr>
                <w:rFonts w:ascii="Arial" w:hAnsi="Arial" w:cs="Arial"/>
                <w:b/>
                <w:sz w:val="24"/>
                <w:lang w:val="en-US"/>
              </w:rPr>
              <w:t>ensure that the tender submission is submitted</w:t>
            </w:r>
          </w:p>
          <w:p w14:paraId="52E829C6" w14:textId="77777777" w:rsidR="00CD1068" w:rsidRDefault="006E7EBA" w:rsidP="006E7EBA">
            <w:pPr>
              <w:jc w:val="both"/>
              <w:rPr>
                <w:rFonts w:ascii="Arial" w:hAnsi="Arial" w:cs="Arial"/>
                <w:b/>
                <w:sz w:val="24"/>
                <w:lang w:val="en-US"/>
              </w:rPr>
            </w:pPr>
            <w:r w:rsidRPr="006E7EBA">
              <w:rPr>
                <w:rFonts w:ascii="Arial" w:hAnsi="Arial" w:cs="Arial"/>
                <w:b/>
                <w:sz w:val="24"/>
                <w:lang w:val="en-US"/>
              </w:rPr>
              <w:t>before closing time.</w:t>
            </w:r>
          </w:p>
          <w:p w14:paraId="505B291C" w14:textId="63551A8B" w:rsidR="00331CF0" w:rsidRPr="005D5883" w:rsidRDefault="00331CF0" w:rsidP="006E7EBA">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4EA0E888" w:rsidR="00A45C93" w:rsidRDefault="00A45C93" w:rsidP="005D5883">
      <w:pPr>
        <w:ind w:hanging="993"/>
        <w:jc w:val="both"/>
        <w:rPr>
          <w:rFonts w:ascii="Arial" w:hAnsi="Arial" w:cs="Arial"/>
          <w:b/>
          <w:i/>
          <w:sz w:val="24"/>
          <w:lang w:val="en-US"/>
        </w:rPr>
      </w:pPr>
    </w:p>
    <w:p w14:paraId="0E057F94" w14:textId="03FBFFE6" w:rsidR="006E7EBA" w:rsidRDefault="006E7EBA" w:rsidP="005D5883">
      <w:pPr>
        <w:ind w:hanging="993"/>
        <w:jc w:val="both"/>
        <w:rPr>
          <w:rFonts w:ascii="Arial" w:hAnsi="Arial" w:cs="Arial"/>
          <w:b/>
          <w:i/>
          <w:sz w:val="24"/>
          <w:lang w:val="en-US"/>
        </w:rPr>
      </w:pPr>
    </w:p>
    <w:p w14:paraId="7BB43659" w14:textId="26B17399" w:rsidR="001E3DBD" w:rsidRDefault="001E3DBD" w:rsidP="00744A3F">
      <w:pPr>
        <w:jc w:val="both"/>
        <w:rPr>
          <w:rFonts w:ascii="Arial" w:hAnsi="Arial" w:cs="Arial"/>
          <w:b/>
          <w:lang w:val="en-US"/>
        </w:rPr>
      </w:pPr>
    </w:p>
    <w:p w14:paraId="00AC7540" w14:textId="731AC25B" w:rsidR="00A45828" w:rsidRDefault="00A45828" w:rsidP="00744A3F">
      <w:pPr>
        <w:jc w:val="both"/>
        <w:rPr>
          <w:rFonts w:ascii="Arial" w:hAnsi="Arial" w:cs="Arial"/>
          <w:b/>
          <w:lang w:val="en-US"/>
        </w:rPr>
      </w:pPr>
    </w:p>
    <w:p w14:paraId="649F2068" w14:textId="77777777" w:rsidR="00A45828" w:rsidRDefault="00A45828" w:rsidP="00744A3F">
      <w:pPr>
        <w:jc w:val="both"/>
        <w:rPr>
          <w:rFonts w:ascii="Arial" w:hAnsi="Arial" w:cs="Arial"/>
          <w:b/>
          <w:lang w:val="en-US"/>
        </w:rPr>
      </w:pPr>
    </w:p>
    <w:p w14:paraId="6304FD0A" w14:textId="77777777" w:rsidR="00736531" w:rsidRDefault="005D5883" w:rsidP="00736531">
      <w:pPr>
        <w:ind w:left="426" w:right="-567" w:hanging="993"/>
        <w:jc w:val="both"/>
        <w:rPr>
          <w:rFonts w:ascii="Arial" w:hAnsi="Arial" w:cs="Arial"/>
          <w:b/>
          <w:lang w:val="en-US"/>
        </w:rPr>
      </w:pPr>
      <w:r w:rsidRPr="005D5883">
        <w:rPr>
          <w:rFonts w:ascii="Arial" w:hAnsi="Arial" w:cs="Arial"/>
          <w:b/>
          <w:lang w:val="en-US"/>
        </w:rPr>
        <w:lastRenderedPageBreak/>
        <w:t>Invitation to Tender</w:t>
      </w:r>
    </w:p>
    <w:p w14:paraId="03324CEA" w14:textId="1578C660" w:rsidR="00341841" w:rsidRPr="0016441F" w:rsidRDefault="005D5883" w:rsidP="00A45828">
      <w:pPr>
        <w:ind w:left="-567"/>
        <w:jc w:val="both"/>
        <w:rPr>
          <w:rFonts w:ascii="Arial" w:hAnsi="Arial" w:cs="Arial"/>
          <w:lang w:val="en-US"/>
        </w:rPr>
      </w:pPr>
      <w:r w:rsidRPr="00736531">
        <w:rPr>
          <w:rFonts w:ascii="Arial" w:hAnsi="Arial" w:cs="Arial"/>
          <w:lang w:val="en-US"/>
        </w:rPr>
        <w:t xml:space="preserve">Eskom Holdings SOC Ltd (hereinafter “Eskom”) invites you to submit a </w:t>
      </w:r>
      <w:r w:rsidRPr="0016441F">
        <w:rPr>
          <w:rFonts w:ascii="Arial" w:hAnsi="Arial" w:cs="Arial"/>
          <w:lang w:val="en-US"/>
        </w:rPr>
        <w:t xml:space="preserve">tender </w:t>
      </w:r>
      <w:r w:rsidRPr="00736531">
        <w:rPr>
          <w:rFonts w:ascii="Arial" w:hAnsi="Arial" w:cs="Arial"/>
          <w:lang w:val="en-US"/>
        </w:rPr>
        <w:t>for the</w:t>
      </w:r>
      <w:r w:rsidR="0016441F" w:rsidRPr="007B03B3">
        <w:rPr>
          <w:rFonts w:ascii="Arial" w:hAnsi="Arial" w:cs="Arial"/>
          <w:lang w:val="en-US"/>
        </w:rPr>
        <w:t xml:space="preserve"> </w:t>
      </w:r>
      <w:r w:rsidR="00A45828" w:rsidRPr="00A45828">
        <w:rPr>
          <w:rFonts w:ascii="Arial" w:hAnsi="Arial" w:cs="Arial"/>
          <w:lang w:val="en-US"/>
        </w:rPr>
        <w:t xml:space="preserve">Maintenance and repairs of current systems including </w:t>
      </w:r>
      <w:proofErr w:type="spellStart"/>
      <w:r w:rsidR="00A45828" w:rsidRPr="00A45828">
        <w:rPr>
          <w:rFonts w:ascii="Arial" w:hAnsi="Arial" w:cs="Arial"/>
          <w:lang w:val="en-US"/>
        </w:rPr>
        <w:t>Adhoc</w:t>
      </w:r>
      <w:proofErr w:type="spellEnd"/>
      <w:r w:rsidR="00A45828" w:rsidRPr="00A45828">
        <w:rPr>
          <w:rFonts w:ascii="Arial" w:hAnsi="Arial" w:cs="Arial"/>
          <w:lang w:val="en-US"/>
        </w:rPr>
        <w:t xml:space="preserve"> installations requests contract for Security Systems for Megawatt Park, Eskom Academy of Learning, </w:t>
      </w:r>
      <w:proofErr w:type="spellStart"/>
      <w:r w:rsidR="00A45828" w:rsidRPr="00A45828">
        <w:rPr>
          <w:rFonts w:ascii="Arial" w:hAnsi="Arial" w:cs="Arial"/>
          <w:lang w:val="en-US"/>
        </w:rPr>
        <w:t>Grootvallei</w:t>
      </w:r>
      <w:proofErr w:type="spellEnd"/>
      <w:r w:rsidR="00A45828" w:rsidRPr="00A45828">
        <w:rPr>
          <w:rFonts w:ascii="Arial" w:hAnsi="Arial" w:cs="Arial"/>
          <w:lang w:val="en-US"/>
        </w:rPr>
        <w:t xml:space="preserve"> Nature Reserve, and Eskom Research &amp; Innovation Centre for a period of 36 Month on an “as and when required” basis</w:t>
      </w:r>
      <w:r w:rsidR="00A45828">
        <w:rPr>
          <w:rFonts w:ascii="Arial" w:hAnsi="Arial" w:cs="Arial"/>
          <w:lang w:val="en-US"/>
        </w:rPr>
        <w:t>.</w:t>
      </w:r>
    </w:p>
    <w:p w14:paraId="7F5F2758" w14:textId="60A09CEC" w:rsidR="005D5883" w:rsidRDefault="005D5883" w:rsidP="00341841">
      <w:pPr>
        <w:spacing w:after="0"/>
        <w:ind w:left="-567"/>
        <w:jc w:val="both"/>
        <w:rPr>
          <w:rFonts w:ascii="Arial" w:hAnsi="Arial" w:cs="Arial"/>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CB0F27D" w14:textId="77777777" w:rsidR="00D338BD" w:rsidRPr="005D5883" w:rsidRDefault="00D338BD" w:rsidP="00341841">
      <w:pPr>
        <w:spacing w:after="0"/>
        <w:ind w:left="-567"/>
        <w:jc w:val="both"/>
        <w:rPr>
          <w:rFonts w:ascii="Arial" w:hAnsi="Arial" w:cs="Arial"/>
          <w:i/>
          <w:lang w:val="en-US"/>
        </w:rPr>
      </w:pPr>
    </w:p>
    <w:p w14:paraId="00756332" w14:textId="77777777" w:rsidR="005D5883" w:rsidRPr="005D5883" w:rsidRDefault="005D5883">
      <w:pPr>
        <w:numPr>
          <w:ilvl w:val="0"/>
          <w:numId w:val="3"/>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17CBC9FD"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tender/proposal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60033EC8" w:rsidR="005D5883"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778C6A07" w14:textId="77777777" w:rsidR="00341841" w:rsidRPr="004833DC" w:rsidRDefault="00341841" w:rsidP="00561E98">
      <w:pPr>
        <w:ind w:left="-567" w:right="-567"/>
        <w:jc w:val="both"/>
        <w:rPr>
          <w:rFonts w:ascii="Arial" w:hAnsi="Arial" w:cs="Arial"/>
          <w:iCs/>
          <w:lang w:val="en-US"/>
        </w:rPr>
      </w:pPr>
    </w:p>
    <w:p w14:paraId="1381D939" w14:textId="77777777" w:rsidR="005D5883" w:rsidRP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4D7B4095"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w:t>
      </w:r>
    </w:p>
    <w:p w14:paraId="26E7EBB0" w14:textId="36DDF944" w:rsidR="005D5883" w:rsidRPr="005D5883" w:rsidRDefault="005D5883" w:rsidP="00561E98">
      <w:pPr>
        <w:ind w:left="-567" w:right="-567"/>
        <w:jc w:val="both"/>
        <w:rPr>
          <w:rFonts w:ascii="Arial" w:hAnsi="Arial" w:cs="Arial"/>
          <w:lang w:val="en-US"/>
        </w:rPr>
      </w:pPr>
      <w:r w:rsidRPr="005D5883">
        <w:rPr>
          <w:rFonts w:ascii="Arial" w:hAnsi="Arial" w:cs="Arial"/>
          <w:lang w:val="en-US"/>
        </w:rPr>
        <w:t>Procurement Manager</w:t>
      </w:r>
      <w:r w:rsidR="00E960C9">
        <w:rPr>
          <w:rFonts w:ascii="Arial" w:hAnsi="Arial" w:cs="Arial"/>
          <w:lang w:val="en-US"/>
        </w:rPr>
        <w:t xml:space="preserve"> (Acting)</w:t>
      </w:r>
    </w:p>
    <w:p w14:paraId="2A498286" w14:textId="3F6F19E4" w:rsidR="005D5883" w:rsidRDefault="00341841" w:rsidP="00E960C9">
      <w:pPr>
        <w:ind w:left="-567" w:right="-567"/>
        <w:jc w:val="both"/>
        <w:rPr>
          <w:rFonts w:ascii="Arial" w:hAnsi="Arial" w:cs="Arial"/>
          <w:lang w:val="en-US"/>
        </w:rPr>
      </w:pPr>
      <w:r>
        <w:rPr>
          <w:rFonts w:ascii="Arial" w:hAnsi="Arial" w:cs="Arial"/>
          <w:lang w:val="en-US"/>
        </w:rPr>
        <w:t xml:space="preserve">Ms. </w:t>
      </w:r>
      <w:r w:rsidR="00E960C9" w:rsidRPr="00E960C9">
        <w:rPr>
          <w:rFonts w:ascii="Arial" w:hAnsi="Arial" w:cs="Arial"/>
          <w:lang w:val="en-US"/>
        </w:rPr>
        <w:t>Zekhaya Nzima</w:t>
      </w:r>
    </w:p>
    <w:p w14:paraId="6442A6DB" w14:textId="77777777" w:rsidR="009C629C" w:rsidRPr="00071EEC" w:rsidRDefault="009C629C" w:rsidP="009C629C">
      <w:pPr>
        <w:ind w:left="-567" w:right="-567"/>
        <w:jc w:val="both"/>
        <w:rPr>
          <w:rFonts w:ascii="Arial" w:hAnsi="Arial" w:cs="Arial"/>
          <w:lang w:val="en-US"/>
        </w:rPr>
      </w:pPr>
      <w:r w:rsidRPr="00071EEC">
        <w:rPr>
          <w:rFonts w:ascii="Arial" w:hAnsi="Arial" w:cs="Arial"/>
          <w:lang w:val="en-US"/>
        </w:rPr>
        <w:t>Corporate Tactical Procurement</w:t>
      </w:r>
    </w:p>
    <w:p w14:paraId="27AAF340" w14:textId="6897C557" w:rsidR="009C629C" w:rsidRPr="005D5883" w:rsidRDefault="009C629C" w:rsidP="009C629C">
      <w:pPr>
        <w:ind w:left="-567" w:right="-567"/>
        <w:jc w:val="both"/>
        <w:rPr>
          <w:rFonts w:ascii="Arial" w:hAnsi="Arial" w:cs="Arial"/>
          <w:lang w:val="en-US"/>
        </w:rPr>
      </w:pPr>
      <w:r w:rsidRPr="00071EEC">
        <w:rPr>
          <w:rFonts w:ascii="Arial" w:hAnsi="Arial" w:cs="Arial"/>
          <w:lang w:val="en-US"/>
        </w:rPr>
        <w:t>Procurement &amp; Supply Chain Management</w:t>
      </w:r>
    </w:p>
    <w:p w14:paraId="6121225F" w14:textId="77777777" w:rsidR="005D5883" w:rsidRPr="005D5883" w:rsidRDefault="005D5883" w:rsidP="00561E98">
      <w:pPr>
        <w:ind w:left="-567"/>
        <w:jc w:val="both"/>
        <w:rPr>
          <w:rFonts w:ascii="Arial" w:hAnsi="Arial" w:cs="Arial"/>
          <w:lang w:val="en-US"/>
        </w:rPr>
      </w:pPr>
    </w:p>
    <w:p w14:paraId="4F309298" w14:textId="221E9607"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76A61379" w14:textId="77777777" w:rsidR="009C629C" w:rsidRDefault="009C629C" w:rsidP="00451297">
      <w:pPr>
        <w:jc w:val="both"/>
        <w:rPr>
          <w:rFonts w:ascii="Arial" w:hAnsi="Arial" w:cs="Arial"/>
          <w:lang w:val="en-US"/>
        </w:rPr>
      </w:pPr>
    </w:p>
    <w:p w14:paraId="58775B6E" w14:textId="2592BD11" w:rsidR="00C04A2F" w:rsidRDefault="00C04A2F">
      <w:pPr>
        <w:pStyle w:val="ListParagraph"/>
        <w:numPr>
          <w:ilvl w:val="1"/>
          <w:numId w:val="38"/>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lastRenderedPageBreak/>
        <w:t>Annexures to the Tender</w:t>
      </w:r>
    </w:p>
    <w:p w14:paraId="096BF671" w14:textId="77777777" w:rsidR="009A4E12" w:rsidRPr="00E70C39" w:rsidRDefault="009A4E12" w:rsidP="009A4E12">
      <w:pPr>
        <w:pStyle w:val="ListParagraph"/>
        <w:ind w:left="-142" w:right="-567"/>
        <w:jc w:val="both"/>
        <w:rPr>
          <w:rFonts w:ascii="Arial" w:hAnsi="Arial" w:cs="Arial"/>
          <w:b/>
          <w:bCs/>
          <w:u w:val="single"/>
          <w:lang w:val="en-US"/>
        </w:rPr>
      </w:pPr>
    </w:p>
    <w:bookmarkEnd w:id="0"/>
    <w:p w14:paraId="5840B18E" w14:textId="6BEB168B" w:rsidR="00451297" w:rsidRPr="00341841" w:rsidRDefault="00744A3F" w:rsidP="00341841">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34184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5D5883">
            <w:pPr>
              <w:contextualSpacing/>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9"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72A5CF01" w:rsidR="005D5883" w:rsidRPr="005D5883" w:rsidRDefault="00461B59" w:rsidP="00451297">
            <w:pPr>
              <w:contextualSpacing/>
              <w:rPr>
                <w:rFonts w:ascii="Arial" w:hAnsi="Arial" w:cs="Arial"/>
                <w:lang w:val="en-US"/>
              </w:rPr>
            </w:pPr>
            <w:r>
              <w:rPr>
                <w:rFonts w:ascii="Arial" w:hAnsi="Arial" w:cs="Arial"/>
                <w:lang w:val="en-US"/>
              </w:rPr>
              <w:t>*</w:t>
            </w:r>
            <w:r w:rsidR="005D5883" w:rsidRPr="005D5883">
              <w:rPr>
                <w:rFonts w:ascii="Arial" w:hAnsi="Arial" w:cs="Arial"/>
                <w:lang w:val="en-US"/>
              </w:rPr>
              <w:t xml:space="preserve">CPA Requirements for Local </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D03B5E0" w:rsidR="005D5883" w:rsidRPr="005D5883" w:rsidRDefault="00461B59" w:rsidP="005D5883">
            <w:pPr>
              <w:contextualSpacing/>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 xml:space="preserve">ervices (if </w:t>
            </w:r>
            <w:r>
              <w:rPr>
                <w:rFonts w:ascii="Arial" w:hAnsi="Arial" w:cs="Arial"/>
                <w:lang w:val="en-US"/>
              </w:rPr>
              <w:t xml:space="preserve">  </w:t>
            </w:r>
            <w:r w:rsidR="005D5883" w:rsidRPr="005D5883">
              <w:rPr>
                <w:rFonts w:ascii="Arial" w:hAnsi="Arial" w:cs="Arial"/>
                <w:lang w:val="en-US"/>
              </w:rPr>
              <w:t>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65C99885" w14:textId="77777777" w:rsidTr="00E632FF">
        <w:trPr>
          <w:trHeight w:val="3331"/>
          <w:jc w:val="center"/>
        </w:trPr>
        <w:tc>
          <w:tcPr>
            <w:tcW w:w="1271" w:type="dxa"/>
          </w:tcPr>
          <w:p w14:paraId="286B0209" w14:textId="0706B585"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7</w:t>
            </w:r>
            <w:r w:rsidR="005D5883" w:rsidRPr="005D5883">
              <w:rPr>
                <w:rFonts w:ascii="Arial" w:hAnsi="Arial" w:cs="Arial"/>
                <w:lang w:val="en-US"/>
              </w:rPr>
              <w:t xml:space="preserve"> </w:t>
            </w:r>
          </w:p>
        </w:tc>
        <w:tc>
          <w:tcPr>
            <w:tcW w:w="5544" w:type="dxa"/>
          </w:tcPr>
          <w:p w14:paraId="2E7CE939" w14:textId="77777777" w:rsidR="00E80EDD" w:rsidRDefault="005D5883" w:rsidP="00E40344">
            <w:pPr>
              <w:rPr>
                <w:rFonts w:ascii="Arial" w:hAnsi="Arial" w:cs="Arial"/>
                <w:lang w:val="en-US"/>
              </w:rPr>
            </w:pPr>
            <w:r w:rsidRPr="005D5883">
              <w:rPr>
                <w:rFonts w:ascii="Arial" w:hAnsi="Arial" w:cs="Arial"/>
                <w:lang w:val="en-US"/>
              </w:rPr>
              <w:t>SBD 6.2</w:t>
            </w:r>
            <w:r w:rsidR="008C5D86">
              <w:rPr>
                <w:rFonts w:ascii="Arial" w:hAnsi="Arial" w:cs="Arial"/>
                <w:lang w:val="en-US"/>
              </w:rPr>
              <w:t xml:space="preserve"> </w:t>
            </w:r>
            <w:r w:rsidRPr="005D5883">
              <w:rPr>
                <w:rFonts w:ascii="Arial" w:hAnsi="Arial" w:cs="Arial"/>
                <w:lang w:val="en-US"/>
              </w:rPr>
              <w:t xml:space="preserve">Declaration Certificate for Local Production and Local Content </w:t>
            </w:r>
          </w:p>
          <w:p w14:paraId="1996C451" w14:textId="160CF821" w:rsidR="00E40344" w:rsidRPr="00C04A2F" w:rsidRDefault="005D5883" w:rsidP="00E40344">
            <w:pPr>
              <w:rPr>
                <w:rFonts w:ascii="Arial" w:hAnsi="Arial" w:cs="Arial"/>
                <w:b/>
                <w:bCs/>
                <w:lang w:val="en-US"/>
              </w:rPr>
            </w:pPr>
            <w:r w:rsidRPr="00C04A2F">
              <w:rPr>
                <w:rFonts w:ascii="Arial" w:hAnsi="Arial" w:cs="Arial"/>
                <w:b/>
                <w:bCs/>
                <w:lang w:val="en-US"/>
              </w:rPr>
              <w:t>(only applicable if designated materials are included</w:t>
            </w:r>
            <w:r w:rsidR="008C1E7F">
              <w:rPr>
                <w:rFonts w:ascii="Arial" w:hAnsi="Arial" w:cs="Arial"/>
                <w:b/>
                <w:bCs/>
                <w:lang w:val="en-US"/>
              </w:rPr>
              <w:t xml:space="preserve"> </w:t>
            </w:r>
            <w:r w:rsidR="00E80EDD" w:rsidRPr="00E80EDD">
              <w:rPr>
                <w:rFonts w:ascii="Arial" w:hAnsi="Arial" w:cs="Arial"/>
                <w:b/>
                <w:bCs/>
                <w:lang w:val="en-US"/>
              </w:rPr>
              <w:t xml:space="preserve">and then </w:t>
            </w:r>
            <w:r w:rsidR="00E80EDD" w:rsidRPr="00C04A2F">
              <w:rPr>
                <w:rFonts w:ascii="Arial" w:hAnsi="Arial" w:cs="Arial"/>
                <w:b/>
                <w:bCs/>
                <w:lang w:val="en-US"/>
              </w:rPr>
              <w:t>T</w:t>
            </w:r>
            <w:r w:rsidR="00E40344" w:rsidRPr="00C04A2F">
              <w:rPr>
                <w:rFonts w:ascii="Arial" w:hAnsi="Arial" w:cs="Arial"/>
                <w:b/>
                <w:bCs/>
                <w:lang w:val="en-US"/>
              </w:rPr>
              <w:t xml:space="preserve">enderers </w:t>
            </w:r>
            <w:r w:rsidR="00E80EDD" w:rsidRPr="00C04A2F">
              <w:rPr>
                <w:rFonts w:ascii="Arial" w:hAnsi="Arial" w:cs="Arial"/>
                <w:b/>
                <w:bCs/>
                <w:lang w:val="en-US"/>
              </w:rPr>
              <w:t xml:space="preserve">will be </w:t>
            </w:r>
            <w:r w:rsidR="00E40344" w:rsidRPr="00C04A2F">
              <w:rPr>
                <w:rFonts w:ascii="Arial" w:hAnsi="Arial" w:cs="Arial"/>
                <w:b/>
                <w:bCs/>
                <w:lang w:val="en-US"/>
              </w:rPr>
              <w:t>required to complete and submit Annexures F1 to F4 as evidence of compliance with this requirement</w:t>
            </w:r>
            <w:r w:rsidR="00E80EDD" w:rsidRPr="00C04A2F">
              <w:rPr>
                <w:rFonts w:ascii="Arial" w:hAnsi="Arial" w:cs="Arial"/>
                <w:b/>
                <w:bCs/>
                <w:lang w:val="en-US"/>
              </w:rPr>
              <w:t>)</w:t>
            </w:r>
            <w:r w:rsidR="00E80EDD">
              <w:rPr>
                <w:rFonts w:ascii="Arial" w:hAnsi="Arial" w:cs="Arial"/>
                <w:b/>
                <w:bCs/>
                <w:lang w:val="en-US"/>
              </w:rPr>
              <w:t>.</w:t>
            </w:r>
          </w:p>
          <w:p w14:paraId="170312E3" w14:textId="77777777" w:rsidR="00E40344" w:rsidRPr="00C04A2F" w:rsidRDefault="00E40344" w:rsidP="005D5883">
            <w:pPr>
              <w:rPr>
                <w:rFonts w:ascii="Arial" w:hAnsi="Arial" w:cs="Arial"/>
                <w:b/>
                <w:bCs/>
                <w:lang w:val="en-US"/>
              </w:rPr>
            </w:pPr>
          </w:p>
          <w:p w14:paraId="44642731" w14:textId="77777777" w:rsidR="005D5883" w:rsidRPr="005D5883" w:rsidRDefault="005D5883" w:rsidP="005D5883">
            <w:pPr>
              <w:contextualSpacing/>
              <w:rPr>
                <w:rFonts w:ascii="Arial" w:hAnsi="Arial" w:cs="Arial"/>
                <w:lang w:val="en-US"/>
              </w:rPr>
            </w:pPr>
          </w:p>
          <w:p w14:paraId="51404C9B" w14:textId="3780F361" w:rsidR="005D5883" w:rsidRPr="005D5883" w:rsidRDefault="005D5883" w:rsidP="005D5883">
            <w:pPr>
              <w:rPr>
                <w:rFonts w:ascii="Arial" w:hAnsi="Arial" w:cs="Arial"/>
                <w:lang w:val="en-US"/>
              </w:rPr>
            </w:pPr>
            <w:r w:rsidRPr="005D5883">
              <w:rPr>
                <w:rFonts w:ascii="Arial" w:hAnsi="Arial" w:cs="Arial"/>
                <w:lang w:val="en-US"/>
              </w:rPr>
              <w:t>Annexure C</w:t>
            </w:r>
            <w:r w:rsidR="008C5D86">
              <w:rPr>
                <w:rFonts w:ascii="Arial" w:hAnsi="Arial" w:cs="Arial"/>
                <w:lang w:val="en-US"/>
              </w:rPr>
              <w:t xml:space="preserve"> </w:t>
            </w:r>
            <w:r w:rsidRPr="005D5883">
              <w:rPr>
                <w:rFonts w:ascii="Arial" w:hAnsi="Arial" w:cs="Arial"/>
                <w:lang w:val="en-US"/>
              </w:rPr>
              <w:t>Local Content Declaration- Summary Schedule</w:t>
            </w:r>
          </w:p>
          <w:p w14:paraId="2AC7ACED" w14:textId="77777777" w:rsidR="005D5883" w:rsidRPr="005D5883" w:rsidRDefault="005D5883" w:rsidP="005D5883">
            <w:pPr>
              <w:rPr>
                <w:rFonts w:ascii="Arial" w:hAnsi="Arial" w:cs="Arial"/>
                <w:lang w:val="en-US"/>
              </w:rPr>
            </w:pPr>
          </w:p>
          <w:p w14:paraId="4941D90A" w14:textId="19D34D82" w:rsidR="005D5883" w:rsidRPr="005D5883" w:rsidRDefault="005D5883" w:rsidP="005D5883">
            <w:pPr>
              <w:rPr>
                <w:rFonts w:ascii="Arial" w:hAnsi="Arial" w:cs="Arial"/>
                <w:lang w:val="en-US"/>
              </w:rPr>
            </w:pPr>
            <w:r w:rsidRPr="005D5883">
              <w:rPr>
                <w:rFonts w:ascii="Arial" w:hAnsi="Arial" w:cs="Arial"/>
                <w:lang w:val="en-US"/>
              </w:rPr>
              <w:t>Annexure D</w:t>
            </w:r>
            <w:r w:rsidR="008C5D86">
              <w:rPr>
                <w:rFonts w:ascii="Arial" w:hAnsi="Arial" w:cs="Arial"/>
                <w:lang w:val="en-US"/>
              </w:rPr>
              <w:t xml:space="preserve"> </w:t>
            </w:r>
            <w:r w:rsidRPr="005D5883">
              <w:rPr>
                <w:rFonts w:ascii="Arial" w:hAnsi="Arial" w:cs="Arial"/>
                <w:lang w:val="en-US"/>
              </w:rPr>
              <w:t>Imported Content Declaration – Supporting Schedule to Annexure C</w:t>
            </w:r>
          </w:p>
          <w:p w14:paraId="7E301F68" w14:textId="77777777" w:rsidR="005D5883" w:rsidRPr="005D5883" w:rsidRDefault="005D5883" w:rsidP="005D5883">
            <w:pPr>
              <w:rPr>
                <w:rFonts w:ascii="Arial" w:hAnsi="Arial" w:cs="Arial"/>
                <w:lang w:val="en-US"/>
              </w:rPr>
            </w:pPr>
          </w:p>
          <w:p w14:paraId="301D1DB5" w14:textId="77777777" w:rsidR="005D5883" w:rsidRDefault="005D5883" w:rsidP="005D5883">
            <w:pPr>
              <w:rPr>
                <w:rFonts w:ascii="Arial" w:hAnsi="Arial" w:cs="Arial"/>
                <w:lang w:val="en-US"/>
              </w:rPr>
            </w:pPr>
            <w:r w:rsidRPr="005D5883">
              <w:rPr>
                <w:rFonts w:ascii="Arial" w:hAnsi="Arial" w:cs="Arial"/>
                <w:lang w:val="en-US"/>
              </w:rPr>
              <w:t>Annexure E</w:t>
            </w:r>
            <w:r w:rsidR="008C5D86">
              <w:rPr>
                <w:rFonts w:ascii="Arial" w:hAnsi="Arial" w:cs="Arial"/>
                <w:lang w:val="en-US"/>
              </w:rPr>
              <w:t xml:space="preserve"> </w:t>
            </w:r>
            <w:r w:rsidRPr="005D5883">
              <w:rPr>
                <w:rFonts w:ascii="Arial" w:hAnsi="Arial" w:cs="Arial"/>
                <w:lang w:val="en-US"/>
              </w:rPr>
              <w:t>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p w14:paraId="1731E3A0" w14:textId="792A5681" w:rsidR="00FB65B9" w:rsidRPr="005D5883" w:rsidRDefault="00FB65B9" w:rsidP="005D5883">
            <w:pPr>
              <w:rPr>
                <w:rFonts w:ascii="Arial" w:hAnsi="Arial" w:cs="Arial"/>
                <w:lang w:val="en-US"/>
              </w:rPr>
            </w:pPr>
          </w:p>
        </w:tc>
        <w:tc>
          <w:tcPr>
            <w:tcW w:w="1843" w:type="dxa"/>
          </w:tcPr>
          <w:p w14:paraId="6FF63AED" w14:textId="16A97E76"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23E6B25A" w14:textId="77777777" w:rsidR="00E80EDD" w:rsidRDefault="00E80EDD" w:rsidP="005D5883">
            <w:pPr>
              <w:contextualSpacing/>
              <w:rPr>
                <w:rFonts w:ascii="Arial" w:hAnsi="Arial" w:cs="Arial"/>
                <w:lang w:val="en-US"/>
              </w:rPr>
            </w:pPr>
          </w:p>
          <w:p w14:paraId="55A09B0E" w14:textId="77777777" w:rsidR="00E80EDD" w:rsidRDefault="00E80EDD" w:rsidP="005D5883">
            <w:pPr>
              <w:contextualSpacing/>
              <w:rPr>
                <w:rFonts w:ascii="Arial" w:hAnsi="Arial" w:cs="Arial"/>
                <w:lang w:val="en-US"/>
              </w:rPr>
            </w:pPr>
          </w:p>
          <w:p w14:paraId="40EC92CF" w14:textId="77777777" w:rsidR="00E80EDD" w:rsidRDefault="00E80EDD" w:rsidP="005D5883">
            <w:pPr>
              <w:contextualSpacing/>
              <w:rPr>
                <w:rFonts w:ascii="Arial" w:hAnsi="Arial" w:cs="Arial"/>
                <w:lang w:val="en-US"/>
              </w:rPr>
            </w:pPr>
          </w:p>
          <w:p w14:paraId="3A8E24C8" w14:textId="77777777" w:rsidR="00E80EDD" w:rsidRDefault="00E80EDD" w:rsidP="005D5883">
            <w:pPr>
              <w:contextualSpacing/>
              <w:rPr>
                <w:rFonts w:ascii="Arial" w:hAnsi="Arial" w:cs="Arial"/>
                <w:lang w:val="en-US"/>
              </w:rPr>
            </w:pPr>
          </w:p>
          <w:p w14:paraId="08D2D1B3" w14:textId="7F65356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68BDB323"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508E2AF1"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4</w:t>
            </w:r>
          </w:p>
        </w:tc>
        <w:tc>
          <w:tcPr>
            <w:tcW w:w="1685" w:type="dxa"/>
          </w:tcPr>
          <w:p w14:paraId="6910A229" w14:textId="4324D5E6" w:rsidR="00E80EDD" w:rsidRDefault="00BF2242" w:rsidP="005D5883">
            <w:pPr>
              <w:contextualSpacing/>
              <w:rPr>
                <w:rFonts w:ascii="Arial" w:hAnsi="Arial" w:cs="Arial"/>
                <w:lang w:val="en-US"/>
              </w:rPr>
            </w:pPr>
            <w:r>
              <w:rPr>
                <w:rFonts w:ascii="Arial" w:hAnsi="Arial" w:cs="Arial"/>
                <w:lang w:val="en-US"/>
              </w:rPr>
              <w:t>N/A</w:t>
            </w:r>
          </w:p>
          <w:p w14:paraId="71C4BCAC" w14:textId="77777777" w:rsidR="00E80EDD" w:rsidRDefault="00E80EDD" w:rsidP="005D5883">
            <w:pPr>
              <w:contextualSpacing/>
              <w:rPr>
                <w:rFonts w:ascii="Arial" w:hAnsi="Arial" w:cs="Arial"/>
                <w:lang w:val="en-US"/>
              </w:rPr>
            </w:pPr>
          </w:p>
          <w:p w14:paraId="7B0579C4" w14:textId="77777777" w:rsidR="00E80EDD" w:rsidRDefault="00E80EDD" w:rsidP="005D5883">
            <w:pPr>
              <w:contextualSpacing/>
              <w:rPr>
                <w:rFonts w:ascii="Arial" w:hAnsi="Arial" w:cs="Arial"/>
                <w:lang w:val="en-US"/>
              </w:rPr>
            </w:pPr>
          </w:p>
          <w:p w14:paraId="12EC408C" w14:textId="77777777" w:rsidR="00E80EDD" w:rsidRDefault="00E80EDD" w:rsidP="005D5883">
            <w:pPr>
              <w:contextualSpacing/>
              <w:rPr>
                <w:rFonts w:ascii="Arial" w:hAnsi="Arial" w:cs="Arial"/>
                <w:lang w:val="en-US"/>
              </w:rPr>
            </w:pPr>
          </w:p>
          <w:p w14:paraId="3E1C7E21" w14:textId="77777777" w:rsidR="00E80EDD" w:rsidRDefault="00E80EDD" w:rsidP="005D5883">
            <w:pPr>
              <w:contextualSpacing/>
              <w:rPr>
                <w:rFonts w:ascii="Arial" w:hAnsi="Arial" w:cs="Arial"/>
                <w:lang w:val="en-US"/>
              </w:rPr>
            </w:pPr>
          </w:p>
          <w:p w14:paraId="625140F2" w14:textId="77777777" w:rsidR="00E80EDD" w:rsidRDefault="00E80EDD" w:rsidP="005D5883">
            <w:pPr>
              <w:contextualSpacing/>
              <w:rPr>
                <w:rFonts w:ascii="Arial" w:hAnsi="Arial" w:cs="Arial"/>
                <w:lang w:val="en-US"/>
              </w:rPr>
            </w:pPr>
          </w:p>
          <w:p w14:paraId="4E21DDB3" w14:textId="77777777" w:rsidR="00E80EDD" w:rsidRDefault="00E80EDD" w:rsidP="005D5883">
            <w:pPr>
              <w:contextualSpacing/>
              <w:rPr>
                <w:rFonts w:ascii="Arial" w:hAnsi="Arial" w:cs="Arial"/>
                <w:lang w:val="en-US"/>
              </w:rPr>
            </w:pPr>
          </w:p>
          <w:p w14:paraId="295246EF" w14:textId="77777777" w:rsidR="00E80EDD" w:rsidRDefault="00E80EDD" w:rsidP="005D5883">
            <w:pPr>
              <w:contextualSpacing/>
              <w:rPr>
                <w:rFonts w:ascii="Arial" w:hAnsi="Arial" w:cs="Arial"/>
                <w:lang w:val="en-US"/>
              </w:rPr>
            </w:pPr>
          </w:p>
          <w:p w14:paraId="01C10AD7" w14:textId="22287FF5" w:rsidR="00E80EDD" w:rsidRPr="005D5883" w:rsidRDefault="00E80EDD" w:rsidP="005D5883">
            <w:pPr>
              <w:contextualSpacing/>
              <w:rPr>
                <w:rFonts w:ascii="Arial" w:hAnsi="Arial" w:cs="Arial"/>
                <w:lang w:val="en-US"/>
              </w:rPr>
            </w:pPr>
          </w:p>
        </w:tc>
      </w:tr>
      <w:tr w:rsidR="00451297" w:rsidRPr="005D5883" w14:paraId="6F7C42D4" w14:textId="77777777" w:rsidTr="00E632FF">
        <w:trPr>
          <w:trHeight w:val="511"/>
          <w:jc w:val="center"/>
        </w:trPr>
        <w:tc>
          <w:tcPr>
            <w:tcW w:w="1271" w:type="dxa"/>
          </w:tcPr>
          <w:p w14:paraId="01ED0BED" w14:textId="6D1532C2"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8</w:t>
            </w:r>
          </w:p>
        </w:tc>
        <w:tc>
          <w:tcPr>
            <w:tcW w:w="5544" w:type="dxa"/>
          </w:tcPr>
          <w:p w14:paraId="7DEF32E6" w14:textId="68458A86"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50ACBC56"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9</w:t>
            </w:r>
          </w:p>
        </w:tc>
        <w:tc>
          <w:tcPr>
            <w:tcW w:w="5544" w:type="dxa"/>
          </w:tcPr>
          <w:p w14:paraId="36A3EAEF" w14:textId="77777777" w:rsidR="00451297" w:rsidRDefault="00461B59" w:rsidP="005D5883">
            <w:pPr>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6B78330B" w:rsidR="008B1963" w:rsidRPr="006D6111"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10</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5D5883" w:rsidRPr="005D5883" w14:paraId="456E25E6" w14:textId="77777777" w:rsidTr="00E632FF">
        <w:trPr>
          <w:trHeight w:val="552"/>
          <w:jc w:val="center"/>
        </w:trPr>
        <w:tc>
          <w:tcPr>
            <w:tcW w:w="1271" w:type="dxa"/>
          </w:tcPr>
          <w:p w14:paraId="633F55EB" w14:textId="4676C1B1"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w:t>
            </w:r>
            <w:r w:rsidR="00C04A2F">
              <w:rPr>
                <w:rFonts w:ascii="Arial" w:hAnsi="Arial" w:cs="Arial"/>
                <w:lang w:val="en-US"/>
              </w:rPr>
              <w:t>1</w:t>
            </w:r>
          </w:p>
        </w:tc>
        <w:tc>
          <w:tcPr>
            <w:tcW w:w="5544" w:type="dxa"/>
          </w:tcPr>
          <w:p w14:paraId="0FD003AC" w14:textId="0225C422" w:rsidR="005D5883" w:rsidRPr="005D5883" w:rsidRDefault="005D5883" w:rsidP="005D5883">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02D08">
              <w:rPr>
                <w:rFonts w:ascii="Arial" w:hAnsi="Arial" w:cs="Arial"/>
                <w:i/>
                <w:lang w:val="en-US"/>
              </w:rPr>
              <w:t xml:space="preserve"> </w:t>
            </w:r>
            <w:r w:rsidRPr="00341841">
              <w:rPr>
                <w:rFonts w:ascii="Arial" w:hAnsi="Arial" w:cs="Arial"/>
                <w:b/>
                <w:i/>
                <w:lang w:val="en-US"/>
              </w:rPr>
              <w:t>[only for services type of contracts]</w:t>
            </w:r>
            <w:r w:rsidRPr="00341841">
              <w:rPr>
                <w:rFonts w:ascii="Arial" w:hAnsi="Arial" w:cs="Arial"/>
                <w:lang w:val="en-US"/>
              </w:rPr>
              <w:t>.</w:t>
            </w:r>
            <w:r w:rsidRPr="005D5883">
              <w:rPr>
                <w:rFonts w:ascii="Arial" w:hAnsi="Arial" w:cs="Arial"/>
                <w:b/>
                <w:lang w:val="en-US"/>
              </w:rPr>
              <w:t xml:space="preserve"> </w:t>
            </w:r>
          </w:p>
        </w:tc>
        <w:tc>
          <w:tcPr>
            <w:tcW w:w="1843" w:type="dxa"/>
          </w:tcPr>
          <w:p w14:paraId="3A299528" w14:textId="2C88DF25" w:rsidR="005D5883" w:rsidRPr="00BF2242" w:rsidRDefault="005D5883" w:rsidP="00451297">
            <w:pPr>
              <w:rPr>
                <w:rFonts w:ascii="Arial" w:hAnsi="Arial" w:cs="Arial"/>
                <w:bCs/>
                <w:iCs/>
                <w:highlight w:val="yellow"/>
              </w:rPr>
            </w:pPr>
            <w:r w:rsidRPr="00BF2242">
              <w:rPr>
                <w:rFonts w:ascii="Arial" w:hAnsi="Arial" w:cs="Arial"/>
                <w:b/>
                <w:i/>
                <w:highlight w:val="yellow"/>
              </w:rPr>
              <w:t xml:space="preserve"> </w:t>
            </w:r>
          </w:p>
        </w:tc>
        <w:tc>
          <w:tcPr>
            <w:tcW w:w="1685" w:type="dxa"/>
          </w:tcPr>
          <w:p w14:paraId="684BF7CB" w14:textId="4F67E39E" w:rsidR="005D5883" w:rsidRPr="007A4600" w:rsidRDefault="00341841" w:rsidP="005D5883">
            <w:pPr>
              <w:rPr>
                <w:rFonts w:ascii="Arial" w:hAnsi="Arial" w:cs="Arial"/>
              </w:rPr>
            </w:pPr>
            <w:r w:rsidRPr="007A4600">
              <w:rPr>
                <w:rFonts w:ascii="Arial" w:hAnsi="Arial" w:cs="Arial"/>
              </w:rPr>
              <w:t>N</w:t>
            </w:r>
          </w:p>
        </w:tc>
      </w:tr>
      <w:tr w:rsidR="004612B5" w:rsidRPr="005D5883" w14:paraId="33F32DF6" w14:textId="77777777" w:rsidTr="00E632FF">
        <w:trPr>
          <w:trHeight w:val="838"/>
          <w:jc w:val="center"/>
        </w:trPr>
        <w:tc>
          <w:tcPr>
            <w:tcW w:w="1271" w:type="dxa"/>
          </w:tcPr>
          <w:p w14:paraId="147FF87D" w14:textId="54F18AA0" w:rsidR="004612B5" w:rsidRPr="00EF3F1E" w:rsidRDefault="009949F7" w:rsidP="005D5883">
            <w:pPr>
              <w:contextualSpacing/>
              <w:rPr>
                <w:rFonts w:ascii="Arial" w:hAnsi="Arial" w:cs="Arial"/>
                <w:lang w:val="en-US"/>
              </w:rPr>
            </w:pPr>
            <w:bookmarkStart w:id="1" w:name="_Hlk161050767"/>
            <w:r>
              <w:rPr>
                <w:rFonts w:ascii="Arial" w:hAnsi="Arial" w:cs="Arial"/>
                <w:lang w:val="en-US"/>
              </w:rPr>
              <w:lastRenderedPageBreak/>
              <w:t>1.1</w:t>
            </w:r>
            <w:r w:rsidR="004612B5" w:rsidRPr="00EF3F1E">
              <w:rPr>
                <w:rFonts w:ascii="Arial" w:hAnsi="Arial" w:cs="Arial"/>
                <w:lang w:val="en-US"/>
              </w:rPr>
              <w:t>.1</w:t>
            </w:r>
            <w:r w:rsidR="00C04A2F">
              <w:rPr>
                <w:rFonts w:ascii="Arial" w:hAnsi="Arial" w:cs="Arial"/>
                <w:lang w:val="en-US"/>
              </w:rPr>
              <w:t>2</w:t>
            </w:r>
          </w:p>
        </w:tc>
        <w:tc>
          <w:tcPr>
            <w:tcW w:w="5544" w:type="dxa"/>
          </w:tcPr>
          <w:p w14:paraId="0C6C8FBB" w14:textId="77777777" w:rsidR="004612B5" w:rsidRPr="00EF3F1E" w:rsidRDefault="004612B5" w:rsidP="00451297">
            <w:pPr>
              <w:rPr>
                <w:rFonts w:ascii="Arial" w:hAnsi="Arial" w:cs="Arial"/>
                <w:iCs/>
                <w:highlight w:val="yellow"/>
              </w:rPr>
            </w:pPr>
            <w:r w:rsidRPr="00EF3F1E">
              <w:rPr>
                <w:rFonts w:ascii="Arial" w:hAnsi="Arial" w:cs="Arial"/>
              </w:rPr>
              <w:t xml:space="preserve">Reverse e-auction training acknowledgement form </w:t>
            </w:r>
            <w:r w:rsidRPr="00EF3F1E">
              <w:rPr>
                <w:rFonts w:ascii="Arial" w:hAnsi="Arial" w:cs="Arial"/>
                <w:iCs/>
              </w:rPr>
              <w:t>(if applicable)</w:t>
            </w:r>
          </w:p>
        </w:tc>
        <w:tc>
          <w:tcPr>
            <w:tcW w:w="1843" w:type="dxa"/>
          </w:tcPr>
          <w:p w14:paraId="3BD2B4E0" w14:textId="7DE1EB12" w:rsidR="004612B5" w:rsidRPr="00EF3F1E" w:rsidRDefault="002A182E" w:rsidP="005D5883">
            <w:pPr>
              <w:contextualSpacing/>
              <w:rPr>
                <w:rFonts w:ascii="Arial" w:hAnsi="Arial" w:cs="Arial"/>
                <w:bCs/>
                <w:i/>
                <w:highlight w:val="yellow"/>
                <w:lang w:val="en-US"/>
              </w:rPr>
            </w:pPr>
            <w:r w:rsidDel="002A182E">
              <w:rPr>
                <w:rFonts w:eastAsia="Times New Roman"/>
                <w:bCs/>
                <w:i/>
                <w:sz w:val="20"/>
                <w:szCs w:val="20"/>
                <w:highlight w:val="yellow"/>
              </w:rPr>
              <w:t xml:space="preserve"> </w:t>
            </w:r>
          </w:p>
        </w:tc>
        <w:tc>
          <w:tcPr>
            <w:tcW w:w="1685" w:type="dxa"/>
          </w:tcPr>
          <w:p w14:paraId="1D71DB34" w14:textId="5F940E7F" w:rsidR="004612B5" w:rsidRPr="00341841" w:rsidRDefault="00341841" w:rsidP="005D5883">
            <w:pPr>
              <w:contextualSpacing/>
              <w:rPr>
                <w:rFonts w:ascii="Arial" w:hAnsi="Arial" w:cs="Arial"/>
                <w:lang w:val="en-US"/>
              </w:rPr>
            </w:pPr>
            <w:r w:rsidRPr="00341841">
              <w:rPr>
                <w:rFonts w:ascii="Arial" w:hAnsi="Arial" w:cs="Arial"/>
                <w:lang w:val="en-US"/>
              </w:rPr>
              <w:t>N</w:t>
            </w:r>
          </w:p>
        </w:tc>
      </w:tr>
      <w:tr w:rsidR="004612B5" w:rsidRPr="005D5883" w14:paraId="6CD80D54" w14:textId="77777777" w:rsidTr="00E632FF">
        <w:trPr>
          <w:trHeight w:val="838"/>
          <w:jc w:val="center"/>
        </w:trPr>
        <w:tc>
          <w:tcPr>
            <w:tcW w:w="1271" w:type="dxa"/>
          </w:tcPr>
          <w:p w14:paraId="13370891" w14:textId="51600878" w:rsidR="004612B5" w:rsidRPr="00142F18" w:rsidRDefault="009949F7" w:rsidP="005D5883">
            <w:pPr>
              <w:contextualSpacing/>
              <w:rPr>
                <w:rFonts w:ascii="Arial" w:hAnsi="Arial" w:cs="Arial"/>
                <w:highlight w:val="yellow"/>
                <w:lang w:val="en-US"/>
              </w:rPr>
            </w:pPr>
            <w:r>
              <w:rPr>
                <w:rFonts w:ascii="Arial" w:hAnsi="Arial" w:cs="Arial"/>
                <w:lang w:val="en-US"/>
              </w:rPr>
              <w:t>1.1</w:t>
            </w:r>
            <w:r w:rsidR="004612B5" w:rsidRPr="00EF3F1E">
              <w:rPr>
                <w:rFonts w:ascii="Arial" w:hAnsi="Arial" w:cs="Arial"/>
                <w:lang w:val="en-US"/>
              </w:rPr>
              <w:t>.1</w:t>
            </w:r>
            <w:r w:rsidR="00C04A2F">
              <w:rPr>
                <w:rFonts w:ascii="Arial" w:hAnsi="Arial" w:cs="Arial"/>
                <w:lang w:val="en-US"/>
              </w:rPr>
              <w:t>3</w:t>
            </w:r>
          </w:p>
        </w:tc>
        <w:tc>
          <w:tcPr>
            <w:tcW w:w="5544" w:type="dxa"/>
          </w:tcPr>
          <w:p w14:paraId="4150601E" w14:textId="77777777" w:rsidR="004612B5" w:rsidRPr="00142F18" w:rsidRDefault="004612B5" w:rsidP="00502D08">
            <w:pPr>
              <w:rPr>
                <w:rFonts w:ascii="Arial" w:hAnsi="Arial" w:cs="Arial"/>
                <w:highlight w:val="yellow"/>
              </w:rPr>
            </w:pPr>
            <w:r w:rsidRPr="00EF3F1E">
              <w:rPr>
                <w:rFonts w:ascii="Arial" w:hAnsi="Arial" w:cs="Arial"/>
              </w:rPr>
              <w:t>Reverse e-auction</w:t>
            </w:r>
            <w:r w:rsidR="00660A71" w:rsidRPr="00EF3F1E">
              <w:rPr>
                <w:rFonts w:ascii="Arial" w:hAnsi="Arial" w:cs="Arial"/>
              </w:rPr>
              <w:t xml:space="preserve"> process</w:t>
            </w:r>
            <w:r w:rsidRPr="00EF3F1E">
              <w:rPr>
                <w:rFonts w:ascii="Arial" w:hAnsi="Arial" w:cs="Arial"/>
              </w:rPr>
              <w:t xml:space="preserve"> </w:t>
            </w:r>
            <w:r w:rsidRPr="00EF3F1E">
              <w:rPr>
                <w:rFonts w:ascii="Arial" w:hAnsi="Arial" w:cs="Arial"/>
                <w:iCs/>
              </w:rPr>
              <w:t>(if</w:t>
            </w:r>
            <w:r w:rsidR="00502D08" w:rsidRPr="00EF3F1E">
              <w:rPr>
                <w:rFonts w:ascii="Arial" w:hAnsi="Arial" w:cs="Arial"/>
                <w:iCs/>
              </w:rPr>
              <w:t xml:space="preserve"> </w:t>
            </w:r>
            <w:r w:rsidRPr="00EF3F1E">
              <w:rPr>
                <w:rFonts w:ascii="Arial" w:hAnsi="Arial" w:cs="Arial"/>
                <w:iCs/>
              </w:rPr>
              <w:t>applicable)</w:t>
            </w:r>
          </w:p>
        </w:tc>
        <w:tc>
          <w:tcPr>
            <w:tcW w:w="1843" w:type="dxa"/>
          </w:tcPr>
          <w:p w14:paraId="438436A4" w14:textId="6B47D892" w:rsidR="0030743F" w:rsidRPr="00EF3F1E" w:rsidRDefault="0030743F" w:rsidP="00341841">
            <w:pPr>
              <w:contextualSpacing/>
              <w:rPr>
                <w:rFonts w:ascii="Arial" w:hAnsi="Arial" w:cs="Arial"/>
                <w:bCs/>
                <w:i/>
                <w:highlight w:val="yellow"/>
                <w:lang w:val="en-US"/>
              </w:rPr>
            </w:pPr>
          </w:p>
        </w:tc>
        <w:tc>
          <w:tcPr>
            <w:tcW w:w="1685" w:type="dxa"/>
          </w:tcPr>
          <w:p w14:paraId="4230FFF4" w14:textId="4DFCFFC5" w:rsidR="004612B5" w:rsidRPr="00341841" w:rsidRDefault="00341841" w:rsidP="005D5883">
            <w:pPr>
              <w:contextualSpacing/>
              <w:rPr>
                <w:rFonts w:ascii="Arial" w:hAnsi="Arial" w:cs="Arial"/>
                <w:lang w:val="en-US"/>
              </w:rPr>
            </w:pPr>
            <w:r w:rsidRPr="00341841">
              <w:rPr>
                <w:rFonts w:ascii="Arial" w:hAnsi="Arial" w:cs="Arial"/>
                <w:lang w:val="en-US"/>
              </w:rPr>
              <w:t>N</w:t>
            </w:r>
          </w:p>
        </w:tc>
      </w:tr>
      <w:tr w:rsidR="005A69EE" w:rsidRPr="006D6111" w14:paraId="1BBD4AA6" w14:textId="77777777" w:rsidTr="00E632FF">
        <w:trPr>
          <w:trHeight w:val="838"/>
          <w:jc w:val="center"/>
        </w:trPr>
        <w:tc>
          <w:tcPr>
            <w:tcW w:w="1271" w:type="dxa"/>
          </w:tcPr>
          <w:p w14:paraId="0F165F26" w14:textId="758D5A79" w:rsidR="005A69EE" w:rsidRDefault="005A69EE" w:rsidP="004F47CA">
            <w:pPr>
              <w:contextualSpacing/>
              <w:rPr>
                <w:rFonts w:ascii="Arial" w:hAnsi="Arial" w:cs="Arial"/>
                <w:lang w:val="en-US"/>
              </w:rPr>
            </w:pPr>
            <w:r>
              <w:rPr>
                <w:rFonts w:ascii="Arial" w:hAnsi="Arial" w:cs="Arial"/>
                <w:lang w:val="en-US"/>
              </w:rPr>
              <w:t>1.1.14</w:t>
            </w:r>
          </w:p>
        </w:tc>
        <w:tc>
          <w:tcPr>
            <w:tcW w:w="5544" w:type="dxa"/>
          </w:tcPr>
          <w:p w14:paraId="684CDE8A" w14:textId="3A2F3F4F" w:rsidR="005A69EE" w:rsidRPr="00341841" w:rsidRDefault="005A69EE" w:rsidP="004F47CA">
            <w:pPr>
              <w:rPr>
                <w:rFonts w:ascii="Arial" w:hAnsi="Arial" w:cs="Arial"/>
                <w:bCs/>
                <w:iCs/>
                <w:lang w:val="en-US"/>
              </w:rPr>
            </w:pPr>
            <w:r w:rsidRPr="00341841">
              <w:rPr>
                <w:rFonts w:ascii="Arial" w:hAnsi="Arial" w:cs="Arial"/>
                <w:bCs/>
                <w:iCs/>
                <w:lang w:val="en-US"/>
              </w:rPr>
              <w:t>E-tendering Help Manual acknowledgement form</w:t>
            </w:r>
          </w:p>
        </w:tc>
        <w:tc>
          <w:tcPr>
            <w:tcW w:w="1843" w:type="dxa"/>
          </w:tcPr>
          <w:p w14:paraId="680234A3" w14:textId="7DECF60A" w:rsidR="005A69EE" w:rsidRPr="0030743F" w:rsidRDefault="005A69EE" w:rsidP="004F47CA">
            <w:pPr>
              <w:rPr>
                <w:rFonts w:ascii="Arial" w:hAnsi="Arial" w:cs="Arial"/>
                <w:i/>
                <w:iCs/>
                <w:sz w:val="20"/>
                <w:szCs w:val="20"/>
                <w:highlight w:val="yellow"/>
                <w:lang w:val="en-US"/>
              </w:rPr>
            </w:pPr>
          </w:p>
        </w:tc>
        <w:tc>
          <w:tcPr>
            <w:tcW w:w="1685" w:type="dxa"/>
          </w:tcPr>
          <w:p w14:paraId="37AA4F9F" w14:textId="0FB08042" w:rsidR="005A69EE" w:rsidRPr="006D6111" w:rsidRDefault="00FA2FFC" w:rsidP="004F47CA">
            <w:pPr>
              <w:contextualSpacing/>
              <w:rPr>
                <w:rFonts w:ascii="Arial" w:hAnsi="Arial" w:cs="Arial"/>
                <w:lang w:val="en-US"/>
              </w:rPr>
            </w:pPr>
            <w:r>
              <w:rPr>
                <w:rFonts w:ascii="Arial" w:hAnsi="Arial" w:cs="Arial"/>
                <w:lang w:val="en-US"/>
              </w:rPr>
              <w:t>Y</w:t>
            </w:r>
          </w:p>
        </w:tc>
      </w:tr>
      <w:tr w:rsidR="005A69EE" w:rsidRPr="006D6111" w14:paraId="4C932B51" w14:textId="77777777" w:rsidTr="00E632FF">
        <w:trPr>
          <w:trHeight w:val="838"/>
          <w:jc w:val="center"/>
        </w:trPr>
        <w:tc>
          <w:tcPr>
            <w:tcW w:w="1271" w:type="dxa"/>
          </w:tcPr>
          <w:p w14:paraId="6034C72B" w14:textId="1D785B4B" w:rsidR="005A69EE" w:rsidRDefault="005A69EE" w:rsidP="004F47CA">
            <w:pPr>
              <w:contextualSpacing/>
              <w:rPr>
                <w:rFonts w:ascii="Arial" w:hAnsi="Arial" w:cs="Arial"/>
                <w:lang w:val="en-US"/>
              </w:rPr>
            </w:pPr>
            <w:r>
              <w:rPr>
                <w:rFonts w:ascii="Arial" w:hAnsi="Arial" w:cs="Arial"/>
                <w:lang w:val="en-US"/>
              </w:rPr>
              <w:t>1.1.15</w:t>
            </w:r>
          </w:p>
        </w:tc>
        <w:tc>
          <w:tcPr>
            <w:tcW w:w="5544" w:type="dxa"/>
          </w:tcPr>
          <w:p w14:paraId="63C99C27" w14:textId="72382DC1" w:rsidR="005A69EE" w:rsidRPr="00341841" w:rsidRDefault="005A69EE" w:rsidP="004F47CA">
            <w:pPr>
              <w:rPr>
                <w:rFonts w:ascii="Arial" w:hAnsi="Arial" w:cs="Arial"/>
                <w:bCs/>
                <w:iCs/>
                <w:lang w:val="en-US"/>
              </w:rPr>
            </w:pPr>
            <w:r w:rsidRPr="00341841">
              <w:rPr>
                <w:rFonts w:ascii="Arial" w:hAnsi="Arial" w:cs="Arial"/>
                <w:bCs/>
                <w:iCs/>
                <w:lang w:val="en-US"/>
              </w:rPr>
              <w:t>E-tendering Help Manual for supplier</w:t>
            </w:r>
          </w:p>
        </w:tc>
        <w:tc>
          <w:tcPr>
            <w:tcW w:w="1843" w:type="dxa"/>
          </w:tcPr>
          <w:p w14:paraId="487874B6" w14:textId="06A7D6CC" w:rsidR="005A69EE" w:rsidRPr="005A69EE" w:rsidRDefault="005A69EE" w:rsidP="004F47CA">
            <w:pPr>
              <w:rPr>
                <w:rFonts w:ascii="Arial" w:hAnsi="Arial" w:cs="Arial"/>
                <w:i/>
                <w:iCs/>
                <w:sz w:val="20"/>
                <w:szCs w:val="20"/>
                <w:lang w:val="en-US"/>
              </w:rPr>
            </w:pPr>
          </w:p>
        </w:tc>
        <w:tc>
          <w:tcPr>
            <w:tcW w:w="1685" w:type="dxa"/>
          </w:tcPr>
          <w:p w14:paraId="50223D36" w14:textId="013516EF" w:rsidR="005A69EE" w:rsidRPr="006D6111" w:rsidRDefault="00FA2FFC" w:rsidP="004F47CA">
            <w:pPr>
              <w:contextualSpacing/>
              <w:rPr>
                <w:rFonts w:ascii="Arial" w:hAnsi="Arial" w:cs="Arial"/>
                <w:lang w:val="en-US"/>
              </w:rPr>
            </w:pPr>
            <w:r>
              <w:rPr>
                <w:rFonts w:ascii="Arial" w:hAnsi="Arial" w:cs="Arial"/>
                <w:lang w:val="en-US"/>
              </w:rPr>
              <w:t>Y</w:t>
            </w:r>
          </w:p>
        </w:tc>
      </w:tr>
      <w:bookmarkEnd w:id="1"/>
      <w:tr w:rsidR="004F47CA" w:rsidRPr="006D6111" w14:paraId="518FF725" w14:textId="22B7F75F" w:rsidTr="00E632FF">
        <w:trPr>
          <w:trHeight w:val="838"/>
          <w:jc w:val="center"/>
        </w:trPr>
        <w:tc>
          <w:tcPr>
            <w:tcW w:w="1271" w:type="dxa"/>
          </w:tcPr>
          <w:p w14:paraId="66390213" w14:textId="26A021DE" w:rsidR="004F47CA" w:rsidRPr="006D6111" w:rsidRDefault="009949F7" w:rsidP="004F47CA">
            <w:pPr>
              <w:contextualSpacing/>
              <w:rPr>
                <w:rFonts w:ascii="Arial" w:hAnsi="Arial" w:cs="Arial"/>
                <w:lang w:val="en-US"/>
              </w:rPr>
            </w:pPr>
            <w:r>
              <w:rPr>
                <w:rFonts w:ascii="Arial" w:hAnsi="Arial" w:cs="Arial"/>
                <w:lang w:val="en-US"/>
              </w:rPr>
              <w:t>1.1</w:t>
            </w:r>
            <w:r w:rsidR="008B1963" w:rsidRPr="006D6111">
              <w:rPr>
                <w:rFonts w:ascii="Arial" w:hAnsi="Arial" w:cs="Arial"/>
                <w:lang w:val="en-US"/>
              </w:rPr>
              <w:t>.</w:t>
            </w:r>
            <w:r w:rsidR="00D20BB1">
              <w:rPr>
                <w:rFonts w:ascii="Arial" w:hAnsi="Arial" w:cs="Arial"/>
                <w:lang w:val="en-US"/>
              </w:rPr>
              <w:t>16</w:t>
            </w:r>
          </w:p>
        </w:tc>
        <w:tc>
          <w:tcPr>
            <w:tcW w:w="5544" w:type="dxa"/>
          </w:tcPr>
          <w:p w14:paraId="6A97E6BF" w14:textId="5DDFF2AA" w:rsidR="004F47CA" w:rsidRPr="00DB4547" w:rsidRDefault="009A4F08" w:rsidP="005A69EE">
            <w:pPr>
              <w:rPr>
                <w:rFonts w:ascii="Arial" w:hAnsi="Arial" w:cs="Arial"/>
              </w:rPr>
            </w:pPr>
            <w:r>
              <w:rPr>
                <w:rFonts w:ascii="Arial" w:hAnsi="Arial" w:cs="Arial"/>
                <w:bCs/>
                <w:iCs/>
                <w:lang w:val="en-US"/>
              </w:rPr>
              <w:t xml:space="preserve">CIDB </w:t>
            </w:r>
            <w:r w:rsidR="004F47CA" w:rsidRPr="00DB4547">
              <w:rPr>
                <w:rFonts w:ascii="Arial" w:hAnsi="Arial" w:cs="Arial"/>
                <w:bCs/>
                <w:iCs/>
                <w:lang w:val="en-US"/>
              </w:rPr>
              <w:t>Contract Skills Development Goals (</w:t>
            </w:r>
            <w:r w:rsidR="004F47CA" w:rsidRPr="00DB4547">
              <w:rPr>
                <w:rFonts w:ascii="Arial" w:hAnsi="Arial" w:cs="Arial"/>
              </w:rPr>
              <w:t xml:space="preserve">CSDG)   </w:t>
            </w:r>
          </w:p>
          <w:p w14:paraId="0714609B" w14:textId="72A8BEC9" w:rsidR="004F47CA" w:rsidRDefault="008C5D86" w:rsidP="004F47CA">
            <w:pPr>
              <w:rPr>
                <w:rFonts w:ascii="Arial" w:hAnsi="Arial" w:cs="Arial"/>
              </w:rPr>
            </w:pPr>
            <w:r>
              <w:rPr>
                <w:rFonts w:ascii="Arial" w:hAnsi="Arial" w:cs="Arial"/>
              </w:rPr>
              <w:t>(</w:t>
            </w:r>
            <w:r w:rsidR="004F47CA" w:rsidRPr="00DB4547">
              <w:rPr>
                <w:rFonts w:ascii="Arial" w:hAnsi="Arial" w:cs="Arial"/>
              </w:rPr>
              <w:t>if applicable</w:t>
            </w:r>
            <w:r w:rsidR="009A4F08">
              <w:rPr>
                <w:rFonts w:ascii="Arial" w:hAnsi="Arial" w:cs="Arial"/>
              </w:rPr>
              <w:t>)</w:t>
            </w:r>
          </w:p>
          <w:p w14:paraId="341188C4" w14:textId="12B62A2A" w:rsidR="00491D6A" w:rsidRPr="006D6111" w:rsidRDefault="00491D6A" w:rsidP="00744A3F">
            <w:pPr>
              <w:jc w:val="both"/>
              <w:rPr>
                <w:rFonts w:ascii="Arial" w:hAnsi="Arial" w:cs="Arial"/>
              </w:rPr>
            </w:pPr>
          </w:p>
        </w:tc>
        <w:tc>
          <w:tcPr>
            <w:tcW w:w="1843" w:type="dxa"/>
          </w:tcPr>
          <w:p w14:paraId="1FB89654" w14:textId="209BC3E0" w:rsidR="004F47CA" w:rsidRPr="006D6111" w:rsidRDefault="004F47CA" w:rsidP="004F47CA">
            <w:pPr>
              <w:contextualSpacing/>
              <w:rPr>
                <w:rFonts w:ascii="Arial" w:hAnsi="Arial" w:cs="Arial"/>
                <w:b/>
                <w:i/>
                <w:lang w:val="en-US"/>
              </w:rPr>
            </w:pPr>
          </w:p>
        </w:tc>
        <w:tc>
          <w:tcPr>
            <w:tcW w:w="1685" w:type="dxa"/>
          </w:tcPr>
          <w:p w14:paraId="076BE72A" w14:textId="040F2AFD" w:rsidR="004F47CA" w:rsidRPr="006D6111" w:rsidRDefault="00FA2FFC" w:rsidP="004F47CA">
            <w:pPr>
              <w:contextualSpacing/>
              <w:rPr>
                <w:rFonts w:ascii="Arial" w:hAnsi="Arial" w:cs="Arial"/>
                <w:lang w:val="en-US"/>
              </w:rPr>
            </w:pPr>
            <w:r>
              <w:rPr>
                <w:rFonts w:ascii="Arial" w:hAnsi="Arial" w:cs="Arial"/>
                <w:lang w:val="en-US"/>
              </w:rPr>
              <w:t>N/A</w:t>
            </w:r>
          </w:p>
        </w:tc>
      </w:tr>
      <w:tr w:rsidR="004F47CA" w:rsidRPr="005D5883" w14:paraId="66F29975" w14:textId="77777777" w:rsidTr="00E632FF">
        <w:trPr>
          <w:trHeight w:val="838"/>
          <w:jc w:val="center"/>
        </w:trPr>
        <w:tc>
          <w:tcPr>
            <w:tcW w:w="1271" w:type="dxa"/>
          </w:tcPr>
          <w:p w14:paraId="11E608AC" w14:textId="16F5ED32" w:rsidR="004F47CA" w:rsidRPr="006D6111" w:rsidRDefault="009949F7" w:rsidP="004F47CA">
            <w:pPr>
              <w:rPr>
                <w:rFonts w:ascii="Arial" w:hAnsi="Arial" w:cs="Arial"/>
                <w:lang w:val="en-US"/>
              </w:rPr>
            </w:pPr>
            <w:r>
              <w:rPr>
                <w:rFonts w:ascii="Arial" w:hAnsi="Arial" w:cs="Arial"/>
                <w:lang w:val="en-US"/>
              </w:rPr>
              <w:t>1.1</w:t>
            </w:r>
            <w:r w:rsidR="008B1963" w:rsidRPr="006D6111">
              <w:rPr>
                <w:rFonts w:ascii="Arial" w:hAnsi="Arial" w:cs="Arial"/>
                <w:lang w:val="en-US"/>
              </w:rPr>
              <w:t>.</w:t>
            </w:r>
            <w:r w:rsidR="00D20BB1">
              <w:rPr>
                <w:rFonts w:ascii="Arial" w:hAnsi="Arial" w:cs="Arial"/>
                <w:lang w:val="en-US"/>
              </w:rPr>
              <w:t>17</w:t>
            </w:r>
          </w:p>
        </w:tc>
        <w:tc>
          <w:tcPr>
            <w:tcW w:w="5544" w:type="dxa"/>
          </w:tcPr>
          <w:p w14:paraId="550598CE" w14:textId="77777777" w:rsidR="004F47CA" w:rsidRPr="00DB4547" w:rsidRDefault="004F47CA" w:rsidP="004F47CA">
            <w:pPr>
              <w:rPr>
                <w:rFonts w:ascii="Arial" w:hAnsi="Arial" w:cs="Arial"/>
                <w:bCs/>
                <w:iCs/>
                <w:lang w:val="en-US"/>
              </w:rPr>
            </w:pPr>
            <w:r w:rsidRPr="00DB4547">
              <w:rPr>
                <w:rFonts w:ascii="Arial" w:hAnsi="Arial" w:cs="Arial"/>
                <w:bCs/>
                <w:iCs/>
                <w:lang w:val="en-US"/>
              </w:rPr>
              <w:t xml:space="preserve">Contract Participation Goals (CPG)   </w:t>
            </w:r>
          </w:p>
          <w:p w14:paraId="5DF587DF" w14:textId="3B7A3624" w:rsidR="004F47CA" w:rsidRDefault="008C5D86" w:rsidP="004F47CA">
            <w:pPr>
              <w:rPr>
                <w:rFonts w:ascii="Arial" w:hAnsi="Arial" w:cs="Arial"/>
                <w:bCs/>
                <w:iCs/>
                <w:lang w:val="en-US"/>
              </w:rPr>
            </w:pPr>
            <w:r>
              <w:rPr>
                <w:rFonts w:ascii="Arial" w:hAnsi="Arial" w:cs="Arial"/>
                <w:bCs/>
                <w:iCs/>
                <w:lang w:val="en-US"/>
              </w:rPr>
              <w:t>(</w:t>
            </w:r>
            <w:r w:rsidR="004F47CA" w:rsidRPr="00DB4547">
              <w:rPr>
                <w:rFonts w:ascii="Arial" w:hAnsi="Arial" w:cs="Arial"/>
                <w:bCs/>
                <w:iCs/>
                <w:lang w:val="en-US"/>
              </w:rPr>
              <w:t>if applicable</w:t>
            </w:r>
            <w:r>
              <w:rPr>
                <w:rFonts w:ascii="Arial" w:hAnsi="Arial" w:cs="Arial"/>
                <w:bCs/>
                <w:iCs/>
                <w:lang w:val="en-US"/>
              </w:rPr>
              <w:t>)</w:t>
            </w:r>
          </w:p>
          <w:p w14:paraId="40E76375" w14:textId="7CB0B759" w:rsidR="005435B7" w:rsidRPr="001F6DB3" w:rsidRDefault="005435B7" w:rsidP="00FA2FFC">
            <w:pPr>
              <w:jc w:val="both"/>
              <w:rPr>
                <w:rFonts w:ascii="Arial" w:hAnsi="Arial" w:cs="Arial"/>
                <w:b/>
                <w:i/>
                <w:highlight w:val="yellow"/>
                <w:lang w:val="en-US"/>
              </w:rPr>
            </w:pPr>
          </w:p>
        </w:tc>
        <w:tc>
          <w:tcPr>
            <w:tcW w:w="1843" w:type="dxa"/>
          </w:tcPr>
          <w:p w14:paraId="07DF6975" w14:textId="717C532A" w:rsidR="004F47CA" w:rsidRPr="006D6111" w:rsidRDefault="004F47CA" w:rsidP="004F47CA">
            <w:pPr>
              <w:rPr>
                <w:rFonts w:ascii="Arial" w:hAnsi="Arial" w:cs="Arial"/>
                <w:i/>
                <w:iCs/>
                <w:sz w:val="20"/>
                <w:szCs w:val="20"/>
                <w:lang w:val="en-US"/>
              </w:rPr>
            </w:pPr>
          </w:p>
        </w:tc>
        <w:tc>
          <w:tcPr>
            <w:tcW w:w="1685" w:type="dxa"/>
          </w:tcPr>
          <w:p w14:paraId="20DD5AD6" w14:textId="2AAB90B8" w:rsidR="004F47CA" w:rsidRPr="006D6111" w:rsidRDefault="00FA2FFC" w:rsidP="004F47CA">
            <w:pPr>
              <w:contextualSpacing/>
              <w:rPr>
                <w:rFonts w:ascii="Arial" w:hAnsi="Arial" w:cs="Arial"/>
                <w:lang w:val="en-US"/>
              </w:rPr>
            </w:pPr>
            <w:r>
              <w:rPr>
                <w:rFonts w:ascii="Arial" w:hAnsi="Arial" w:cs="Arial"/>
                <w:lang w:val="en-US"/>
              </w:rPr>
              <w:t>N/A</w:t>
            </w:r>
          </w:p>
        </w:tc>
      </w:tr>
      <w:tr w:rsidR="0030743F" w:rsidRPr="005D5883" w14:paraId="1B50E5D1" w14:textId="77777777" w:rsidTr="00E632FF">
        <w:trPr>
          <w:trHeight w:val="838"/>
          <w:jc w:val="center"/>
        </w:trPr>
        <w:tc>
          <w:tcPr>
            <w:tcW w:w="1271" w:type="dxa"/>
          </w:tcPr>
          <w:p w14:paraId="26A6477B" w14:textId="78CAA6B6"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18</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3413C445" w14:textId="498F5E27" w:rsidR="0030743F" w:rsidRPr="006D6111" w:rsidRDefault="0030743F" w:rsidP="004F47CA">
            <w:pPr>
              <w:rPr>
                <w:rFonts w:ascii="Arial" w:hAnsi="Arial" w:cs="Arial"/>
                <w:i/>
                <w:iCs/>
                <w:sz w:val="20"/>
                <w:szCs w:val="20"/>
                <w:lang w:val="en-US"/>
              </w:rPr>
            </w:pPr>
          </w:p>
        </w:tc>
        <w:tc>
          <w:tcPr>
            <w:tcW w:w="1685" w:type="dxa"/>
          </w:tcPr>
          <w:p w14:paraId="755D674D" w14:textId="12DBBA4A" w:rsidR="0030743F" w:rsidRPr="006D6111" w:rsidRDefault="00FA2FFC" w:rsidP="004F47CA">
            <w:pPr>
              <w:contextualSpacing/>
              <w:rPr>
                <w:rFonts w:ascii="Arial" w:hAnsi="Arial" w:cs="Arial"/>
                <w:lang w:val="en-US"/>
              </w:rPr>
            </w:pPr>
            <w:r>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08ED24A5"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19</w:t>
            </w:r>
          </w:p>
        </w:tc>
        <w:tc>
          <w:tcPr>
            <w:tcW w:w="5544" w:type="dxa"/>
          </w:tcPr>
          <w:p w14:paraId="33FEF2B9" w14:textId="2F9C1C34" w:rsidR="00410686" w:rsidRDefault="008C1E7F" w:rsidP="004F47CA">
            <w:pPr>
              <w:rPr>
                <w:rFonts w:ascii="Arial" w:hAnsi="Arial" w:cs="Arial"/>
                <w:bCs/>
                <w:iCs/>
                <w:lang w:val="en-US"/>
              </w:rPr>
            </w:pPr>
            <w:r>
              <w:rPr>
                <w:rFonts w:ascii="Arial" w:hAnsi="Arial" w:cs="Arial"/>
                <w:bCs/>
                <w:iCs/>
                <w:lang w:val="en-US"/>
              </w:rPr>
              <w:t xml:space="preserve">NEC or other Contract </w:t>
            </w:r>
          </w:p>
        </w:tc>
        <w:tc>
          <w:tcPr>
            <w:tcW w:w="1843" w:type="dxa"/>
          </w:tcPr>
          <w:p w14:paraId="56B27CE5" w14:textId="1C1BED97" w:rsidR="00410686" w:rsidRDefault="00410686" w:rsidP="004F47CA">
            <w:pPr>
              <w:rPr>
                <w:rFonts w:ascii="Arial" w:hAnsi="Arial" w:cs="Arial"/>
                <w:i/>
                <w:iCs/>
                <w:sz w:val="20"/>
                <w:szCs w:val="20"/>
                <w:lang w:val="en-US"/>
              </w:rPr>
            </w:pPr>
          </w:p>
        </w:tc>
        <w:tc>
          <w:tcPr>
            <w:tcW w:w="1685" w:type="dxa"/>
          </w:tcPr>
          <w:p w14:paraId="186E474B" w14:textId="12865B63" w:rsidR="00410686" w:rsidRPr="006D6111" w:rsidRDefault="00FA2FFC" w:rsidP="004F47CA">
            <w:pPr>
              <w:contextualSpacing/>
              <w:rPr>
                <w:rFonts w:ascii="Arial" w:hAnsi="Arial" w:cs="Arial"/>
                <w:lang w:val="en-US"/>
              </w:rPr>
            </w:pPr>
            <w:r>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57B3C00D" w:rsidR="004833DC" w:rsidRDefault="004833DC" w:rsidP="0030743F">
            <w:pPr>
              <w:rPr>
                <w:rFonts w:ascii="Arial" w:hAnsi="Arial" w:cs="Arial"/>
                <w:lang w:val="en-US"/>
              </w:rPr>
            </w:pPr>
            <w:r>
              <w:rPr>
                <w:rFonts w:ascii="Arial" w:hAnsi="Arial" w:cs="Arial"/>
                <w:lang w:val="en-US"/>
              </w:rPr>
              <w:t>1.1.</w:t>
            </w:r>
            <w:r w:rsidR="00F83091">
              <w:rPr>
                <w:rFonts w:ascii="Arial" w:hAnsi="Arial" w:cs="Arial"/>
                <w:lang w:val="en-US"/>
              </w:rPr>
              <w:t>2</w:t>
            </w:r>
            <w:r w:rsidR="00580362">
              <w:rPr>
                <w:rFonts w:ascii="Arial" w:hAnsi="Arial" w:cs="Arial"/>
                <w:lang w:val="en-US"/>
              </w:rPr>
              <w:t>0</w:t>
            </w:r>
            <w:r w:rsidR="00F83091">
              <w:rPr>
                <w:rFonts w:ascii="Arial" w:hAnsi="Arial" w:cs="Arial"/>
                <w:lang w:val="en-US"/>
              </w:rPr>
              <w:t xml:space="preserve"> </w:t>
            </w:r>
          </w:p>
        </w:tc>
        <w:tc>
          <w:tcPr>
            <w:tcW w:w="5544" w:type="dxa"/>
          </w:tcPr>
          <w:p w14:paraId="510C2513" w14:textId="77777777" w:rsidR="004833DC" w:rsidRDefault="004833DC" w:rsidP="004F47CA">
            <w:pPr>
              <w:rPr>
                <w:rFonts w:ascii="Arial" w:hAnsi="Arial" w:cs="Arial"/>
                <w:bCs/>
                <w:iCs/>
                <w:lang w:val="en-US"/>
              </w:rPr>
            </w:pPr>
            <w:r w:rsidRPr="004833DC">
              <w:rPr>
                <w:rFonts w:ascii="Arial" w:hAnsi="Arial" w:cs="Arial"/>
                <w:bCs/>
                <w:iCs/>
                <w:lang w:val="en-US"/>
              </w:rPr>
              <w:t>Pricing Schedule/BOQ</w:t>
            </w:r>
            <w:r>
              <w:rPr>
                <w:rFonts w:ascii="Arial" w:hAnsi="Arial" w:cs="Arial"/>
                <w:bCs/>
                <w:iCs/>
                <w:lang w:val="en-US"/>
              </w:rPr>
              <w:t xml:space="preserve"> (if not contained in Contract)</w:t>
            </w:r>
          </w:p>
          <w:p w14:paraId="4AD555AB" w14:textId="1812AC64" w:rsidR="00EB17BD" w:rsidRDefault="00EB17BD" w:rsidP="004F47CA">
            <w:pPr>
              <w:rPr>
                <w:rFonts w:ascii="Arial" w:hAnsi="Arial" w:cs="Arial"/>
                <w:bCs/>
                <w:iCs/>
                <w:lang w:val="en-US"/>
              </w:rPr>
            </w:pPr>
            <w:r w:rsidRPr="00EB17BD">
              <w:rPr>
                <w:rFonts w:ascii="Arial" w:hAnsi="Arial" w:cs="Arial"/>
                <w:bCs/>
                <w:iCs/>
                <w:lang w:val="en-US"/>
              </w:rPr>
              <w:t>PDF and excel</w:t>
            </w:r>
            <w:r>
              <w:rPr>
                <w:rFonts w:ascii="Arial" w:hAnsi="Arial" w:cs="Arial"/>
                <w:bCs/>
                <w:iCs/>
                <w:lang w:val="en-US"/>
              </w:rPr>
              <w:t xml:space="preserve"> format</w:t>
            </w:r>
          </w:p>
        </w:tc>
        <w:tc>
          <w:tcPr>
            <w:tcW w:w="1843" w:type="dxa"/>
          </w:tcPr>
          <w:p w14:paraId="7544526A" w14:textId="0B27C4AB" w:rsidR="004833DC" w:rsidRPr="00410686" w:rsidRDefault="004833DC" w:rsidP="004F47CA">
            <w:pPr>
              <w:rPr>
                <w:rFonts w:ascii="Arial" w:hAnsi="Arial" w:cs="Arial"/>
                <w:i/>
                <w:iCs/>
                <w:sz w:val="20"/>
                <w:szCs w:val="20"/>
                <w:highlight w:val="yellow"/>
                <w:lang w:val="en-US"/>
              </w:rPr>
            </w:pPr>
          </w:p>
        </w:tc>
        <w:tc>
          <w:tcPr>
            <w:tcW w:w="1685" w:type="dxa"/>
          </w:tcPr>
          <w:p w14:paraId="591AAFC8" w14:textId="476CA8C6" w:rsidR="004833DC" w:rsidRPr="006D6111" w:rsidRDefault="00FA2FFC" w:rsidP="004F47CA">
            <w:pPr>
              <w:contextualSpacing/>
              <w:rPr>
                <w:rFonts w:ascii="Arial" w:hAnsi="Arial" w:cs="Arial"/>
                <w:lang w:val="en-US"/>
              </w:rPr>
            </w:pPr>
            <w:r>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7E74673D" w14:textId="77777777" w:rsidR="00ED3409" w:rsidRDefault="00ED3409" w:rsidP="00561E98">
      <w:pPr>
        <w:spacing w:after="0"/>
        <w:ind w:left="-567" w:right="-567"/>
        <w:contextualSpacing/>
        <w:jc w:val="both"/>
        <w:rPr>
          <w:rFonts w:ascii="Arial" w:hAnsi="Arial" w:cs="Arial"/>
          <w:b/>
          <w:bCs/>
          <w:u w:val="single"/>
          <w:lang w:val="en-US"/>
        </w:rPr>
      </w:pPr>
    </w:p>
    <w:p w14:paraId="49E1E66D" w14:textId="77777777" w:rsidR="00ED3409" w:rsidRDefault="00ED3409" w:rsidP="00561E98">
      <w:pPr>
        <w:spacing w:after="0"/>
        <w:ind w:left="-567" w:right="-567"/>
        <w:contextualSpacing/>
        <w:jc w:val="both"/>
        <w:rPr>
          <w:rFonts w:ascii="Arial" w:hAnsi="Arial" w:cs="Arial"/>
          <w:b/>
          <w:bCs/>
          <w:u w:val="single"/>
          <w:lang w:val="en-US"/>
        </w:rPr>
      </w:pPr>
    </w:p>
    <w:p w14:paraId="7814825D" w14:textId="77777777" w:rsidR="00ED3409" w:rsidRDefault="00ED3409" w:rsidP="00561E98">
      <w:pPr>
        <w:spacing w:after="0"/>
        <w:ind w:left="-567" w:right="-567"/>
        <w:contextualSpacing/>
        <w:jc w:val="both"/>
        <w:rPr>
          <w:rFonts w:ascii="Arial" w:hAnsi="Arial" w:cs="Arial"/>
          <w:b/>
          <w:bCs/>
          <w:u w:val="single"/>
          <w:lang w:val="en-US"/>
        </w:rPr>
      </w:pPr>
    </w:p>
    <w:p w14:paraId="2926EC03" w14:textId="77777777" w:rsidR="00ED3409" w:rsidRDefault="00ED3409" w:rsidP="00561E98">
      <w:pPr>
        <w:spacing w:after="0"/>
        <w:ind w:left="-567" w:right="-567"/>
        <w:contextualSpacing/>
        <w:jc w:val="both"/>
        <w:rPr>
          <w:rFonts w:ascii="Arial" w:hAnsi="Arial" w:cs="Arial"/>
          <w:b/>
          <w:bCs/>
          <w:u w:val="single"/>
          <w:lang w:val="en-US"/>
        </w:rPr>
      </w:pPr>
    </w:p>
    <w:p w14:paraId="7EE858FB" w14:textId="77777777" w:rsidR="00ED3409" w:rsidRDefault="00ED3409" w:rsidP="00561E98">
      <w:pPr>
        <w:spacing w:after="0"/>
        <w:ind w:left="-567" w:right="-567"/>
        <w:contextualSpacing/>
        <w:jc w:val="both"/>
        <w:rPr>
          <w:rFonts w:ascii="Arial" w:hAnsi="Arial" w:cs="Arial"/>
          <w:b/>
          <w:bCs/>
          <w:u w:val="single"/>
          <w:lang w:val="en-US"/>
        </w:rPr>
      </w:pPr>
    </w:p>
    <w:p w14:paraId="6C49B9F8" w14:textId="2E939C88" w:rsidR="00A87BB7" w:rsidRDefault="00A87BB7" w:rsidP="00561E98">
      <w:pPr>
        <w:spacing w:after="0"/>
        <w:ind w:left="-567" w:right="-567"/>
        <w:contextualSpacing/>
        <w:jc w:val="both"/>
        <w:rPr>
          <w:rFonts w:ascii="Arial" w:hAnsi="Arial" w:cs="Arial"/>
          <w:b/>
          <w:bCs/>
          <w:u w:val="single"/>
          <w:lang w:val="en-US"/>
        </w:rPr>
      </w:pPr>
    </w:p>
    <w:p w14:paraId="6FE8D6C2" w14:textId="5283CA02" w:rsidR="00FA2FFC" w:rsidRDefault="00FA2FFC" w:rsidP="00561E98">
      <w:pPr>
        <w:spacing w:after="0"/>
        <w:ind w:left="-567" w:right="-567"/>
        <w:contextualSpacing/>
        <w:jc w:val="both"/>
        <w:rPr>
          <w:rFonts w:ascii="Arial" w:hAnsi="Arial" w:cs="Arial"/>
          <w:b/>
          <w:bCs/>
          <w:u w:val="single"/>
          <w:lang w:val="en-US"/>
        </w:rPr>
      </w:pPr>
    </w:p>
    <w:p w14:paraId="24E9A08B" w14:textId="31C0CAF7" w:rsidR="00FA2FFC" w:rsidRDefault="00FA2FFC" w:rsidP="00561E98">
      <w:pPr>
        <w:spacing w:after="0"/>
        <w:ind w:left="-567" w:right="-567"/>
        <w:contextualSpacing/>
        <w:jc w:val="both"/>
        <w:rPr>
          <w:rFonts w:ascii="Arial" w:hAnsi="Arial" w:cs="Arial"/>
          <w:b/>
          <w:bCs/>
          <w:u w:val="single"/>
          <w:lang w:val="en-US"/>
        </w:rPr>
      </w:pPr>
    </w:p>
    <w:p w14:paraId="4C3730BC" w14:textId="7C556F50" w:rsidR="00FA2FFC" w:rsidRDefault="00FA2FFC" w:rsidP="00561E98">
      <w:pPr>
        <w:spacing w:after="0"/>
        <w:ind w:left="-567" w:right="-567"/>
        <w:contextualSpacing/>
        <w:jc w:val="both"/>
        <w:rPr>
          <w:rFonts w:ascii="Arial" w:hAnsi="Arial" w:cs="Arial"/>
          <w:b/>
          <w:bCs/>
          <w:u w:val="single"/>
          <w:lang w:val="en-US"/>
        </w:rPr>
      </w:pPr>
    </w:p>
    <w:p w14:paraId="749C5A27" w14:textId="2D3B8161" w:rsidR="00FA2FFC" w:rsidRDefault="00FA2FFC" w:rsidP="00561E98">
      <w:pPr>
        <w:spacing w:after="0"/>
        <w:ind w:left="-567" w:right="-567"/>
        <w:contextualSpacing/>
        <w:jc w:val="both"/>
        <w:rPr>
          <w:rFonts w:ascii="Arial" w:hAnsi="Arial" w:cs="Arial"/>
          <w:b/>
          <w:bCs/>
          <w:u w:val="single"/>
          <w:lang w:val="en-US"/>
        </w:rPr>
      </w:pPr>
    </w:p>
    <w:p w14:paraId="5EDF3FC7" w14:textId="359E9175" w:rsidR="00FA2FFC" w:rsidRDefault="00FA2FFC" w:rsidP="00561E98">
      <w:pPr>
        <w:spacing w:after="0"/>
        <w:ind w:left="-567" w:right="-567"/>
        <w:contextualSpacing/>
        <w:jc w:val="both"/>
        <w:rPr>
          <w:rFonts w:ascii="Arial" w:hAnsi="Arial" w:cs="Arial"/>
          <w:b/>
          <w:bCs/>
          <w:u w:val="single"/>
          <w:lang w:val="en-US"/>
        </w:rPr>
      </w:pPr>
    </w:p>
    <w:p w14:paraId="1F3EF904" w14:textId="77777777" w:rsidR="00FA2FFC" w:rsidRDefault="00FA2FFC" w:rsidP="00561E98">
      <w:pPr>
        <w:spacing w:after="0"/>
        <w:ind w:left="-567" w:right="-567"/>
        <w:contextualSpacing/>
        <w:jc w:val="both"/>
        <w:rPr>
          <w:rFonts w:ascii="Arial" w:hAnsi="Arial" w:cs="Arial"/>
          <w:b/>
          <w:bCs/>
          <w:u w:val="single"/>
          <w:lang w:val="en-US"/>
        </w:rPr>
      </w:pPr>
    </w:p>
    <w:p w14:paraId="44AF1EDC" w14:textId="712D274D" w:rsidR="004A602A" w:rsidRDefault="004A602A" w:rsidP="007F0BA5">
      <w:pPr>
        <w:spacing w:after="0" w:line="240" w:lineRule="auto"/>
        <w:ind w:left="-567" w:right="-567"/>
        <w:contextualSpacing/>
        <w:jc w:val="both"/>
        <w:rPr>
          <w:rFonts w:ascii="Arial" w:hAnsi="Arial" w:cs="Arial"/>
          <w:b/>
          <w:bCs/>
          <w:u w:val="single"/>
          <w:lang w:val="en-US"/>
        </w:rPr>
      </w:pPr>
      <w:r w:rsidRPr="004A602A">
        <w:rPr>
          <w:rFonts w:ascii="Arial" w:hAnsi="Arial" w:cs="Arial"/>
          <w:b/>
          <w:bCs/>
          <w:u w:val="single"/>
          <w:lang w:val="en-US"/>
        </w:rPr>
        <w:lastRenderedPageBreak/>
        <w:t>1.2. Tender Data</w:t>
      </w:r>
      <w:r w:rsidR="00F67DD1">
        <w:rPr>
          <w:rFonts w:ascii="Arial" w:hAnsi="Arial" w:cs="Arial"/>
          <w:b/>
          <w:bCs/>
          <w:u w:val="single"/>
          <w:lang w:val="en-US"/>
        </w:rPr>
        <w:t xml:space="preserve"> </w:t>
      </w:r>
    </w:p>
    <w:p w14:paraId="7A557FA5" w14:textId="77777777" w:rsidR="00561E98" w:rsidRPr="004A602A" w:rsidRDefault="00561E98" w:rsidP="007F0BA5">
      <w:pPr>
        <w:spacing w:after="0" w:line="240" w:lineRule="auto"/>
        <w:ind w:left="-567" w:right="-567"/>
        <w:contextualSpacing/>
        <w:jc w:val="both"/>
        <w:rPr>
          <w:rFonts w:ascii="Arial" w:hAnsi="Arial" w:cs="Arial"/>
          <w:b/>
          <w:bCs/>
          <w:u w:val="single"/>
          <w:lang w:val="en-US"/>
        </w:rPr>
      </w:pPr>
    </w:p>
    <w:p w14:paraId="66A31DAA" w14:textId="7C029C90" w:rsidR="005D5883" w:rsidRDefault="005D5883" w:rsidP="007F0BA5">
      <w:pPr>
        <w:spacing w:before="240" w:line="240" w:lineRule="auto"/>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Tender/Request for Proposal</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0"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7F0BA5">
      <w:pPr>
        <w:spacing w:line="240" w:lineRule="auto"/>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397"/>
        <w:gridCol w:w="7240"/>
      </w:tblGrid>
      <w:tr w:rsidR="005D5883" w:rsidRPr="005D5883" w14:paraId="676F58C8" w14:textId="77777777" w:rsidTr="00D36E27">
        <w:trPr>
          <w:tblHeader/>
          <w:jc w:val="center"/>
        </w:trPr>
        <w:tc>
          <w:tcPr>
            <w:tcW w:w="3397" w:type="dxa"/>
            <w:shd w:val="clear" w:color="auto" w:fill="D9D9D9" w:themeFill="background1" w:themeFillShade="D9"/>
            <w:vAlign w:val="center"/>
          </w:tcPr>
          <w:p w14:paraId="4E32E3A6" w14:textId="12171F16" w:rsidR="005D5883" w:rsidRPr="005D5883" w:rsidRDefault="005D5883" w:rsidP="007F0BA5">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7240" w:type="dxa"/>
            <w:shd w:val="clear" w:color="auto" w:fill="D9D9D9" w:themeFill="background1" w:themeFillShade="D9"/>
            <w:vAlign w:val="center"/>
          </w:tcPr>
          <w:p w14:paraId="11543B30" w14:textId="77777777" w:rsidR="005D5883" w:rsidRPr="005D5883" w:rsidRDefault="005D5883" w:rsidP="007F0BA5">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D36E27">
        <w:trPr>
          <w:jc w:val="center"/>
        </w:trPr>
        <w:tc>
          <w:tcPr>
            <w:tcW w:w="3397" w:type="dxa"/>
          </w:tcPr>
          <w:p w14:paraId="35ADE146" w14:textId="77777777" w:rsidR="005D5883" w:rsidRPr="005D5883" w:rsidRDefault="005D5883" w:rsidP="007F0BA5">
            <w:pPr>
              <w:rPr>
                <w:rFonts w:ascii="Arial" w:hAnsi="Arial" w:cs="Arial"/>
                <w:lang w:val="en-US"/>
              </w:rPr>
            </w:pPr>
            <w:r w:rsidRPr="005D5883">
              <w:rPr>
                <w:rFonts w:ascii="Arial" w:hAnsi="Arial" w:cs="Arial"/>
                <w:lang w:val="en-US"/>
              </w:rPr>
              <w:t>1.1 Parties</w:t>
            </w:r>
          </w:p>
        </w:tc>
        <w:tc>
          <w:tcPr>
            <w:tcW w:w="7240" w:type="dxa"/>
          </w:tcPr>
          <w:p w14:paraId="6AA8147E" w14:textId="77777777" w:rsidR="005D5883" w:rsidRPr="005D5883" w:rsidRDefault="005D5883" w:rsidP="007F0BA5">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7F0BA5">
            <w:pPr>
              <w:contextualSpacing/>
              <w:jc w:val="both"/>
              <w:rPr>
                <w:rFonts w:ascii="Arial" w:hAnsi="Arial" w:cs="Arial"/>
                <w:lang w:val="en-US"/>
              </w:rPr>
            </w:pPr>
          </w:p>
          <w:p w14:paraId="6E11A5B8" w14:textId="77777777" w:rsidR="005D5883" w:rsidRPr="005D5883" w:rsidRDefault="005D5883" w:rsidP="007F0BA5">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46BC8D4D" w:rsidR="005D5883" w:rsidRPr="005D5883" w:rsidRDefault="005D5883" w:rsidP="007F0BA5">
            <w:pPr>
              <w:contextualSpacing/>
              <w:jc w:val="both"/>
              <w:rPr>
                <w:rFonts w:ascii="Arial" w:hAnsi="Arial" w:cs="Arial"/>
                <w:lang w:val="en-US"/>
              </w:rPr>
            </w:pPr>
            <w:r w:rsidRPr="005D5883">
              <w:rPr>
                <w:rFonts w:ascii="Arial" w:hAnsi="Arial" w:cs="Arial"/>
                <w:lang w:val="en-US"/>
              </w:rPr>
              <w:t xml:space="preserve">Name:  </w:t>
            </w:r>
            <w:r w:rsidR="00A16300" w:rsidRPr="00A16300">
              <w:rPr>
                <w:rFonts w:ascii="Arial" w:hAnsi="Arial" w:cs="Arial"/>
                <w:b/>
                <w:lang w:val="en-US"/>
              </w:rPr>
              <w:t>Elias Mathabatha</w:t>
            </w:r>
          </w:p>
          <w:p w14:paraId="0AB72437" w14:textId="2EE78FE3" w:rsidR="005D5883" w:rsidRPr="005D5883" w:rsidRDefault="005D5883" w:rsidP="007F0BA5">
            <w:pPr>
              <w:contextualSpacing/>
              <w:jc w:val="both"/>
              <w:rPr>
                <w:rFonts w:ascii="Arial" w:hAnsi="Arial" w:cs="Arial"/>
                <w:lang w:val="en-US"/>
              </w:rPr>
            </w:pPr>
            <w:r w:rsidRPr="005D5883">
              <w:rPr>
                <w:rFonts w:ascii="Arial" w:hAnsi="Arial" w:cs="Arial"/>
                <w:lang w:val="en-US"/>
              </w:rPr>
              <w:t xml:space="preserve">Tel: </w:t>
            </w:r>
            <w:r w:rsidR="00FA2FFC" w:rsidRPr="00FA2FFC">
              <w:rPr>
                <w:rFonts w:ascii="Arial" w:hAnsi="Arial" w:cs="Arial"/>
                <w:b/>
                <w:bCs/>
                <w:lang w:val="en-US"/>
              </w:rPr>
              <w:t>01</w:t>
            </w:r>
            <w:r w:rsidR="00A16300">
              <w:rPr>
                <w:rFonts w:ascii="Arial" w:hAnsi="Arial" w:cs="Arial"/>
                <w:b/>
                <w:bCs/>
                <w:lang w:val="en-US"/>
              </w:rPr>
              <w:t>1 800 5070</w:t>
            </w:r>
          </w:p>
          <w:p w14:paraId="2EF50D7A" w14:textId="74A68400" w:rsidR="009C629C" w:rsidRPr="002A59ED" w:rsidRDefault="005D5883" w:rsidP="007F0BA5">
            <w:pPr>
              <w:contextualSpacing/>
              <w:jc w:val="both"/>
              <w:rPr>
                <w:rFonts w:ascii="Arial" w:hAnsi="Arial" w:cs="Arial"/>
                <w:lang w:val="en-US"/>
              </w:rPr>
            </w:pPr>
            <w:r w:rsidRPr="005D5883">
              <w:rPr>
                <w:rFonts w:ascii="Arial" w:hAnsi="Arial" w:cs="Arial"/>
                <w:lang w:val="en-US"/>
              </w:rPr>
              <w:t xml:space="preserve">E-mail: </w:t>
            </w:r>
            <w:hyperlink r:id="rId11" w:history="1">
              <w:r w:rsidR="00A16300" w:rsidRPr="00291D1C">
                <w:rPr>
                  <w:rStyle w:val="Hyperlink"/>
                  <w:rFonts w:ascii="Arial" w:hAnsi="Arial" w:cs="Arial"/>
                  <w:lang w:val="en-US"/>
                </w:rPr>
                <w:t>Mathabem@eskom.co.za</w:t>
              </w:r>
            </w:hyperlink>
          </w:p>
        </w:tc>
      </w:tr>
      <w:tr w:rsidR="00C662E0" w:rsidRPr="005D5883" w14:paraId="59A4F132" w14:textId="77777777" w:rsidTr="00D36E27">
        <w:trPr>
          <w:jc w:val="center"/>
        </w:trPr>
        <w:tc>
          <w:tcPr>
            <w:tcW w:w="3397" w:type="dxa"/>
          </w:tcPr>
          <w:p w14:paraId="0BF6790B" w14:textId="69D9DE20" w:rsidR="00C662E0" w:rsidRPr="005D5883" w:rsidRDefault="00C662E0" w:rsidP="007F0BA5">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7240" w:type="dxa"/>
          </w:tcPr>
          <w:p w14:paraId="098E4496" w14:textId="1C8C9459" w:rsidR="00C662E0" w:rsidRPr="005D5883" w:rsidRDefault="00C662E0" w:rsidP="007F0BA5">
            <w:pPr>
              <w:contextualSpacing/>
              <w:jc w:val="both"/>
              <w:rPr>
                <w:rFonts w:ascii="Arial" w:hAnsi="Arial" w:cs="Arial"/>
                <w:b/>
                <w:lang w:val="en-US"/>
              </w:rPr>
            </w:pPr>
            <w:r w:rsidRPr="005D5883">
              <w:rPr>
                <w:rFonts w:ascii="Arial" w:hAnsi="Arial" w:cs="Arial"/>
                <w:lang w:val="en-US"/>
              </w:rPr>
              <w:t xml:space="preserve">The Invitation to tender /RFP number is: </w:t>
            </w:r>
            <w:r w:rsidR="00781FA6" w:rsidRPr="00192904">
              <w:rPr>
                <w:rFonts w:ascii="Arial" w:hAnsi="Arial" w:cs="Arial"/>
                <w:b/>
                <w:bCs/>
              </w:rPr>
              <w:t>E2879CXMWP</w:t>
            </w:r>
          </w:p>
          <w:p w14:paraId="7377E54F" w14:textId="33F90E4E" w:rsidR="003E74B4" w:rsidRPr="005D5883" w:rsidRDefault="00C662E0" w:rsidP="007F0BA5">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D36E27">
        <w:trPr>
          <w:jc w:val="center"/>
        </w:trPr>
        <w:tc>
          <w:tcPr>
            <w:tcW w:w="3397" w:type="dxa"/>
          </w:tcPr>
          <w:p w14:paraId="27C601C7" w14:textId="01C58806" w:rsidR="00C662E0" w:rsidRPr="005D5883" w:rsidRDefault="00C662E0" w:rsidP="007F0BA5">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7F0BA5">
            <w:pPr>
              <w:rPr>
                <w:rFonts w:ascii="Arial" w:hAnsi="Arial" w:cs="Arial"/>
                <w:lang w:val="en-US"/>
              </w:rPr>
            </w:pPr>
          </w:p>
        </w:tc>
        <w:tc>
          <w:tcPr>
            <w:tcW w:w="7240" w:type="dxa"/>
          </w:tcPr>
          <w:p w14:paraId="599A747A" w14:textId="77777777" w:rsidR="00764132" w:rsidRDefault="00C662E0" w:rsidP="007F0BA5">
            <w:pPr>
              <w:contextualSpacing/>
              <w:jc w:val="both"/>
              <w:rPr>
                <w:rFonts w:ascii="Arial" w:hAnsi="Arial" w:cs="Arial"/>
                <w:lang w:val="en-US"/>
              </w:rPr>
            </w:pPr>
            <w:r w:rsidRPr="005D5883">
              <w:rPr>
                <w:rFonts w:ascii="Arial" w:hAnsi="Arial" w:cs="Arial"/>
                <w:lang w:val="en-US"/>
              </w:rPr>
              <w:t xml:space="preserve">This </w:t>
            </w:r>
            <w:r w:rsidR="00F754F3">
              <w:rPr>
                <w:rFonts w:ascii="Arial" w:hAnsi="Arial" w:cs="Arial"/>
                <w:lang w:val="en-US"/>
              </w:rPr>
              <w:t>Invitation to Tender</w:t>
            </w:r>
            <w:r w:rsidR="008C5D86">
              <w:rPr>
                <w:rFonts w:ascii="Arial" w:hAnsi="Arial" w:cs="Arial"/>
                <w:lang w:val="en-US"/>
              </w:rPr>
              <w:t xml:space="preserve"> </w:t>
            </w:r>
            <w:r w:rsidRPr="005D5883">
              <w:rPr>
                <w:rFonts w:ascii="Arial" w:hAnsi="Arial" w:cs="Arial"/>
                <w:lang w:val="en-US"/>
              </w:rPr>
              <w:t>is:</w:t>
            </w:r>
          </w:p>
          <w:p w14:paraId="731958D6" w14:textId="1CB43D6C" w:rsidR="00CB60B8" w:rsidRPr="007F0BA5" w:rsidRDefault="00C662E0" w:rsidP="007F0BA5">
            <w:pPr>
              <w:contextualSpacing/>
              <w:jc w:val="both"/>
              <w:rPr>
                <w:rFonts w:ascii="Arial" w:hAnsi="Arial" w:cs="Arial"/>
                <w:b/>
                <w:i/>
                <w:iCs/>
                <w:lang w:val="en-US"/>
              </w:rPr>
            </w:pPr>
            <w:r w:rsidRPr="005D5883">
              <w:rPr>
                <w:rFonts w:ascii="Arial" w:hAnsi="Arial" w:cs="Arial"/>
                <w:lang w:val="en-US"/>
              </w:rPr>
              <w:t xml:space="preserve"> 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tc>
      </w:tr>
      <w:tr w:rsidR="00BA253D" w:rsidRPr="005D5883" w14:paraId="38E9C091" w14:textId="77777777" w:rsidTr="00D36E27">
        <w:trPr>
          <w:trHeight w:val="495"/>
          <w:jc w:val="center"/>
        </w:trPr>
        <w:tc>
          <w:tcPr>
            <w:tcW w:w="3397" w:type="dxa"/>
          </w:tcPr>
          <w:p w14:paraId="7E514F26" w14:textId="65E4003D" w:rsidR="00BA253D" w:rsidRPr="005D5883" w:rsidRDefault="00BA253D" w:rsidP="007F0BA5">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tc>
        <w:tc>
          <w:tcPr>
            <w:tcW w:w="7240" w:type="dxa"/>
          </w:tcPr>
          <w:p w14:paraId="337F6245" w14:textId="33F62271" w:rsidR="002A59ED" w:rsidRPr="00733173" w:rsidRDefault="00733173" w:rsidP="00733173">
            <w:pPr>
              <w:spacing w:line="276" w:lineRule="auto"/>
              <w:contextualSpacing/>
              <w:jc w:val="both"/>
              <w:rPr>
                <w:rFonts w:ascii="Arial" w:hAnsi="Arial" w:cs="Arial"/>
                <w:lang w:val="en-US"/>
              </w:rPr>
            </w:pPr>
            <w:r w:rsidRPr="005D5883">
              <w:rPr>
                <w:rFonts w:ascii="Arial" w:hAnsi="Arial" w:cs="Arial"/>
                <w:lang w:val="en-US"/>
              </w:rPr>
              <w:t>The tender shall be for the whole/parts of the contract.</w:t>
            </w:r>
          </w:p>
        </w:tc>
      </w:tr>
      <w:tr w:rsidR="005D5883" w:rsidRPr="005D5883" w14:paraId="5DF7BF08" w14:textId="77777777" w:rsidTr="00D36E27">
        <w:trPr>
          <w:jc w:val="center"/>
        </w:trPr>
        <w:tc>
          <w:tcPr>
            <w:tcW w:w="3397" w:type="dxa"/>
          </w:tcPr>
          <w:p w14:paraId="7A8D49CC" w14:textId="3A70FCFC" w:rsidR="005D5883" w:rsidRPr="005D5883" w:rsidRDefault="005D5883" w:rsidP="007F0BA5">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7240" w:type="dxa"/>
          </w:tcPr>
          <w:p w14:paraId="1955101F" w14:textId="120008B4" w:rsidR="005D5883" w:rsidRDefault="00FC45A2" w:rsidP="007F0BA5">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265A8F8D" w14:textId="77777777" w:rsidR="00A16300" w:rsidRPr="005D5883" w:rsidRDefault="00A16300" w:rsidP="007F0BA5">
            <w:pPr>
              <w:tabs>
                <w:tab w:val="left" w:pos="357"/>
              </w:tabs>
              <w:autoSpaceDE w:val="0"/>
              <w:autoSpaceDN w:val="0"/>
              <w:adjustRightInd w:val="0"/>
              <w:jc w:val="both"/>
              <w:rPr>
                <w:rFonts w:ascii="Arial" w:eastAsia="Times New Roman" w:hAnsi="Arial" w:cs="Arial"/>
                <w:szCs w:val="20"/>
                <w:lang w:val="en-US"/>
              </w:rPr>
            </w:pPr>
          </w:p>
          <w:p w14:paraId="2625150E" w14:textId="5AD87CDC" w:rsidR="005D5883" w:rsidRDefault="005D5883" w:rsidP="007F0BA5">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 xml:space="preserve">Tenderers </w:t>
            </w:r>
            <w:r w:rsidR="00A16300"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28686F3D" w14:textId="77777777" w:rsidR="00A16300" w:rsidRPr="00E70C39" w:rsidRDefault="00A16300" w:rsidP="007F0BA5">
            <w:pPr>
              <w:tabs>
                <w:tab w:val="left" w:pos="357"/>
              </w:tabs>
              <w:autoSpaceDE w:val="0"/>
              <w:autoSpaceDN w:val="0"/>
              <w:adjustRightInd w:val="0"/>
              <w:jc w:val="both"/>
              <w:rPr>
                <w:rFonts w:ascii="Arial" w:eastAsia="Times New Roman" w:hAnsi="Arial" w:cs="Arial"/>
                <w:b/>
                <w:bCs/>
                <w:szCs w:val="20"/>
                <w:u w:val="single"/>
                <w:lang w:val="en-GB"/>
              </w:rPr>
            </w:pPr>
          </w:p>
          <w:p w14:paraId="77A586BC" w14:textId="79418F78" w:rsidR="005D5883" w:rsidRDefault="005D5883" w:rsidP="007F0BA5">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6329EDBF" w14:textId="77777777" w:rsidR="00764132" w:rsidRPr="00D20BB1" w:rsidRDefault="00764132" w:rsidP="007F0BA5">
            <w:pPr>
              <w:pStyle w:val="ListNumber"/>
              <w:numPr>
                <w:ilvl w:val="0"/>
                <w:numId w:val="0"/>
              </w:numPr>
              <w:autoSpaceDE w:val="0"/>
              <w:autoSpaceDN w:val="0"/>
              <w:adjustRightInd w:val="0"/>
              <w:ind w:left="1004" w:hanging="720"/>
              <w:jc w:val="both"/>
              <w:rPr>
                <w:rFonts w:ascii="Arial" w:eastAsia="Times New Roman" w:hAnsi="Arial" w:cs="Times New Roman"/>
                <w:szCs w:val="24"/>
                <w:lang w:val="en-GB"/>
              </w:rPr>
            </w:pPr>
          </w:p>
          <w:p w14:paraId="475890D1" w14:textId="6F30812A" w:rsidR="00D20BB1" w:rsidRDefault="00D20BB1" w:rsidP="007F0BA5">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9A7F15">
              <w:rPr>
                <w:rFonts w:ascii="Arial" w:eastAsia="Times New Roman" w:hAnsi="Arial" w:cs="Times New Roman"/>
                <w:szCs w:val="24"/>
                <w:lang w:val="en-GB"/>
              </w:rPr>
              <w:t>Tenderers submit more than one [tender/proposal] either individually or as a partner in a joint venture (JV) or consortium, except on an E-Tendering system where there is a limit size (900MB) for submission and the tenderers may submit more than one submission with the same tender number.</w:t>
            </w:r>
          </w:p>
          <w:p w14:paraId="32D82085" w14:textId="77777777" w:rsidR="005703E4" w:rsidRPr="009A7F15" w:rsidRDefault="005703E4" w:rsidP="007F0BA5">
            <w:pPr>
              <w:pStyle w:val="ListNumber"/>
              <w:numPr>
                <w:ilvl w:val="0"/>
                <w:numId w:val="0"/>
              </w:numPr>
              <w:autoSpaceDE w:val="0"/>
              <w:autoSpaceDN w:val="0"/>
              <w:adjustRightInd w:val="0"/>
              <w:jc w:val="both"/>
              <w:rPr>
                <w:rFonts w:ascii="Arial" w:eastAsia="Times New Roman" w:hAnsi="Arial" w:cs="Times New Roman"/>
                <w:szCs w:val="24"/>
                <w:lang w:val="en-GB"/>
              </w:rPr>
            </w:pPr>
          </w:p>
          <w:p w14:paraId="3375DE5A" w14:textId="2C5076FC" w:rsidR="005D5883" w:rsidRDefault="005D5883" w:rsidP="007F0BA5">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 xml:space="preserve">or consortium where the JV/consortium agreement does not explicitly state that the parties </w:t>
            </w:r>
            <w:r w:rsidRPr="00D20BB1">
              <w:rPr>
                <w:rFonts w:ascii="Arial" w:eastAsia="Times New Roman" w:hAnsi="Arial" w:cs="Times New Roman"/>
                <w:szCs w:val="24"/>
                <w:lang w:val="en-GB"/>
              </w:rPr>
              <w:lastRenderedPageBreak/>
              <w:t>of the JV or consortium shall be jointly and severally liable for the execution of the Contract in accordance with the Contract terms.</w:t>
            </w:r>
          </w:p>
          <w:p w14:paraId="25F16A4E" w14:textId="77777777" w:rsidR="005703E4" w:rsidRPr="00D20BB1" w:rsidRDefault="005703E4" w:rsidP="007F0BA5">
            <w:pPr>
              <w:pStyle w:val="ListNumber"/>
              <w:numPr>
                <w:ilvl w:val="0"/>
                <w:numId w:val="0"/>
              </w:numPr>
              <w:autoSpaceDE w:val="0"/>
              <w:autoSpaceDN w:val="0"/>
              <w:adjustRightInd w:val="0"/>
              <w:ind w:left="571"/>
              <w:jc w:val="both"/>
              <w:rPr>
                <w:rFonts w:ascii="Arial" w:eastAsia="Times New Roman" w:hAnsi="Arial" w:cs="Times New Roman"/>
                <w:szCs w:val="24"/>
                <w:lang w:val="en-GB"/>
              </w:rPr>
            </w:pPr>
          </w:p>
          <w:p w14:paraId="4BDFE348" w14:textId="4A634044" w:rsidR="005D5883" w:rsidRDefault="005D5883" w:rsidP="007F0BA5">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[tendering/RFP]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4C3507A6" w14:textId="77777777" w:rsidR="005703E4" w:rsidRDefault="005703E4" w:rsidP="007F0BA5">
            <w:pPr>
              <w:pStyle w:val="ListParagraph"/>
              <w:rPr>
                <w:rFonts w:ascii="Arial" w:eastAsia="Times New Roman" w:hAnsi="Arial" w:cs="Times New Roman"/>
                <w:szCs w:val="24"/>
                <w:lang w:val="en-GB"/>
              </w:rPr>
            </w:pPr>
          </w:p>
          <w:p w14:paraId="5CA54AD7" w14:textId="77777777" w:rsidR="005703E4" w:rsidRPr="00D20BB1" w:rsidRDefault="005703E4" w:rsidP="007F0BA5">
            <w:pPr>
              <w:pStyle w:val="ListNumber"/>
              <w:numPr>
                <w:ilvl w:val="0"/>
                <w:numId w:val="0"/>
              </w:numPr>
              <w:autoSpaceDE w:val="0"/>
              <w:autoSpaceDN w:val="0"/>
              <w:adjustRightInd w:val="0"/>
              <w:ind w:left="571"/>
              <w:jc w:val="both"/>
              <w:rPr>
                <w:rFonts w:ascii="Arial" w:eastAsia="Times New Roman" w:hAnsi="Arial" w:cs="Times New Roman"/>
                <w:szCs w:val="24"/>
                <w:lang w:val="en-GB"/>
              </w:rPr>
            </w:pPr>
          </w:p>
          <w:p w14:paraId="671F3106" w14:textId="1E961FF2" w:rsidR="005D5883" w:rsidRPr="00B42654" w:rsidRDefault="005D5883" w:rsidP="007F0BA5">
            <w:pPr>
              <w:pStyle w:val="ListParagraph"/>
              <w:numPr>
                <w:ilvl w:val="1"/>
                <w:numId w:val="54"/>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57EBBEA3" w:rsidR="005D5883" w:rsidRPr="005D5883" w:rsidRDefault="005D5883" w:rsidP="007F0BA5">
            <w:pPr>
              <w:pStyle w:val="ListParagraph"/>
              <w:numPr>
                <w:ilvl w:val="1"/>
                <w:numId w:val="54"/>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w:t>
            </w:r>
            <w:r w:rsidR="005703E4" w:rsidRPr="005D5883">
              <w:rPr>
                <w:rFonts w:ascii="Arial" w:hAnsi="Arial" w:cs="Arial"/>
                <w:lang w:val="en-US"/>
              </w:rPr>
              <w:t>process.</w:t>
            </w:r>
            <w:r w:rsidRPr="005D5883">
              <w:rPr>
                <w:rFonts w:ascii="Arial" w:hAnsi="Arial" w:cs="Arial"/>
                <w:lang w:val="en-US"/>
              </w:rPr>
              <w:t xml:space="preserve"> </w:t>
            </w:r>
          </w:p>
          <w:p w14:paraId="084D9DF3" w14:textId="6DAFD904" w:rsidR="005D5883" w:rsidRPr="00E70C39" w:rsidRDefault="005D5883" w:rsidP="007F0BA5">
            <w:pPr>
              <w:pStyle w:val="ListNumber"/>
              <w:numPr>
                <w:ilvl w:val="0"/>
                <w:numId w:val="5"/>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w:t>
            </w:r>
            <w:r w:rsidR="00492FB4" w:rsidRPr="00E70C39">
              <w:rPr>
                <w:rFonts w:ascii="Arial" w:hAnsi="Arial" w:cs="Arial"/>
                <w:lang w:val="en-US"/>
              </w:rPr>
              <w:t>authori</w:t>
            </w:r>
            <w:r w:rsidR="00492FB4">
              <w:rPr>
                <w:rFonts w:ascii="Arial" w:hAnsi="Arial" w:cs="Arial"/>
                <w:lang w:val="en-US"/>
              </w:rPr>
              <w:t>z</w:t>
            </w:r>
            <w:r w:rsidR="00492FB4" w:rsidRPr="00E70C39">
              <w:rPr>
                <w:rFonts w:ascii="Arial" w:hAnsi="Arial" w:cs="Arial"/>
                <w:lang w:val="en-US"/>
              </w:rPr>
              <w:t>ed</w:t>
            </w:r>
            <w:r w:rsidRPr="00E70C39">
              <w:rPr>
                <w:rFonts w:ascii="Arial" w:hAnsi="Arial" w:cs="Arial"/>
                <w:lang w:val="en-US"/>
              </w:rPr>
              <w:t xml:space="preserve"> persons</w:t>
            </w:r>
            <w:r w:rsidR="007F233C">
              <w:rPr>
                <w:rFonts w:ascii="Arial" w:hAnsi="Arial" w:cs="Arial"/>
                <w:lang w:val="en-US"/>
              </w:rPr>
              <w:t>.</w:t>
            </w:r>
          </w:p>
          <w:p w14:paraId="6ABE0D92" w14:textId="07F98D4A" w:rsidR="005D5883" w:rsidRDefault="005D5883" w:rsidP="007F0BA5">
            <w:pPr>
              <w:pStyle w:val="ListNumber"/>
              <w:numPr>
                <w:ilvl w:val="0"/>
                <w:numId w:val="5"/>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7F0BA5">
            <w:pPr>
              <w:pStyle w:val="ListNumber"/>
              <w:numPr>
                <w:ilvl w:val="0"/>
                <w:numId w:val="5"/>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7F0BA5">
            <w:pPr>
              <w:pStyle w:val="ListNumber"/>
              <w:numPr>
                <w:ilvl w:val="0"/>
                <w:numId w:val="5"/>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7F0BA5">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7F0BA5">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D36E27">
        <w:trPr>
          <w:jc w:val="center"/>
        </w:trPr>
        <w:tc>
          <w:tcPr>
            <w:tcW w:w="3397"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7240" w:type="dxa"/>
          </w:tcPr>
          <w:p w14:paraId="39FA6402" w14:textId="16DD8149"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w:t>
            </w:r>
            <w:r w:rsidR="003E74B4">
              <w:rPr>
                <w:rFonts w:ascii="Arial" w:hAnsi="Arial" w:cs="Arial"/>
                <w:lang w:val="en-US"/>
              </w:rPr>
              <w:t xml:space="preserve">r tender </w:t>
            </w:r>
            <w:r w:rsidR="007E2D70" w:rsidRPr="003E74B4">
              <w:rPr>
                <w:rFonts w:ascii="Arial" w:hAnsi="Arial" w:cs="Arial"/>
                <w:bCs/>
                <w:iCs/>
                <w:lang w:val="en-US"/>
              </w:rPr>
              <w:t>submission</w:t>
            </w:r>
            <w:r w:rsidRPr="005D5883">
              <w:rPr>
                <w:rFonts w:ascii="Arial" w:hAnsi="Arial" w:cs="Arial"/>
                <w:lang w:val="en-US"/>
              </w:rPr>
              <w:t xml:space="preserve"> is:</w:t>
            </w:r>
          </w:p>
          <w:p w14:paraId="55DB8009" w14:textId="34B8FDAD" w:rsidR="005D5883" w:rsidRPr="005D5883" w:rsidRDefault="00007667" w:rsidP="005D5883">
            <w:pPr>
              <w:contextualSpacing/>
              <w:jc w:val="both"/>
              <w:rPr>
                <w:rFonts w:ascii="Arial" w:hAnsi="Arial" w:cs="Arial"/>
                <w:b/>
                <w:lang w:val="en-US"/>
              </w:rPr>
            </w:pPr>
            <w:r w:rsidRPr="005D5883">
              <w:rPr>
                <w:rFonts w:ascii="Arial" w:hAnsi="Arial" w:cs="Arial"/>
                <w:lang w:val="en-US"/>
              </w:rPr>
              <w:t>Date</w:t>
            </w:r>
            <w:r w:rsidR="003E74B4">
              <w:rPr>
                <w:rFonts w:ascii="Arial" w:hAnsi="Arial" w:cs="Arial"/>
                <w:lang w:val="en-US"/>
              </w:rPr>
              <w:t>:</w:t>
            </w:r>
            <w:r w:rsidRPr="005D5883">
              <w:rPr>
                <w:rFonts w:ascii="Arial" w:hAnsi="Arial" w:cs="Arial"/>
                <w:lang w:val="en-US"/>
              </w:rPr>
              <w:t xml:space="preserve"> </w:t>
            </w:r>
            <w:r w:rsidR="007A4573" w:rsidRPr="00B12883">
              <w:rPr>
                <w:rFonts w:ascii="Arial" w:hAnsi="Arial" w:cs="Arial"/>
                <w:b/>
                <w:bCs/>
              </w:rPr>
              <w:t>15 June 2026</w:t>
            </w:r>
          </w:p>
          <w:p w14:paraId="60CBB4E8" w14:textId="1DDF83F1" w:rsidR="005D5883" w:rsidRDefault="00007667" w:rsidP="005D5883">
            <w:pPr>
              <w:contextualSpacing/>
              <w:jc w:val="both"/>
              <w:rPr>
                <w:rFonts w:ascii="Arial" w:hAnsi="Arial" w:cs="Arial"/>
                <w:b/>
                <w:lang w:val="en-US"/>
              </w:rPr>
            </w:pPr>
            <w:r w:rsidRPr="005D5883">
              <w:rPr>
                <w:rFonts w:ascii="Arial" w:hAnsi="Arial" w:cs="Arial"/>
                <w:lang w:val="en-US"/>
              </w:rPr>
              <w:t>Time</w:t>
            </w:r>
            <w:r w:rsidR="003E74B4">
              <w:rPr>
                <w:rFonts w:ascii="Arial" w:hAnsi="Arial" w:cs="Arial"/>
                <w:lang w:val="en-US"/>
              </w:rPr>
              <w:t xml:space="preserve">: </w:t>
            </w:r>
            <w:r w:rsidR="003E74B4" w:rsidRPr="004B7964">
              <w:rPr>
                <w:rFonts w:ascii="Arial" w:hAnsi="Arial" w:cs="Arial"/>
                <w:b/>
                <w:bCs/>
                <w:lang w:val="en-US"/>
              </w:rPr>
              <w:t>10h00 (South African Standard Time)</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02D45B9C" w14:textId="77777777" w:rsidR="007E2D70" w:rsidRDefault="007E2D70" w:rsidP="005D5883">
            <w:pPr>
              <w:jc w:val="both"/>
              <w:rPr>
                <w:rFonts w:ascii="Arial" w:hAnsi="Arial" w:cs="Arial"/>
                <w:b/>
                <w:i/>
                <w:lang w:val="en-US"/>
              </w:rPr>
            </w:pPr>
          </w:p>
          <w:p w14:paraId="4C46146A" w14:textId="3BDF4687" w:rsidR="00A87BB7" w:rsidRPr="008B3F54"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p>
        </w:tc>
      </w:tr>
      <w:tr w:rsidR="00BA253D" w:rsidRPr="005D5883" w14:paraId="4A0F0968" w14:textId="77777777" w:rsidTr="00D36E27">
        <w:trPr>
          <w:jc w:val="center"/>
        </w:trPr>
        <w:tc>
          <w:tcPr>
            <w:tcW w:w="3397"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lastRenderedPageBreak/>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7240" w:type="dxa"/>
          </w:tcPr>
          <w:p w14:paraId="664FABFE" w14:textId="445D19DD" w:rsidR="004B565C" w:rsidRDefault="004B565C" w:rsidP="0073530F">
            <w:pPr>
              <w:contextualSpacing/>
              <w:jc w:val="both"/>
              <w:rPr>
                <w:rFonts w:ascii="Arial" w:eastAsia="Arial" w:hAnsi="Arial" w:cs="Arial"/>
                <w:spacing w:val="-1"/>
                <w:lang w:val="en-US"/>
              </w:rPr>
            </w:pPr>
            <w:r>
              <w:rPr>
                <w:rFonts w:ascii="Arial" w:eastAsia="Arial" w:hAnsi="Arial" w:cs="Arial"/>
                <w:spacing w:val="-1"/>
                <w:lang w:val="en-US"/>
              </w:rPr>
              <w:lastRenderedPageBreak/>
              <w:t xml:space="preserve">For </w:t>
            </w:r>
            <w:r w:rsidRPr="004B565C">
              <w:rPr>
                <w:rFonts w:ascii="Arial" w:eastAsia="Arial" w:hAnsi="Arial" w:cs="Arial"/>
                <w:spacing w:val="-1"/>
                <w:lang w:val="en-US"/>
              </w:rPr>
              <w:t>Electronic Tender Submissions</w:t>
            </w:r>
          </w:p>
          <w:p w14:paraId="1E48D8AD" w14:textId="29772A1B"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BAD195F" w14:textId="77777777" w:rsidR="0073530F" w:rsidRPr="007E2D70" w:rsidRDefault="0073530F" w:rsidP="0073530F">
            <w:pPr>
              <w:contextualSpacing/>
              <w:jc w:val="both"/>
              <w:rPr>
                <w:rFonts w:ascii="Arial" w:eastAsia="Arial" w:hAnsi="Arial" w:cs="Arial"/>
                <w:spacing w:val="-1"/>
                <w:lang w:val="en-US"/>
              </w:rPr>
            </w:pPr>
          </w:p>
          <w:p w14:paraId="6AB33803"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All documents need to be submitted in a PDF and Excel format (The limit is 50MB per file and total submission of 900MB per submissions). The price list needs to be submitted in PDF and a copy in excel format</w:t>
            </w:r>
          </w:p>
          <w:p w14:paraId="7878B782" w14:textId="77777777" w:rsidR="0073530F" w:rsidRPr="007E2D70" w:rsidRDefault="0073530F"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0E861CE4" w14:textId="0E256D63" w:rsidR="0073530F" w:rsidRPr="00492FB4" w:rsidRDefault="0073530F" w:rsidP="00B43211">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tc>
      </w:tr>
      <w:tr w:rsidR="002E01C0" w:rsidRPr="005D5883" w14:paraId="14F701F4" w14:textId="77777777" w:rsidTr="00D36E27">
        <w:trPr>
          <w:jc w:val="center"/>
        </w:trPr>
        <w:tc>
          <w:tcPr>
            <w:tcW w:w="3397"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7240" w:type="dxa"/>
          </w:tcPr>
          <w:p w14:paraId="2124436E" w14:textId="6AAD7CEF" w:rsidR="00555A77" w:rsidRDefault="002E01C0" w:rsidP="007E538F">
            <w:pPr>
              <w:contextualSpacing/>
              <w:jc w:val="both"/>
              <w:rPr>
                <w:rFonts w:ascii="Arial" w:hAnsi="Arial" w:cs="Arial"/>
                <w:lang w:val="en-US"/>
              </w:rPr>
            </w:pPr>
            <w:r w:rsidRPr="007E538F">
              <w:rPr>
                <w:rFonts w:ascii="Arial" w:hAnsi="Arial" w:cs="Arial"/>
                <w:lang w:val="en-US"/>
              </w:rPr>
              <w:t>The tender validity period is</w:t>
            </w:r>
            <w:r w:rsidRPr="007E538F">
              <w:rPr>
                <w:rFonts w:ascii="Arial" w:hAnsi="Arial" w:cs="Arial"/>
                <w:b/>
                <w:lang w:val="en-US"/>
              </w:rPr>
              <w:t xml:space="preserve"> </w:t>
            </w:r>
            <w:r w:rsidR="003E74B4" w:rsidRPr="004B7964">
              <w:rPr>
                <w:rFonts w:ascii="Arial" w:hAnsi="Arial" w:cs="Arial"/>
                <w:b/>
                <w:bCs/>
                <w:lang w:val="en-US"/>
              </w:rPr>
              <w:t>180 days</w:t>
            </w:r>
            <w:r w:rsidR="004B7964">
              <w:rPr>
                <w:rFonts w:ascii="Arial" w:hAnsi="Arial" w:cs="Arial"/>
                <w:lang w:val="en-US"/>
              </w:rPr>
              <w:t>.</w:t>
            </w:r>
            <w:r w:rsidRPr="007E538F">
              <w:rPr>
                <w:rFonts w:ascii="Arial" w:hAnsi="Arial" w:cs="Arial"/>
                <w:lang w:val="en-US"/>
              </w:rPr>
              <w:t xml:space="preserve"> </w:t>
            </w:r>
          </w:p>
          <w:p w14:paraId="073B9CB2" w14:textId="60D30971"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D36E27">
        <w:trPr>
          <w:jc w:val="center"/>
        </w:trPr>
        <w:tc>
          <w:tcPr>
            <w:tcW w:w="3397" w:type="dxa"/>
          </w:tcPr>
          <w:p w14:paraId="6312A456" w14:textId="577B773C"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w:t>
            </w:r>
            <w:r w:rsidRPr="005D5883">
              <w:rPr>
                <w:rFonts w:ascii="Arial" w:hAnsi="Arial" w:cs="Arial"/>
                <w:lang w:val="en-US"/>
              </w:rPr>
              <w:t>/</w:t>
            </w:r>
            <w:r w:rsidR="00263E31">
              <w:rPr>
                <w:rFonts w:ascii="Arial" w:hAnsi="Arial" w:cs="Arial"/>
                <w:lang w:val="en-US"/>
              </w:rPr>
              <w:t xml:space="preserve"> </w:t>
            </w:r>
            <w:r w:rsidRPr="005D5883">
              <w:rPr>
                <w:rFonts w:ascii="Arial" w:hAnsi="Arial" w:cs="Arial"/>
                <w:lang w:val="en-US"/>
              </w:rPr>
              <w:t>clarification meeting</w:t>
            </w:r>
          </w:p>
        </w:tc>
        <w:tc>
          <w:tcPr>
            <w:tcW w:w="7240" w:type="dxa"/>
          </w:tcPr>
          <w:p w14:paraId="31BC0199" w14:textId="4E6FEC3F" w:rsidR="009C629C" w:rsidRPr="009C3B5F" w:rsidRDefault="009C3B5F" w:rsidP="00B34F0A">
            <w:pPr>
              <w:contextualSpacing/>
              <w:jc w:val="both"/>
              <w:rPr>
                <w:rFonts w:ascii="Arial" w:hAnsi="Arial" w:cs="Arial"/>
                <w:b/>
                <w:lang w:val="en-US"/>
              </w:rPr>
            </w:pPr>
            <w:r w:rsidRPr="00A749F8">
              <w:rPr>
                <w:rFonts w:ascii="Arial" w:hAnsi="Arial" w:cs="Arial"/>
              </w:rPr>
              <w:t>The non-compulsory clarification meeting will be held via Microsoft Teams</w:t>
            </w:r>
            <w:r w:rsidR="003E74B4">
              <w:rPr>
                <w:rFonts w:ascii="Arial" w:hAnsi="Arial" w:cs="Arial"/>
                <w:lang w:val="en-US"/>
              </w:rPr>
              <w:t>.</w:t>
            </w:r>
            <w:r w:rsidR="00AB458D">
              <w:rPr>
                <w:rFonts w:ascii="Arial" w:hAnsi="Arial" w:cs="Arial"/>
                <w:b/>
                <w:lang w:val="en-US"/>
              </w:rPr>
              <w:t xml:space="preserve"> </w:t>
            </w:r>
          </w:p>
        </w:tc>
      </w:tr>
      <w:tr w:rsidR="00B34F0A" w:rsidRPr="005D5883" w14:paraId="43AE2590" w14:textId="77777777" w:rsidTr="00D36E27">
        <w:trPr>
          <w:jc w:val="center"/>
        </w:trPr>
        <w:tc>
          <w:tcPr>
            <w:tcW w:w="3397"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7240" w:type="dxa"/>
          </w:tcPr>
          <w:p w14:paraId="3B804A46" w14:textId="4CE2170D" w:rsidR="00D74E8B" w:rsidRPr="00492FB4" w:rsidRDefault="00B34F0A" w:rsidP="00492FB4">
            <w:pPr>
              <w:spacing w:line="276" w:lineRule="auto"/>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3E74B4">
              <w:rPr>
                <w:rFonts w:ascii="Arial" w:hAnsi="Arial" w:cs="Arial"/>
                <w:b/>
                <w:lang w:val="en-US"/>
              </w:rPr>
              <w:t xml:space="preserve">3 </w:t>
            </w:r>
            <w:r w:rsidRPr="005D5883">
              <w:rPr>
                <w:rFonts w:ascii="Arial" w:hAnsi="Arial" w:cs="Arial"/>
                <w:lang w:val="en-US"/>
              </w:rPr>
              <w:t>working days before the deadline for tender submission.</w:t>
            </w:r>
            <w:r w:rsidR="003E74B4">
              <w:rPr>
                <w:rFonts w:ascii="Arial" w:hAnsi="Arial" w:cs="Arial"/>
                <w:lang w:val="en-US"/>
              </w:rPr>
              <w:t xml:space="preserve"> </w:t>
            </w:r>
          </w:p>
        </w:tc>
      </w:tr>
      <w:tr w:rsidR="007B641B" w:rsidRPr="005D5883" w14:paraId="1F65828A" w14:textId="77777777" w:rsidTr="00D36E27">
        <w:trPr>
          <w:jc w:val="center"/>
        </w:trPr>
        <w:tc>
          <w:tcPr>
            <w:tcW w:w="3397"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7240" w:type="dxa"/>
          </w:tcPr>
          <w:p w14:paraId="29C255E2" w14:textId="33C6A171" w:rsidR="004B7964" w:rsidRPr="00561E98" w:rsidRDefault="007B641B" w:rsidP="00955450">
            <w:pPr>
              <w:contextualSpacing/>
              <w:jc w:val="both"/>
              <w:rPr>
                <w:rFonts w:ascii="Arial" w:hAnsi="Arial" w:cs="Arial"/>
                <w:lang w:val="en-US"/>
              </w:rPr>
            </w:pPr>
            <w:r w:rsidRPr="005D5883">
              <w:rPr>
                <w:rFonts w:ascii="Arial" w:hAnsi="Arial" w:cs="Arial"/>
                <w:lang w:val="en-US"/>
              </w:rPr>
              <w:t>Alternative tenders ar</w:t>
            </w:r>
            <w:r w:rsidR="004B7964">
              <w:rPr>
                <w:rFonts w:ascii="Arial" w:hAnsi="Arial" w:cs="Arial"/>
                <w:lang w:val="en-US"/>
              </w:rPr>
              <w:t>e not a</w:t>
            </w:r>
            <w:r w:rsidR="00955450">
              <w:rPr>
                <w:rFonts w:ascii="Arial" w:hAnsi="Arial" w:cs="Arial"/>
                <w:lang w:val="en-US"/>
              </w:rPr>
              <w:t>llowed.</w:t>
            </w:r>
          </w:p>
        </w:tc>
      </w:tr>
      <w:tr w:rsidR="006F7EB7" w:rsidRPr="005D5883" w14:paraId="3591486B" w14:textId="77777777" w:rsidTr="00D36E27">
        <w:trPr>
          <w:jc w:val="center"/>
        </w:trPr>
        <w:tc>
          <w:tcPr>
            <w:tcW w:w="3397"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7240" w:type="dxa"/>
          </w:tcPr>
          <w:p w14:paraId="6D1E1179" w14:textId="189B2E62" w:rsidR="004B7964" w:rsidRDefault="00B533B9" w:rsidP="00492FB4">
            <w:pPr>
              <w:spacing w:line="276" w:lineRule="auto"/>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tc>
      </w:tr>
      <w:tr w:rsidR="006F7EB7" w:rsidRPr="005D5883" w14:paraId="28E6E0A1" w14:textId="77777777" w:rsidTr="00D36E27">
        <w:trPr>
          <w:jc w:val="center"/>
        </w:trPr>
        <w:tc>
          <w:tcPr>
            <w:tcW w:w="3397" w:type="dxa"/>
          </w:tcPr>
          <w:p w14:paraId="029824EA" w14:textId="283C0884" w:rsidR="006F7EB7" w:rsidRDefault="006F7EB7" w:rsidP="00D81D80">
            <w:pPr>
              <w:ind w:left="589" w:hanging="567"/>
              <w:contextualSpacing/>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7240" w:type="dxa"/>
          </w:tcPr>
          <w:p w14:paraId="4D3FEFFF" w14:textId="07A8B591" w:rsidR="006F7EB7" w:rsidRPr="005D5883" w:rsidRDefault="00955450" w:rsidP="006F7EB7">
            <w:pPr>
              <w:contextualSpacing/>
              <w:jc w:val="both"/>
              <w:rPr>
                <w:rFonts w:ascii="Arial" w:hAnsi="Arial" w:cs="Arial"/>
                <w:lang w:val="en-US"/>
              </w:rPr>
            </w:pPr>
            <w:r>
              <w:rPr>
                <w:rFonts w:ascii="Arial" w:hAnsi="Arial" w:cs="Arial"/>
                <w:lang w:val="en-US"/>
              </w:rPr>
              <w:t>Not Applicable.</w:t>
            </w:r>
          </w:p>
        </w:tc>
      </w:tr>
      <w:tr w:rsidR="006F7EB7" w:rsidRPr="005D5883" w14:paraId="34CEA7D6" w14:textId="77777777" w:rsidTr="00D36E27">
        <w:trPr>
          <w:jc w:val="center"/>
        </w:trPr>
        <w:tc>
          <w:tcPr>
            <w:tcW w:w="3397"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7240" w:type="dxa"/>
          </w:tcPr>
          <w:p w14:paraId="17BFD157" w14:textId="144F2538" w:rsidR="00955450" w:rsidRPr="00492FB4"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tc>
      </w:tr>
      <w:tr w:rsidR="006F7EB7" w:rsidRPr="005D5883" w14:paraId="61C53FA4" w14:textId="77777777" w:rsidTr="00D36E27">
        <w:trPr>
          <w:jc w:val="center"/>
        </w:trPr>
        <w:tc>
          <w:tcPr>
            <w:tcW w:w="3397"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7240" w:type="dxa"/>
          </w:tcPr>
          <w:p w14:paraId="42142FA4" w14:textId="6D7CB45F" w:rsidR="006F7EB7" w:rsidRDefault="006F7EB7" w:rsidP="006F7EB7">
            <w:pPr>
              <w:contextualSpacing/>
              <w:jc w:val="both"/>
              <w:rPr>
                <w:rFonts w:ascii="Arial" w:hAnsi="Arial" w:cs="Arial"/>
                <w:lang w:val="en-US"/>
              </w:rPr>
            </w:pPr>
            <w:r w:rsidRPr="005D5883">
              <w:rPr>
                <w:rFonts w:ascii="Arial" w:hAnsi="Arial" w:cs="Arial"/>
                <w:lang w:val="en-US"/>
              </w:rPr>
              <w:t>Prices will</w:t>
            </w:r>
            <w:r w:rsidR="00955450">
              <w:rPr>
                <w:rFonts w:ascii="Arial" w:hAnsi="Arial" w:cs="Arial"/>
                <w:lang w:val="en-US"/>
              </w:rPr>
              <w:t xml:space="preserve"> </w:t>
            </w:r>
            <w:r w:rsidRPr="00955450">
              <w:rPr>
                <w:rFonts w:ascii="Arial" w:hAnsi="Arial" w:cs="Arial"/>
                <w:bCs/>
                <w:iCs/>
                <w:lang w:val="en-US"/>
              </w:rPr>
              <w:t>not be read out.</w:t>
            </w:r>
          </w:p>
          <w:p w14:paraId="1B749001" w14:textId="77777777" w:rsidR="006F7EB7" w:rsidRPr="005D5883" w:rsidRDefault="006F7EB7" w:rsidP="006F7EB7">
            <w:pPr>
              <w:contextualSpacing/>
              <w:jc w:val="both"/>
              <w:rPr>
                <w:rFonts w:ascii="Arial" w:hAnsi="Arial" w:cs="Arial"/>
                <w:lang w:val="en-US"/>
              </w:rPr>
            </w:pPr>
          </w:p>
        </w:tc>
      </w:tr>
      <w:tr w:rsidR="006F7EB7" w:rsidRPr="005D5883" w14:paraId="023E85CD" w14:textId="77777777" w:rsidTr="00D36E27">
        <w:trPr>
          <w:jc w:val="center"/>
        </w:trPr>
        <w:tc>
          <w:tcPr>
            <w:tcW w:w="3397"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7240"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C8068E" w:rsidRPr="00D20BB1" w:rsidRDefault="00C8068E" w:rsidP="00270BA5">
            <w:pPr>
              <w:rPr>
                <w:rFonts w:ascii="Arial" w:hAnsi="Arial" w:cs="Arial"/>
                <w:lang w:val="en-US"/>
              </w:rPr>
            </w:pPr>
          </w:p>
          <w:p w14:paraId="17AB2FCF" w14:textId="64209972" w:rsidR="006F7EB7" w:rsidRPr="00D064A5" w:rsidRDefault="00B65906" w:rsidP="00955450">
            <w:pPr>
              <w:pStyle w:val="ListParagraph"/>
              <w:ind w:left="0"/>
              <w:rPr>
                <w:rFonts w:ascii="Arial" w:hAnsi="Arial" w:cs="Arial"/>
                <w:lang w:val="en-US"/>
              </w:rPr>
            </w:pPr>
            <w:r w:rsidRPr="00D20BB1">
              <w:rPr>
                <w:rFonts w:ascii="Arial" w:hAnsi="Arial" w:cs="Arial"/>
                <w:lang w:val="en-US"/>
              </w:rPr>
              <w:t>Basic compliance for this invitation to tender/ RFP are:</w:t>
            </w:r>
          </w:p>
          <w:p w14:paraId="4142DB86" w14:textId="77777777" w:rsidR="000B0279" w:rsidRPr="00270BA5" w:rsidRDefault="000B0279" w:rsidP="00270BA5">
            <w:pPr>
              <w:rPr>
                <w:rFonts w:ascii="Arial" w:hAnsi="Arial" w:cs="Arial"/>
                <w:lang w:val="en-US"/>
              </w:rPr>
            </w:pPr>
          </w:p>
          <w:p w14:paraId="13536B0D" w14:textId="6B2296D6" w:rsidR="006F7EB7" w:rsidRPr="00D20BB1" w:rsidRDefault="002743C6" w:rsidP="00D20BB1">
            <w:pPr>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tc>
      </w:tr>
      <w:tr w:rsidR="006F7EB7" w:rsidRPr="005D5883" w14:paraId="585BCCE8" w14:textId="77777777" w:rsidTr="00D36E27">
        <w:trPr>
          <w:jc w:val="center"/>
        </w:trPr>
        <w:tc>
          <w:tcPr>
            <w:tcW w:w="3397" w:type="dxa"/>
          </w:tcPr>
          <w:p w14:paraId="339FC62A" w14:textId="2C040399" w:rsidR="006F7EB7" w:rsidRPr="005D5883" w:rsidRDefault="006F7EB7" w:rsidP="006F7EB7">
            <w:pPr>
              <w:contextualSpacing/>
              <w:rPr>
                <w:rFonts w:ascii="Arial" w:hAnsi="Arial" w:cs="Arial"/>
                <w:lang w:val="en-US"/>
              </w:rPr>
            </w:pPr>
            <w:r w:rsidRPr="005D5883">
              <w:rPr>
                <w:rFonts w:ascii="Arial" w:hAnsi="Arial" w:cs="Arial"/>
                <w:lang w:val="en-US"/>
              </w:rPr>
              <w:t xml:space="preserve">3.10 Mandatory tender </w:t>
            </w:r>
            <w:proofErr w:type="spellStart"/>
            <w:r w:rsidR="00526582" w:rsidRPr="005D5883">
              <w:rPr>
                <w:rFonts w:ascii="Arial" w:hAnsi="Arial" w:cs="Arial"/>
                <w:lang w:val="en-US"/>
              </w:rPr>
              <w:t>returnable</w:t>
            </w:r>
            <w:r w:rsidR="00526582">
              <w:rPr>
                <w:rFonts w:ascii="Arial" w:hAnsi="Arial" w:cs="Arial"/>
                <w:lang w:val="en-US"/>
              </w:rPr>
              <w:t>s</w:t>
            </w:r>
            <w:proofErr w:type="spellEnd"/>
          </w:p>
          <w:p w14:paraId="1382180C" w14:textId="77777777" w:rsidR="006F7EB7" w:rsidRPr="005D5883" w:rsidRDefault="006F7EB7" w:rsidP="006F7EB7">
            <w:pPr>
              <w:contextualSpacing/>
              <w:jc w:val="center"/>
              <w:rPr>
                <w:rFonts w:ascii="Arial" w:hAnsi="Arial" w:cs="Arial"/>
                <w:lang w:val="en-US"/>
              </w:rPr>
            </w:pPr>
          </w:p>
        </w:tc>
        <w:tc>
          <w:tcPr>
            <w:tcW w:w="7240" w:type="dxa"/>
          </w:tcPr>
          <w:p w14:paraId="5D4FC595" w14:textId="29018F59" w:rsidR="009C629C" w:rsidRPr="005D5883" w:rsidRDefault="006F7EB7" w:rsidP="006F7EB7">
            <w:pPr>
              <w:contextualSpacing/>
              <w:jc w:val="both"/>
              <w:rPr>
                <w:rFonts w:ascii="Arial" w:hAnsi="Arial" w:cs="Arial"/>
                <w:lang w:val="en-US"/>
              </w:rPr>
            </w:pPr>
            <w:r>
              <w:rPr>
                <w:rFonts w:ascii="Arial" w:hAnsi="Arial" w:cs="Arial"/>
                <w:lang w:val="en-US"/>
              </w:rPr>
              <w:t xml:space="preserve">A tenderer that does not submit mandatory documents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Tender/RFP </w:t>
            </w:r>
            <w:r>
              <w:rPr>
                <w:rFonts w:ascii="Arial" w:hAnsi="Arial" w:cs="Arial"/>
                <w:lang w:val="en-US"/>
              </w:rPr>
              <w:t>will be deemed non-responsive.</w:t>
            </w:r>
          </w:p>
        </w:tc>
      </w:tr>
      <w:tr w:rsidR="006F7EB7" w:rsidRPr="005D5883" w14:paraId="39A25810" w14:textId="77777777" w:rsidTr="00D36E27">
        <w:trPr>
          <w:trHeight w:val="1354"/>
          <w:jc w:val="center"/>
        </w:trPr>
        <w:tc>
          <w:tcPr>
            <w:tcW w:w="3397"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7240" w:type="dxa"/>
          </w:tcPr>
          <w:p w14:paraId="6AC44634" w14:textId="0ADABB22" w:rsidR="009C629C" w:rsidRDefault="006F7EB7" w:rsidP="00456E2D">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Pr>
                <w:rFonts w:ascii="Arial" w:hAnsi="Arial" w:cs="Arial"/>
                <w:lang w:val="en-US"/>
              </w:rPr>
              <w:t>are</w:t>
            </w:r>
            <w:r w:rsidR="009C629C">
              <w:rPr>
                <w:rFonts w:ascii="Arial" w:hAnsi="Arial" w:cs="Arial"/>
                <w:lang w:val="en-US"/>
              </w:rPr>
              <w:t xml:space="preserve"> applicable</w:t>
            </w:r>
            <w:r w:rsidR="00296903">
              <w:rPr>
                <w:rFonts w:ascii="Arial" w:hAnsi="Arial" w:cs="Arial"/>
                <w:lang w:val="en-US"/>
              </w:rPr>
              <w:t>:</w:t>
            </w:r>
          </w:p>
          <w:p w14:paraId="0CC6972D" w14:textId="1524C297" w:rsidR="00C87E15" w:rsidRPr="005D5883" w:rsidRDefault="009C629C" w:rsidP="00296903">
            <w:pPr>
              <w:contextualSpacing/>
              <w:jc w:val="both"/>
              <w:rPr>
                <w:rFonts w:ascii="Arial" w:hAnsi="Arial" w:cs="Arial"/>
                <w:lang w:val="en-US"/>
              </w:rPr>
            </w:pPr>
            <w:r>
              <w:rPr>
                <w:rFonts w:ascii="Arial" w:hAnsi="Arial" w:cs="Arial"/>
                <w:bCs/>
              </w:rPr>
              <w:t>Suppliers should</w:t>
            </w:r>
            <w:r w:rsidRPr="00D641A3">
              <w:rPr>
                <w:rFonts w:ascii="Arial" w:hAnsi="Arial" w:cs="Arial"/>
                <w:bCs/>
              </w:rPr>
              <w:t xml:space="preserve"> meet </w:t>
            </w:r>
            <w:r>
              <w:rPr>
                <w:rFonts w:ascii="Arial" w:hAnsi="Arial" w:cs="Arial"/>
                <w:b/>
              </w:rPr>
              <w:t>7</w:t>
            </w:r>
            <w:r w:rsidR="00AE02AE">
              <w:rPr>
                <w:rFonts w:ascii="Arial" w:hAnsi="Arial" w:cs="Arial"/>
                <w:b/>
              </w:rPr>
              <w:t>5</w:t>
            </w:r>
            <w:r w:rsidRPr="00870351">
              <w:rPr>
                <w:rFonts w:ascii="Arial" w:hAnsi="Arial" w:cs="Arial"/>
                <w:b/>
              </w:rPr>
              <w:t xml:space="preserve">% </w:t>
            </w:r>
            <w:r w:rsidRPr="00D641A3">
              <w:rPr>
                <w:rFonts w:ascii="Arial" w:hAnsi="Arial" w:cs="Arial"/>
                <w:bCs/>
              </w:rPr>
              <w:t xml:space="preserve">technical </w:t>
            </w:r>
            <w:r w:rsidRPr="00870351">
              <w:rPr>
                <w:rFonts w:ascii="Arial" w:hAnsi="Arial" w:cs="Arial"/>
                <w:bCs/>
              </w:rPr>
              <w:t>threshold</w:t>
            </w:r>
            <w:r>
              <w:rPr>
                <w:rFonts w:ascii="Arial" w:hAnsi="Arial" w:cs="Arial"/>
                <w:bCs/>
              </w:rPr>
              <w:t xml:space="preserve"> of the functionality </w:t>
            </w:r>
            <w:r w:rsidR="00B02649">
              <w:rPr>
                <w:rFonts w:ascii="Arial" w:hAnsi="Arial" w:cs="Arial"/>
                <w:bCs/>
              </w:rPr>
              <w:t>criteria.</w:t>
            </w:r>
            <w:r w:rsidR="00B02649" w:rsidRPr="006068F5">
              <w:rPr>
                <w:rFonts w:ascii="Arial" w:hAnsi="Arial" w:cs="Arial"/>
                <w:lang w:val="en-US"/>
              </w:rPr>
              <w:t xml:space="preserve"> Tenderers</w:t>
            </w:r>
            <w:r w:rsidRPr="006068F5">
              <w:rPr>
                <w:rFonts w:ascii="Arial" w:hAnsi="Arial" w:cs="Arial"/>
                <w:lang w:val="en-US"/>
              </w:rPr>
              <w:t xml:space="preserve"> who do not meet the threshold for functionality scoring will be </w:t>
            </w:r>
            <w:r w:rsidR="00296903" w:rsidRPr="006068F5">
              <w:rPr>
                <w:rFonts w:ascii="Arial" w:hAnsi="Arial" w:cs="Arial"/>
                <w:lang w:val="en-US"/>
              </w:rPr>
              <w:t>disqualified</w:t>
            </w:r>
            <w:r w:rsidR="00296903">
              <w:rPr>
                <w:rFonts w:ascii="Arial" w:hAnsi="Arial" w:cs="Arial"/>
                <w:lang w:val="en-US"/>
              </w:rPr>
              <w:t>.</w:t>
            </w:r>
            <w:r w:rsidR="00296903" w:rsidRPr="006068F5">
              <w:rPr>
                <w:rFonts w:ascii="Arial" w:hAnsi="Arial" w:cs="Arial"/>
                <w:lang w:val="en-US"/>
              </w:rPr>
              <w:t xml:space="preserve"> The</w:t>
            </w:r>
            <w:r w:rsidR="006F7EB7" w:rsidRPr="006068F5">
              <w:rPr>
                <w:rFonts w:ascii="Arial" w:hAnsi="Arial" w:cs="Arial"/>
                <w:lang w:val="en-US"/>
              </w:rPr>
              <w:t xml:space="preserve"> following criteria will be applicable for this transaction under functionality criteria:</w:t>
            </w:r>
          </w:p>
        </w:tc>
      </w:tr>
      <w:tr w:rsidR="00502723" w:rsidRPr="005D5883" w14:paraId="70D08FBB" w14:textId="77777777" w:rsidTr="00834B64">
        <w:trPr>
          <w:trHeight w:val="195"/>
          <w:jc w:val="center"/>
        </w:trPr>
        <w:tc>
          <w:tcPr>
            <w:tcW w:w="10637" w:type="dxa"/>
            <w:gridSpan w:val="2"/>
          </w:tcPr>
          <w:tbl>
            <w:tblPr>
              <w:tblW w:w="1023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51"/>
              <w:gridCol w:w="3261"/>
              <w:gridCol w:w="850"/>
              <w:gridCol w:w="2977"/>
            </w:tblGrid>
            <w:tr w:rsidR="00AE02AE" w:rsidRPr="008B0FD6" w14:paraId="1279DF33" w14:textId="77777777" w:rsidTr="00AE02AE">
              <w:trPr>
                <w:trHeight w:val="486"/>
              </w:trPr>
              <w:tc>
                <w:tcPr>
                  <w:tcW w:w="3151" w:type="dxa"/>
                  <w:tcBorders>
                    <w:bottom w:val="single" w:sz="4" w:space="0" w:color="000000"/>
                  </w:tcBorders>
                </w:tcPr>
                <w:p w14:paraId="16E10F69" w14:textId="77777777" w:rsidR="00AE02AE" w:rsidRPr="008B0FD6" w:rsidRDefault="00AE02AE" w:rsidP="00AE02AE">
                  <w:pPr>
                    <w:pStyle w:val="TableParagraph"/>
                    <w:spacing w:before="50"/>
                    <w:ind w:left="25"/>
                    <w:rPr>
                      <w:b/>
                      <w:spacing w:val="-2"/>
                      <w:w w:val="105"/>
                      <w:sz w:val="11"/>
                    </w:rPr>
                  </w:pPr>
                  <w:r w:rsidRPr="008B0FD6">
                    <w:rPr>
                      <w:b/>
                      <w:spacing w:val="-2"/>
                      <w:w w:val="105"/>
                      <w:sz w:val="11"/>
                    </w:rPr>
                    <w:t>KPI</w:t>
                  </w:r>
                </w:p>
              </w:tc>
              <w:tc>
                <w:tcPr>
                  <w:tcW w:w="3261" w:type="dxa"/>
                  <w:tcBorders>
                    <w:bottom w:val="single" w:sz="4" w:space="0" w:color="000000"/>
                  </w:tcBorders>
                </w:tcPr>
                <w:p w14:paraId="5318EDDC" w14:textId="77777777" w:rsidR="00AE02AE" w:rsidRPr="008B0FD6" w:rsidRDefault="00AE02AE" w:rsidP="00AE02AE">
                  <w:pPr>
                    <w:pStyle w:val="TableParagraph"/>
                    <w:spacing w:before="50"/>
                    <w:ind w:left="25" w:right="4"/>
                    <w:jc w:val="center"/>
                    <w:rPr>
                      <w:b/>
                      <w:spacing w:val="-2"/>
                      <w:w w:val="105"/>
                      <w:sz w:val="11"/>
                    </w:rPr>
                  </w:pPr>
                  <w:r w:rsidRPr="008B0FD6">
                    <w:rPr>
                      <w:b/>
                      <w:spacing w:val="-2"/>
                      <w:w w:val="105"/>
                      <w:sz w:val="11"/>
                    </w:rPr>
                    <w:t>DESCRIPTION</w:t>
                  </w:r>
                </w:p>
              </w:tc>
              <w:tc>
                <w:tcPr>
                  <w:tcW w:w="850" w:type="dxa"/>
                  <w:tcBorders>
                    <w:bottom w:val="single" w:sz="4" w:space="0" w:color="000000"/>
                  </w:tcBorders>
                </w:tcPr>
                <w:p w14:paraId="7E69EC08" w14:textId="77777777" w:rsidR="00AE02AE" w:rsidRPr="008B0FD6" w:rsidRDefault="00AE02AE" w:rsidP="00AE02AE">
                  <w:pPr>
                    <w:pStyle w:val="TableParagraph"/>
                    <w:spacing w:before="50"/>
                    <w:ind w:left="25"/>
                    <w:rPr>
                      <w:b/>
                      <w:spacing w:val="-2"/>
                      <w:w w:val="105"/>
                      <w:sz w:val="11"/>
                    </w:rPr>
                  </w:pPr>
                  <w:r w:rsidRPr="008B0FD6">
                    <w:rPr>
                      <w:b/>
                      <w:spacing w:val="-2"/>
                      <w:w w:val="105"/>
                      <w:sz w:val="11"/>
                    </w:rPr>
                    <w:t>WEIGHT</w:t>
                  </w:r>
                </w:p>
              </w:tc>
              <w:tc>
                <w:tcPr>
                  <w:tcW w:w="2977" w:type="dxa"/>
                  <w:tcBorders>
                    <w:bottom w:val="single" w:sz="4" w:space="0" w:color="000000"/>
                  </w:tcBorders>
                </w:tcPr>
                <w:p w14:paraId="4090EA50" w14:textId="77777777" w:rsidR="00AE02AE" w:rsidRPr="008B0FD6" w:rsidRDefault="00AE02AE" w:rsidP="00AE02AE">
                  <w:pPr>
                    <w:pStyle w:val="TableParagraph"/>
                    <w:spacing w:before="50"/>
                    <w:ind w:left="26"/>
                    <w:jc w:val="center"/>
                    <w:rPr>
                      <w:b/>
                      <w:sz w:val="11"/>
                    </w:rPr>
                  </w:pPr>
                  <w:r w:rsidRPr="008B0FD6">
                    <w:rPr>
                      <w:b/>
                      <w:spacing w:val="-2"/>
                      <w:w w:val="105"/>
                      <w:sz w:val="11"/>
                    </w:rPr>
                    <w:t>WHAT THE EVALUATORSHOULD LOOK FOR</w:t>
                  </w:r>
                </w:p>
              </w:tc>
            </w:tr>
            <w:tr w:rsidR="00AE02AE" w:rsidRPr="0022363A" w14:paraId="49035B00" w14:textId="77777777" w:rsidTr="00AE02AE">
              <w:trPr>
                <w:trHeight w:val="530"/>
              </w:trPr>
              <w:tc>
                <w:tcPr>
                  <w:tcW w:w="3151" w:type="dxa"/>
                  <w:vMerge w:val="restart"/>
                  <w:tcBorders>
                    <w:top w:val="single" w:sz="4" w:space="0" w:color="000000"/>
                    <w:left w:val="single" w:sz="4" w:space="0" w:color="000000"/>
                    <w:bottom w:val="single" w:sz="4" w:space="0" w:color="000000"/>
                    <w:right w:val="single" w:sz="4" w:space="0" w:color="000000"/>
                  </w:tcBorders>
                </w:tcPr>
                <w:p w14:paraId="68745CB9" w14:textId="77777777" w:rsidR="00AE02AE" w:rsidRPr="006C571A" w:rsidRDefault="00AE02AE" w:rsidP="00AE02AE">
                  <w:pPr>
                    <w:pStyle w:val="TableParagraph"/>
                    <w:spacing w:line="268" w:lineRule="auto"/>
                    <w:jc w:val="both"/>
                    <w:rPr>
                      <w:rFonts w:asciiTheme="minorHAnsi" w:hAnsiTheme="minorHAnsi" w:cstheme="minorHAnsi"/>
                      <w:sz w:val="18"/>
                      <w:szCs w:val="18"/>
                    </w:rPr>
                  </w:pPr>
                  <w:r w:rsidRPr="006758F5">
                    <w:rPr>
                      <w:rFonts w:asciiTheme="minorHAnsi" w:hAnsiTheme="minorHAnsi" w:cstheme="minorHAnsi"/>
                      <w:sz w:val="18"/>
                      <w:szCs w:val="18"/>
                    </w:rPr>
                    <w:t>Proof of footprint in</w:t>
                  </w:r>
                  <w:r>
                    <w:rPr>
                      <w:rFonts w:asciiTheme="minorHAnsi" w:hAnsiTheme="minorHAnsi" w:cstheme="minorHAnsi"/>
                      <w:sz w:val="18"/>
                      <w:szCs w:val="18"/>
                    </w:rPr>
                    <w:t xml:space="preserve"> </w:t>
                  </w:r>
                  <w:r w:rsidRPr="006758F5">
                    <w:rPr>
                      <w:rFonts w:asciiTheme="minorHAnsi" w:hAnsiTheme="minorHAnsi" w:cstheme="minorHAnsi"/>
                      <w:sz w:val="18"/>
                      <w:szCs w:val="18"/>
                    </w:rPr>
                    <w:t>the province where</w:t>
                  </w:r>
                  <w:r>
                    <w:rPr>
                      <w:rFonts w:asciiTheme="minorHAnsi" w:hAnsiTheme="minorHAnsi" w:cstheme="minorHAnsi"/>
                      <w:sz w:val="18"/>
                      <w:szCs w:val="18"/>
                    </w:rPr>
                    <w:t xml:space="preserve"> </w:t>
                  </w:r>
                  <w:r w:rsidRPr="006758F5">
                    <w:rPr>
                      <w:rFonts w:asciiTheme="minorHAnsi" w:hAnsiTheme="minorHAnsi" w:cstheme="minorHAnsi"/>
                      <w:sz w:val="18"/>
                      <w:szCs w:val="18"/>
                    </w:rPr>
                    <w:t>the service is going to be rendered</w:t>
                  </w:r>
                </w:p>
              </w:tc>
              <w:tc>
                <w:tcPr>
                  <w:tcW w:w="3261" w:type="dxa"/>
                  <w:vMerge w:val="restart"/>
                  <w:tcBorders>
                    <w:top w:val="single" w:sz="4" w:space="0" w:color="000000"/>
                    <w:left w:val="single" w:sz="4" w:space="0" w:color="000000"/>
                    <w:bottom w:val="single" w:sz="4" w:space="0" w:color="000000"/>
                    <w:right w:val="single" w:sz="4" w:space="0" w:color="000000"/>
                  </w:tcBorders>
                </w:tcPr>
                <w:p w14:paraId="5316240F" w14:textId="77777777" w:rsidR="00AE02AE" w:rsidRDefault="00AE02AE" w:rsidP="00AE02AE">
                  <w:pPr>
                    <w:pStyle w:val="TableParagraph"/>
                    <w:spacing w:line="268" w:lineRule="auto"/>
                    <w:jc w:val="both"/>
                    <w:rPr>
                      <w:sz w:val="11"/>
                    </w:rPr>
                  </w:pPr>
                  <w:r w:rsidRPr="006758F5">
                    <w:rPr>
                      <w:rFonts w:asciiTheme="minorHAnsi" w:hAnsiTheme="minorHAnsi" w:cstheme="minorHAnsi"/>
                      <w:sz w:val="18"/>
                      <w:szCs w:val="18"/>
                    </w:rPr>
                    <w:t>The supplier shall have fully functional and operational offices in Gauteng Province. The supplier shall provide proof of a Valid Lease Agreement or Title deed, and Municipal statements must be submitted with the tender.</w:t>
                  </w:r>
                </w:p>
              </w:tc>
              <w:tc>
                <w:tcPr>
                  <w:tcW w:w="850" w:type="dxa"/>
                  <w:vMerge w:val="restart"/>
                  <w:tcBorders>
                    <w:top w:val="single" w:sz="4" w:space="0" w:color="000000"/>
                    <w:left w:val="single" w:sz="4" w:space="0" w:color="000000"/>
                    <w:right w:val="single" w:sz="4" w:space="0" w:color="000000"/>
                  </w:tcBorders>
                </w:tcPr>
                <w:p w14:paraId="13724126" w14:textId="77777777" w:rsidR="00AE02AE" w:rsidRPr="0022363A" w:rsidRDefault="00AE02AE" w:rsidP="00AE02AE">
                  <w:pPr>
                    <w:pStyle w:val="TableParagraph"/>
                    <w:spacing w:line="268" w:lineRule="auto"/>
                    <w:jc w:val="both"/>
                    <w:rPr>
                      <w:rFonts w:asciiTheme="minorHAnsi" w:hAnsiTheme="minorHAnsi" w:cstheme="minorHAnsi"/>
                      <w:sz w:val="18"/>
                      <w:szCs w:val="18"/>
                    </w:rPr>
                  </w:pPr>
                  <w:r w:rsidRPr="0022363A">
                    <w:rPr>
                      <w:rFonts w:asciiTheme="minorHAnsi" w:hAnsiTheme="minorHAnsi" w:cstheme="minorHAnsi"/>
                      <w:sz w:val="18"/>
                      <w:szCs w:val="18"/>
                    </w:rPr>
                    <w:t>10%</w:t>
                  </w:r>
                </w:p>
              </w:tc>
              <w:tc>
                <w:tcPr>
                  <w:tcW w:w="2977" w:type="dxa"/>
                  <w:tcBorders>
                    <w:top w:val="single" w:sz="4" w:space="0" w:color="000000"/>
                    <w:left w:val="single" w:sz="4" w:space="0" w:color="000000"/>
                    <w:bottom w:val="single" w:sz="4" w:space="0" w:color="000000"/>
                    <w:right w:val="single" w:sz="4" w:space="0" w:color="000000"/>
                  </w:tcBorders>
                </w:tcPr>
                <w:p w14:paraId="2139FF49" w14:textId="77777777" w:rsidR="00AE02AE" w:rsidRPr="0022363A" w:rsidRDefault="00AE02AE" w:rsidP="00AE02AE">
                  <w:pPr>
                    <w:pStyle w:val="TableParagraph"/>
                    <w:spacing w:line="268" w:lineRule="auto"/>
                    <w:jc w:val="both"/>
                    <w:rPr>
                      <w:rFonts w:asciiTheme="minorHAnsi" w:hAnsiTheme="minorHAnsi" w:cstheme="minorHAnsi"/>
                      <w:sz w:val="18"/>
                      <w:szCs w:val="18"/>
                    </w:rPr>
                  </w:pPr>
                  <w:r w:rsidRPr="0022363A">
                    <w:rPr>
                      <w:rFonts w:asciiTheme="minorHAnsi" w:hAnsiTheme="minorHAnsi" w:cstheme="minorHAnsi"/>
                      <w:sz w:val="18"/>
                      <w:szCs w:val="18"/>
                    </w:rPr>
                    <w:t>No submission will</w:t>
                  </w:r>
                  <w:r>
                    <w:rPr>
                      <w:rFonts w:asciiTheme="minorHAnsi" w:hAnsiTheme="minorHAnsi" w:cstheme="minorHAnsi"/>
                      <w:sz w:val="18"/>
                      <w:szCs w:val="18"/>
                    </w:rPr>
                    <w:t xml:space="preserve"> </w:t>
                  </w:r>
                  <w:r w:rsidRPr="0022363A">
                    <w:rPr>
                      <w:rFonts w:asciiTheme="minorHAnsi" w:hAnsiTheme="minorHAnsi" w:cstheme="minorHAnsi"/>
                      <w:sz w:val="18"/>
                      <w:szCs w:val="18"/>
                    </w:rPr>
                    <w:t>equal to 0%</w:t>
                  </w:r>
                </w:p>
              </w:tc>
            </w:tr>
            <w:tr w:rsidR="00AE02AE" w14:paraId="6081BB19" w14:textId="77777777" w:rsidTr="00AE02AE">
              <w:trPr>
                <w:trHeight w:val="436"/>
              </w:trPr>
              <w:tc>
                <w:tcPr>
                  <w:tcW w:w="3151" w:type="dxa"/>
                  <w:vMerge/>
                  <w:tcBorders>
                    <w:top w:val="nil"/>
                    <w:left w:val="single" w:sz="4" w:space="0" w:color="000000"/>
                    <w:bottom w:val="single" w:sz="4" w:space="0" w:color="000000"/>
                    <w:right w:val="single" w:sz="4" w:space="0" w:color="000000"/>
                  </w:tcBorders>
                </w:tcPr>
                <w:p w14:paraId="20C6F3C8" w14:textId="77777777" w:rsidR="00AE02AE" w:rsidRDefault="00AE02AE" w:rsidP="00AE02AE">
                  <w:pPr>
                    <w:rPr>
                      <w:sz w:val="2"/>
                      <w:szCs w:val="2"/>
                    </w:rPr>
                  </w:pPr>
                </w:p>
              </w:tc>
              <w:tc>
                <w:tcPr>
                  <w:tcW w:w="3261" w:type="dxa"/>
                  <w:vMerge/>
                  <w:tcBorders>
                    <w:top w:val="nil"/>
                    <w:left w:val="single" w:sz="4" w:space="0" w:color="000000"/>
                    <w:bottom w:val="single" w:sz="4" w:space="0" w:color="000000"/>
                    <w:right w:val="single" w:sz="4" w:space="0" w:color="000000"/>
                  </w:tcBorders>
                </w:tcPr>
                <w:p w14:paraId="0B82FEE6" w14:textId="77777777" w:rsidR="00AE02AE" w:rsidRDefault="00AE02AE" w:rsidP="00AE02AE">
                  <w:pPr>
                    <w:rPr>
                      <w:sz w:val="2"/>
                      <w:szCs w:val="2"/>
                    </w:rPr>
                  </w:pPr>
                </w:p>
              </w:tc>
              <w:tc>
                <w:tcPr>
                  <w:tcW w:w="850" w:type="dxa"/>
                  <w:vMerge/>
                  <w:tcBorders>
                    <w:left w:val="single" w:sz="4" w:space="0" w:color="000000"/>
                    <w:right w:val="single" w:sz="4" w:space="0" w:color="000000"/>
                  </w:tcBorders>
                </w:tcPr>
                <w:p w14:paraId="3B797CB8" w14:textId="77777777" w:rsidR="00AE02AE" w:rsidRDefault="00AE02AE" w:rsidP="00AE02AE">
                  <w:pPr>
                    <w:pStyle w:val="TableParagraph"/>
                    <w:spacing w:line="140" w:lineRule="atLeast"/>
                    <w:ind w:left="30" w:right="33"/>
                    <w:rPr>
                      <w:sz w:val="11"/>
                    </w:rPr>
                  </w:pPr>
                </w:p>
              </w:tc>
              <w:tc>
                <w:tcPr>
                  <w:tcW w:w="2977" w:type="dxa"/>
                  <w:tcBorders>
                    <w:top w:val="single" w:sz="4" w:space="0" w:color="000000"/>
                    <w:left w:val="single" w:sz="4" w:space="0" w:color="000000"/>
                    <w:bottom w:val="single" w:sz="4" w:space="0" w:color="000000"/>
                    <w:right w:val="single" w:sz="4" w:space="0" w:color="000000"/>
                  </w:tcBorders>
                </w:tcPr>
                <w:p w14:paraId="3EB27D67" w14:textId="77777777" w:rsidR="00AE02AE" w:rsidRDefault="00AE02AE" w:rsidP="00AE02AE">
                  <w:pPr>
                    <w:pStyle w:val="TableParagraph"/>
                    <w:spacing w:line="268" w:lineRule="auto"/>
                    <w:jc w:val="both"/>
                    <w:rPr>
                      <w:sz w:val="11"/>
                    </w:rPr>
                  </w:pPr>
                  <w:r w:rsidRPr="000C2DEF">
                    <w:rPr>
                      <w:rFonts w:asciiTheme="minorHAnsi" w:hAnsiTheme="minorHAnsi" w:cstheme="minorHAnsi"/>
                      <w:sz w:val="18"/>
                      <w:szCs w:val="18"/>
                    </w:rPr>
                    <w:t>Outside Gauteng</w:t>
                  </w:r>
                  <w:r>
                    <w:rPr>
                      <w:rFonts w:asciiTheme="minorHAnsi" w:hAnsiTheme="minorHAnsi" w:cstheme="minorHAnsi"/>
                      <w:sz w:val="18"/>
                      <w:szCs w:val="18"/>
                    </w:rPr>
                    <w:t xml:space="preserve"> </w:t>
                  </w:r>
                  <w:r w:rsidRPr="000C2DEF">
                    <w:rPr>
                      <w:rFonts w:asciiTheme="minorHAnsi" w:hAnsiTheme="minorHAnsi" w:cstheme="minorHAnsi"/>
                      <w:sz w:val="18"/>
                      <w:szCs w:val="18"/>
                    </w:rPr>
                    <w:t>Province will equal to</w:t>
                  </w:r>
                  <w:r>
                    <w:rPr>
                      <w:rFonts w:asciiTheme="minorHAnsi" w:hAnsiTheme="minorHAnsi" w:cstheme="minorHAnsi"/>
                      <w:sz w:val="18"/>
                      <w:szCs w:val="18"/>
                    </w:rPr>
                    <w:t xml:space="preserve"> </w:t>
                  </w:r>
                  <w:r w:rsidRPr="00571EB3">
                    <w:rPr>
                      <w:rFonts w:asciiTheme="minorHAnsi" w:hAnsiTheme="minorHAnsi" w:cstheme="minorHAnsi"/>
                      <w:sz w:val="18"/>
                      <w:szCs w:val="18"/>
                    </w:rPr>
                    <w:t>5%</w:t>
                  </w:r>
                </w:p>
              </w:tc>
            </w:tr>
            <w:tr w:rsidR="00AE02AE" w14:paraId="2C9E94D4" w14:textId="77777777" w:rsidTr="00AE02AE">
              <w:trPr>
                <w:trHeight w:val="778"/>
              </w:trPr>
              <w:tc>
                <w:tcPr>
                  <w:tcW w:w="3151" w:type="dxa"/>
                  <w:vMerge/>
                  <w:tcBorders>
                    <w:top w:val="nil"/>
                    <w:left w:val="single" w:sz="4" w:space="0" w:color="000000"/>
                    <w:bottom w:val="single" w:sz="4" w:space="0" w:color="000000"/>
                    <w:right w:val="single" w:sz="4" w:space="0" w:color="000000"/>
                  </w:tcBorders>
                </w:tcPr>
                <w:p w14:paraId="6BF39063" w14:textId="77777777" w:rsidR="00AE02AE" w:rsidRDefault="00AE02AE" w:rsidP="00AE02AE">
                  <w:pPr>
                    <w:rPr>
                      <w:sz w:val="2"/>
                      <w:szCs w:val="2"/>
                    </w:rPr>
                  </w:pPr>
                </w:p>
              </w:tc>
              <w:tc>
                <w:tcPr>
                  <w:tcW w:w="3261" w:type="dxa"/>
                  <w:vMerge/>
                  <w:tcBorders>
                    <w:top w:val="nil"/>
                    <w:left w:val="single" w:sz="4" w:space="0" w:color="000000"/>
                    <w:bottom w:val="single" w:sz="4" w:space="0" w:color="000000"/>
                    <w:right w:val="single" w:sz="4" w:space="0" w:color="000000"/>
                  </w:tcBorders>
                </w:tcPr>
                <w:p w14:paraId="79F70BCA" w14:textId="77777777" w:rsidR="00AE02AE" w:rsidRDefault="00AE02AE" w:rsidP="00AE02AE">
                  <w:pPr>
                    <w:rPr>
                      <w:sz w:val="2"/>
                      <w:szCs w:val="2"/>
                    </w:rPr>
                  </w:pPr>
                </w:p>
              </w:tc>
              <w:tc>
                <w:tcPr>
                  <w:tcW w:w="850" w:type="dxa"/>
                  <w:vMerge/>
                  <w:tcBorders>
                    <w:left w:val="single" w:sz="4" w:space="0" w:color="000000"/>
                    <w:bottom w:val="single" w:sz="4" w:space="0" w:color="000000"/>
                    <w:right w:val="single" w:sz="4" w:space="0" w:color="000000"/>
                  </w:tcBorders>
                </w:tcPr>
                <w:p w14:paraId="158C3EE5" w14:textId="77777777" w:rsidR="00AE02AE" w:rsidRDefault="00AE02AE" w:rsidP="00AE02AE">
                  <w:pPr>
                    <w:pStyle w:val="TableParagraph"/>
                    <w:spacing w:line="140" w:lineRule="atLeast"/>
                    <w:ind w:left="30" w:right="33"/>
                    <w:rPr>
                      <w:sz w:val="11"/>
                    </w:rPr>
                  </w:pPr>
                </w:p>
              </w:tc>
              <w:tc>
                <w:tcPr>
                  <w:tcW w:w="2977" w:type="dxa"/>
                  <w:tcBorders>
                    <w:top w:val="single" w:sz="4" w:space="0" w:color="000000"/>
                    <w:left w:val="single" w:sz="4" w:space="0" w:color="000000"/>
                    <w:bottom w:val="single" w:sz="4" w:space="0" w:color="000000"/>
                    <w:right w:val="single" w:sz="4" w:space="0" w:color="000000"/>
                  </w:tcBorders>
                </w:tcPr>
                <w:p w14:paraId="40558A11" w14:textId="77777777" w:rsidR="00AE02AE" w:rsidRDefault="00AE02AE" w:rsidP="00AE02AE">
                  <w:pPr>
                    <w:pStyle w:val="TableParagraph"/>
                    <w:spacing w:line="268" w:lineRule="auto"/>
                    <w:jc w:val="both"/>
                    <w:rPr>
                      <w:sz w:val="11"/>
                    </w:rPr>
                  </w:pPr>
                  <w:r w:rsidRPr="00571EB3">
                    <w:rPr>
                      <w:rFonts w:asciiTheme="minorHAnsi" w:hAnsiTheme="minorHAnsi" w:cstheme="minorHAnsi"/>
                      <w:sz w:val="18"/>
                      <w:szCs w:val="18"/>
                    </w:rPr>
                    <w:t>Within Gauteng Province will equal to 10%</w:t>
                  </w:r>
                </w:p>
              </w:tc>
            </w:tr>
            <w:tr w:rsidR="00AE02AE" w14:paraId="6B0981B5" w14:textId="77777777" w:rsidTr="00AE02AE">
              <w:trPr>
                <w:trHeight w:val="805"/>
              </w:trPr>
              <w:tc>
                <w:tcPr>
                  <w:tcW w:w="3151" w:type="dxa"/>
                  <w:tcBorders>
                    <w:top w:val="single" w:sz="4" w:space="0" w:color="000000"/>
                    <w:left w:val="single" w:sz="4" w:space="0" w:color="000000"/>
                    <w:bottom w:val="single" w:sz="4" w:space="0" w:color="auto"/>
                    <w:right w:val="single" w:sz="4" w:space="0" w:color="000000"/>
                  </w:tcBorders>
                </w:tcPr>
                <w:p w14:paraId="5AC05D02" w14:textId="77777777" w:rsidR="00AE02AE" w:rsidRDefault="00AE02AE" w:rsidP="00AE02AE">
                  <w:pPr>
                    <w:pStyle w:val="TableParagraph"/>
                    <w:spacing w:line="268" w:lineRule="auto"/>
                    <w:rPr>
                      <w:sz w:val="11"/>
                    </w:rPr>
                  </w:pPr>
                  <w:r w:rsidRPr="00CE786A">
                    <w:rPr>
                      <w:rFonts w:asciiTheme="minorHAnsi" w:hAnsiTheme="minorHAnsi" w:cstheme="minorHAnsi"/>
                      <w:sz w:val="18"/>
                      <w:szCs w:val="18"/>
                    </w:rPr>
                    <w:t>Company Relevant Experience</w:t>
                  </w:r>
                </w:p>
              </w:tc>
              <w:tc>
                <w:tcPr>
                  <w:tcW w:w="3261" w:type="dxa"/>
                  <w:tcBorders>
                    <w:top w:val="single" w:sz="4" w:space="0" w:color="000000"/>
                    <w:left w:val="single" w:sz="4" w:space="0" w:color="000000"/>
                    <w:bottom w:val="single" w:sz="4" w:space="0" w:color="auto"/>
                    <w:right w:val="single" w:sz="4" w:space="0" w:color="000000"/>
                  </w:tcBorders>
                </w:tcPr>
                <w:p w14:paraId="20BD0752" w14:textId="77777777" w:rsidR="00AE02AE" w:rsidRPr="00CE786A" w:rsidRDefault="00AE02AE" w:rsidP="00AE02AE">
                  <w:pPr>
                    <w:pStyle w:val="TableParagraph"/>
                    <w:spacing w:line="268" w:lineRule="auto"/>
                    <w:jc w:val="both"/>
                    <w:rPr>
                      <w:rFonts w:asciiTheme="minorHAnsi" w:hAnsiTheme="minorHAnsi" w:cstheme="minorHAnsi"/>
                      <w:sz w:val="18"/>
                      <w:szCs w:val="18"/>
                    </w:rPr>
                  </w:pPr>
                </w:p>
              </w:tc>
              <w:tc>
                <w:tcPr>
                  <w:tcW w:w="850" w:type="dxa"/>
                  <w:tcBorders>
                    <w:top w:val="single" w:sz="4" w:space="0" w:color="000000"/>
                    <w:left w:val="single" w:sz="4" w:space="0" w:color="000000"/>
                    <w:bottom w:val="single" w:sz="4" w:space="0" w:color="auto"/>
                    <w:right w:val="single" w:sz="4" w:space="0" w:color="000000"/>
                  </w:tcBorders>
                </w:tcPr>
                <w:p w14:paraId="0ECE965B" w14:textId="77777777" w:rsidR="00AE02AE" w:rsidRPr="00CE786A" w:rsidRDefault="00AE02AE" w:rsidP="00AE02AE">
                  <w:pPr>
                    <w:pStyle w:val="TableParagraph"/>
                    <w:spacing w:line="268" w:lineRule="auto"/>
                    <w:jc w:val="both"/>
                    <w:rPr>
                      <w:rFonts w:asciiTheme="minorHAnsi" w:hAnsiTheme="minorHAnsi" w:cstheme="minorHAnsi"/>
                      <w:sz w:val="18"/>
                      <w:szCs w:val="18"/>
                    </w:rPr>
                  </w:pPr>
                  <w:r w:rsidRPr="00CE786A">
                    <w:rPr>
                      <w:rFonts w:asciiTheme="minorHAnsi" w:hAnsiTheme="minorHAnsi" w:cstheme="minorHAnsi"/>
                      <w:sz w:val="18"/>
                      <w:szCs w:val="18"/>
                    </w:rPr>
                    <w:t>20%</w:t>
                  </w:r>
                </w:p>
              </w:tc>
              <w:tc>
                <w:tcPr>
                  <w:tcW w:w="2977" w:type="dxa"/>
                  <w:tcBorders>
                    <w:top w:val="single" w:sz="4" w:space="0" w:color="000000"/>
                    <w:left w:val="single" w:sz="4" w:space="0" w:color="000000"/>
                    <w:bottom w:val="single" w:sz="4" w:space="0" w:color="000000"/>
                    <w:right w:val="single" w:sz="4" w:space="0" w:color="000000"/>
                  </w:tcBorders>
                </w:tcPr>
                <w:p w14:paraId="266AD210" w14:textId="77777777" w:rsidR="00AE02AE" w:rsidRDefault="00AE02AE" w:rsidP="00AE02AE">
                  <w:pPr>
                    <w:pStyle w:val="TableParagraph"/>
                    <w:spacing w:line="268" w:lineRule="auto"/>
                    <w:jc w:val="both"/>
                    <w:rPr>
                      <w:sz w:val="11"/>
                    </w:rPr>
                  </w:pPr>
                  <w:r>
                    <w:rPr>
                      <w:spacing w:val="-5"/>
                    </w:rPr>
                    <w:t xml:space="preserve"> </w:t>
                  </w:r>
                  <w:r w:rsidRPr="00CE786A">
                    <w:rPr>
                      <w:rFonts w:asciiTheme="minorHAnsi" w:hAnsiTheme="minorHAnsi" w:cstheme="minorHAnsi"/>
                      <w:sz w:val="18"/>
                      <w:szCs w:val="18"/>
                    </w:rPr>
                    <w:t>No</w:t>
                  </w:r>
                  <w:r>
                    <w:rPr>
                      <w:rFonts w:asciiTheme="minorHAnsi" w:hAnsiTheme="minorHAnsi" w:cstheme="minorHAnsi"/>
                      <w:sz w:val="18"/>
                      <w:szCs w:val="18"/>
                    </w:rPr>
                    <w:t xml:space="preserve"> </w:t>
                  </w:r>
                  <w:r w:rsidRPr="00CE786A">
                    <w:rPr>
                      <w:rFonts w:asciiTheme="minorHAnsi" w:hAnsiTheme="minorHAnsi" w:cstheme="minorHAnsi"/>
                      <w:sz w:val="18"/>
                      <w:szCs w:val="18"/>
                    </w:rPr>
                    <w:t>submission</w:t>
                  </w:r>
                  <w:r>
                    <w:rPr>
                      <w:rFonts w:asciiTheme="minorHAnsi" w:hAnsiTheme="minorHAnsi" w:cstheme="minorHAnsi"/>
                      <w:sz w:val="18"/>
                      <w:szCs w:val="18"/>
                    </w:rPr>
                    <w:t xml:space="preserve"> </w:t>
                  </w:r>
                  <w:r w:rsidRPr="00CE786A">
                    <w:rPr>
                      <w:rFonts w:asciiTheme="minorHAnsi" w:hAnsiTheme="minorHAnsi" w:cstheme="minorHAnsi"/>
                      <w:sz w:val="18"/>
                      <w:szCs w:val="18"/>
                    </w:rPr>
                    <w:t>will equal to 0%</w:t>
                  </w:r>
                </w:p>
              </w:tc>
            </w:tr>
            <w:tr w:rsidR="00AE02AE" w14:paraId="72715486" w14:textId="77777777" w:rsidTr="00AE02AE">
              <w:trPr>
                <w:trHeight w:val="480"/>
              </w:trPr>
              <w:tc>
                <w:tcPr>
                  <w:tcW w:w="3151" w:type="dxa"/>
                  <w:vMerge w:val="restart"/>
                  <w:tcBorders>
                    <w:top w:val="single" w:sz="4" w:space="0" w:color="000000"/>
                    <w:left w:val="single" w:sz="4" w:space="0" w:color="000000"/>
                    <w:right w:val="single" w:sz="4" w:space="0" w:color="000000"/>
                  </w:tcBorders>
                </w:tcPr>
                <w:p w14:paraId="66C1EB0C" w14:textId="77777777" w:rsidR="00AE02AE" w:rsidRDefault="00AE02AE" w:rsidP="00AE02AE">
                  <w:pPr>
                    <w:pStyle w:val="TableParagraph"/>
                    <w:spacing w:before="1" w:line="140" w:lineRule="atLeast"/>
                  </w:pPr>
                </w:p>
              </w:tc>
              <w:tc>
                <w:tcPr>
                  <w:tcW w:w="3261" w:type="dxa"/>
                  <w:vMerge w:val="restart"/>
                  <w:tcBorders>
                    <w:top w:val="single" w:sz="4" w:space="0" w:color="000000"/>
                    <w:left w:val="single" w:sz="4" w:space="0" w:color="000000"/>
                    <w:right w:val="single" w:sz="4" w:space="0" w:color="000000"/>
                  </w:tcBorders>
                </w:tcPr>
                <w:p w14:paraId="38631396" w14:textId="77777777" w:rsidR="00AE02AE" w:rsidRDefault="00AE02AE" w:rsidP="00AE02AE">
                  <w:pPr>
                    <w:pStyle w:val="TableParagraph"/>
                    <w:ind w:left="37" w:right="12"/>
                    <w:jc w:val="center"/>
                    <w:rPr>
                      <w:sz w:val="11"/>
                    </w:rPr>
                  </w:pPr>
                </w:p>
              </w:tc>
              <w:tc>
                <w:tcPr>
                  <w:tcW w:w="850" w:type="dxa"/>
                  <w:vMerge w:val="restart"/>
                  <w:tcBorders>
                    <w:top w:val="single" w:sz="4" w:space="0" w:color="000000"/>
                    <w:left w:val="single" w:sz="4" w:space="0" w:color="000000"/>
                    <w:right w:val="single" w:sz="4" w:space="0" w:color="000000"/>
                  </w:tcBorders>
                </w:tcPr>
                <w:p w14:paraId="4BF32E5E" w14:textId="77777777" w:rsidR="00AE02AE" w:rsidRDefault="00AE02AE" w:rsidP="00AE02AE">
                  <w:pPr>
                    <w:pStyle w:val="TableParagraph"/>
                    <w:spacing w:line="268" w:lineRule="auto"/>
                    <w:ind w:right="33"/>
                    <w:rPr>
                      <w:sz w:val="11"/>
                    </w:rPr>
                  </w:pPr>
                </w:p>
              </w:tc>
              <w:tc>
                <w:tcPr>
                  <w:tcW w:w="2977" w:type="dxa"/>
                  <w:tcBorders>
                    <w:top w:val="single" w:sz="4" w:space="0" w:color="000000"/>
                    <w:left w:val="single" w:sz="4" w:space="0" w:color="000000"/>
                    <w:bottom w:val="single" w:sz="4" w:space="0" w:color="auto"/>
                    <w:right w:val="single" w:sz="4" w:space="0" w:color="000000"/>
                  </w:tcBorders>
                </w:tcPr>
                <w:p w14:paraId="4B46B3EC" w14:textId="77777777" w:rsidR="00AE02AE" w:rsidRDefault="00AE02AE" w:rsidP="00AE02AE">
                  <w:pPr>
                    <w:pStyle w:val="TableParagraph"/>
                    <w:spacing w:line="268" w:lineRule="auto"/>
                    <w:jc w:val="both"/>
                    <w:rPr>
                      <w:sz w:val="11"/>
                    </w:rPr>
                  </w:pPr>
                  <w:r w:rsidRPr="002B28C1">
                    <w:rPr>
                      <w:rFonts w:asciiTheme="minorHAnsi" w:hAnsiTheme="minorHAnsi" w:cstheme="minorHAnsi"/>
                      <w:sz w:val="18"/>
                      <w:szCs w:val="18"/>
                    </w:rPr>
                    <w:t>One (1) reference letter with one POC site verification will equal to 5 %</w:t>
                  </w:r>
                </w:p>
              </w:tc>
            </w:tr>
            <w:tr w:rsidR="00AE02AE" w:rsidRPr="002B28C1" w14:paraId="3720F712" w14:textId="77777777" w:rsidTr="00AE02AE">
              <w:trPr>
                <w:trHeight w:val="310"/>
              </w:trPr>
              <w:tc>
                <w:tcPr>
                  <w:tcW w:w="3151" w:type="dxa"/>
                  <w:vMerge/>
                  <w:tcBorders>
                    <w:left w:val="single" w:sz="4" w:space="0" w:color="000000"/>
                    <w:bottom w:val="single" w:sz="4" w:space="0" w:color="auto"/>
                    <w:right w:val="single" w:sz="4" w:space="0" w:color="000000"/>
                  </w:tcBorders>
                </w:tcPr>
                <w:p w14:paraId="00C49930" w14:textId="77777777" w:rsidR="00AE02AE" w:rsidRDefault="00AE02AE" w:rsidP="00AE02AE">
                  <w:pPr>
                    <w:pStyle w:val="TableParagraph"/>
                    <w:spacing w:before="1" w:line="140" w:lineRule="atLeast"/>
                  </w:pPr>
                </w:p>
              </w:tc>
              <w:tc>
                <w:tcPr>
                  <w:tcW w:w="3261" w:type="dxa"/>
                  <w:vMerge/>
                  <w:tcBorders>
                    <w:left w:val="single" w:sz="4" w:space="0" w:color="000000"/>
                    <w:bottom w:val="single" w:sz="4" w:space="0" w:color="auto"/>
                    <w:right w:val="single" w:sz="4" w:space="0" w:color="000000"/>
                  </w:tcBorders>
                </w:tcPr>
                <w:p w14:paraId="11356756" w14:textId="77777777" w:rsidR="00AE02AE" w:rsidRDefault="00AE02AE" w:rsidP="00AE02AE">
                  <w:pPr>
                    <w:pStyle w:val="TableParagraph"/>
                    <w:ind w:left="37" w:right="12"/>
                    <w:jc w:val="center"/>
                    <w:rPr>
                      <w:sz w:val="11"/>
                    </w:rPr>
                  </w:pPr>
                </w:p>
              </w:tc>
              <w:tc>
                <w:tcPr>
                  <w:tcW w:w="850" w:type="dxa"/>
                  <w:vMerge/>
                  <w:tcBorders>
                    <w:left w:val="single" w:sz="4" w:space="0" w:color="000000"/>
                    <w:bottom w:val="single" w:sz="4" w:space="0" w:color="auto"/>
                    <w:right w:val="single" w:sz="4" w:space="0" w:color="000000"/>
                  </w:tcBorders>
                </w:tcPr>
                <w:p w14:paraId="48C9F7C1" w14:textId="77777777" w:rsidR="00AE02AE" w:rsidRDefault="00AE02AE" w:rsidP="00AE02AE">
                  <w:pPr>
                    <w:pStyle w:val="TableParagraph"/>
                    <w:spacing w:line="268" w:lineRule="auto"/>
                    <w:ind w:right="33"/>
                    <w:rPr>
                      <w:sz w:val="11"/>
                    </w:rPr>
                  </w:pPr>
                </w:p>
              </w:tc>
              <w:tc>
                <w:tcPr>
                  <w:tcW w:w="2977" w:type="dxa"/>
                  <w:tcBorders>
                    <w:top w:val="single" w:sz="4" w:space="0" w:color="auto"/>
                    <w:left w:val="single" w:sz="4" w:space="0" w:color="000000"/>
                    <w:bottom w:val="single" w:sz="4" w:space="0" w:color="000000"/>
                    <w:right w:val="single" w:sz="4" w:space="0" w:color="000000"/>
                  </w:tcBorders>
                </w:tcPr>
                <w:p w14:paraId="07327E39" w14:textId="77777777" w:rsidR="00AE02AE" w:rsidRPr="002B28C1" w:rsidRDefault="00AE02AE" w:rsidP="00AE02AE">
                  <w:pPr>
                    <w:pStyle w:val="TableParagraph"/>
                    <w:spacing w:line="268" w:lineRule="auto"/>
                    <w:jc w:val="both"/>
                    <w:rPr>
                      <w:rFonts w:asciiTheme="minorHAnsi" w:hAnsiTheme="minorHAnsi" w:cstheme="minorHAnsi"/>
                      <w:sz w:val="18"/>
                      <w:szCs w:val="18"/>
                    </w:rPr>
                  </w:pPr>
                  <w:r w:rsidRPr="00524334">
                    <w:rPr>
                      <w:rFonts w:asciiTheme="minorHAnsi" w:hAnsiTheme="minorHAnsi" w:cstheme="minorHAnsi"/>
                      <w:sz w:val="18"/>
                      <w:szCs w:val="18"/>
                    </w:rPr>
                    <w:t>Two (2) reference letters with two POC site verification will equal to 15</w:t>
                  </w:r>
                  <w:r>
                    <w:t xml:space="preserve"> %</w:t>
                  </w:r>
                </w:p>
              </w:tc>
            </w:tr>
          </w:tbl>
          <w:p w14:paraId="6065C99F" w14:textId="047A3C2F" w:rsidR="00502723" w:rsidRDefault="00502723" w:rsidP="00562465">
            <w:pPr>
              <w:contextualSpacing/>
              <w:jc w:val="both"/>
              <w:rPr>
                <w:rFonts w:ascii="Arial" w:hAnsi="Arial" w:cs="Arial"/>
                <w:lang w:val="en-US"/>
              </w:rPr>
            </w:pPr>
          </w:p>
          <w:tbl>
            <w:tblPr>
              <w:tblW w:w="1023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93"/>
              <w:gridCol w:w="3119"/>
              <w:gridCol w:w="850"/>
              <w:gridCol w:w="2977"/>
            </w:tblGrid>
            <w:tr w:rsidR="00AE02AE" w:rsidRPr="006C571A" w14:paraId="31E99A61" w14:textId="77777777" w:rsidTr="00AE02AE">
              <w:trPr>
                <w:trHeight w:val="486"/>
              </w:trPr>
              <w:tc>
                <w:tcPr>
                  <w:tcW w:w="3293" w:type="dxa"/>
                  <w:tcBorders>
                    <w:bottom w:val="single" w:sz="4" w:space="0" w:color="000000"/>
                  </w:tcBorders>
                </w:tcPr>
                <w:p w14:paraId="1652751A" w14:textId="77777777" w:rsidR="00AE02AE" w:rsidRPr="006C571A" w:rsidRDefault="00AE02AE" w:rsidP="00AE02AE">
                  <w:pPr>
                    <w:pStyle w:val="TableParagraph"/>
                    <w:spacing w:line="268" w:lineRule="auto"/>
                    <w:rPr>
                      <w:b/>
                      <w:spacing w:val="-2"/>
                      <w:w w:val="105"/>
                      <w:sz w:val="11"/>
                    </w:rPr>
                  </w:pPr>
                  <w:r w:rsidRPr="00D421AA">
                    <w:rPr>
                      <w:rFonts w:asciiTheme="minorHAnsi" w:hAnsiTheme="minorHAnsi" w:cstheme="minorHAnsi"/>
                      <w:sz w:val="18"/>
                      <w:szCs w:val="18"/>
                    </w:rPr>
                    <w:t>Minimum three (3) year/s experience in installations</w:t>
                  </w:r>
                  <w:r>
                    <w:rPr>
                      <w:rFonts w:asciiTheme="minorHAnsi" w:hAnsiTheme="minorHAnsi" w:cstheme="minorHAnsi"/>
                      <w:sz w:val="18"/>
                      <w:szCs w:val="18"/>
                    </w:rPr>
                    <w:t xml:space="preserve"> </w:t>
                  </w:r>
                  <w:r w:rsidRPr="00D421AA">
                    <w:rPr>
                      <w:rFonts w:asciiTheme="minorHAnsi" w:hAnsiTheme="minorHAnsi" w:cstheme="minorHAnsi"/>
                      <w:sz w:val="18"/>
                      <w:szCs w:val="18"/>
                    </w:rPr>
                    <w:t>and maintenance of security technology. Submission of documentary evidence is compulsory. A minimum of three contactable references, as well as site visits for verification of Proof of Concept (PoC) is compulsory</w:t>
                  </w:r>
                </w:p>
              </w:tc>
              <w:tc>
                <w:tcPr>
                  <w:tcW w:w="3119" w:type="dxa"/>
                  <w:tcBorders>
                    <w:bottom w:val="single" w:sz="4" w:space="0" w:color="000000"/>
                  </w:tcBorders>
                </w:tcPr>
                <w:p w14:paraId="746329CE" w14:textId="77777777" w:rsidR="00AE02AE" w:rsidRPr="00D421AA" w:rsidRDefault="00AE02AE" w:rsidP="00AE02AE">
                  <w:pPr>
                    <w:pStyle w:val="TableParagraph"/>
                    <w:spacing w:line="268" w:lineRule="auto"/>
                    <w:rPr>
                      <w:rFonts w:asciiTheme="minorHAnsi" w:hAnsiTheme="minorHAnsi" w:cstheme="minorHAnsi"/>
                      <w:sz w:val="18"/>
                      <w:szCs w:val="18"/>
                    </w:rPr>
                  </w:pPr>
                  <w:r w:rsidRPr="00D421AA">
                    <w:rPr>
                      <w:rFonts w:asciiTheme="minorHAnsi" w:hAnsiTheme="minorHAnsi" w:cstheme="minorHAnsi"/>
                      <w:sz w:val="18"/>
                      <w:szCs w:val="18"/>
                    </w:rPr>
                    <w:t>3yrs. experience installation and maintenance= 20</w:t>
                  </w:r>
                </w:p>
                <w:p w14:paraId="1B47A8FE" w14:textId="77777777" w:rsidR="00AE02AE" w:rsidRPr="00D421AA" w:rsidRDefault="00AE02AE" w:rsidP="00AE02AE">
                  <w:pPr>
                    <w:pStyle w:val="TableParagraph"/>
                    <w:spacing w:line="268" w:lineRule="auto"/>
                    <w:rPr>
                      <w:rFonts w:asciiTheme="minorHAnsi" w:hAnsiTheme="minorHAnsi" w:cstheme="minorHAnsi"/>
                      <w:sz w:val="18"/>
                      <w:szCs w:val="18"/>
                    </w:rPr>
                  </w:pPr>
                  <w:r w:rsidRPr="00D421AA">
                    <w:rPr>
                      <w:rFonts w:asciiTheme="minorHAnsi" w:hAnsiTheme="minorHAnsi" w:cstheme="minorHAnsi"/>
                      <w:sz w:val="18"/>
                      <w:szCs w:val="18"/>
                    </w:rPr>
                    <w:t>3</w:t>
                  </w:r>
                  <w:r>
                    <w:rPr>
                      <w:rFonts w:asciiTheme="minorHAnsi" w:hAnsiTheme="minorHAnsi" w:cstheme="minorHAnsi"/>
                      <w:sz w:val="18"/>
                      <w:szCs w:val="18"/>
                    </w:rPr>
                    <w:t xml:space="preserve"> </w:t>
                  </w:r>
                  <w:proofErr w:type="spellStart"/>
                  <w:r w:rsidRPr="00D421AA">
                    <w:rPr>
                      <w:rFonts w:asciiTheme="minorHAnsi" w:hAnsiTheme="minorHAnsi" w:cstheme="minorHAnsi"/>
                      <w:sz w:val="18"/>
                      <w:szCs w:val="18"/>
                    </w:rPr>
                    <w:t>yrs</w:t>
                  </w:r>
                  <w:proofErr w:type="spellEnd"/>
                  <w:r>
                    <w:rPr>
                      <w:rFonts w:asciiTheme="minorHAnsi" w:hAnsiTheme="minorHAnsi" w:cstheme="minorHAnsi"/>
                      <w:sz w:val="18"/>
                      <w:szCs w:val="18"/>
                    </w:rPr>
                    <w:t xml:space="preserve"> </w:t>
                  </w:r>
                  <w:r w:rsidRPr="00D421AA">
                    <w:rPr>
                      <w:rFonts w:asciiTheme="minorHAnsi" w:hAnsiTheme="minorHAnsi" w:cstheme="minorHAnsi"/>
                      <w:sz w:val="18"/>
                      <w:szCs w:val="18"/>
                    </w:rPr>
                    <w:t>experience in installation and maintenance=10</w:t>
                  </w:r>
                  <w:r>
                    <w:rPr>
                      <w:rFonts w:asciiTheme="minorHAnsi" w:hAnsiTheme="minorHAnsi" w:cstheme="minorHAnsi"/>
                      <w:sz w:val="18"/>
                      <w:szCs w:val="18"/>
                    </w:rPr>
                    <w:t xml:space="preserve"> Lack </w:t>
                  </w:r>
                  <w:r w:rsidRPr="00D421AA">
                    <w:rPr>
                      <w:rFonts w:asciiTheme="minorHAnsi" w:hAnsiTheme="minorHAnsi" w:cstheme="minorHAnsi"/>
                      <w:sz w:val="18"/>
                      <w:szCs w:val="18"/>
                    </w:rPr>
                    <w:t>of documentary evidence</w:t>
                  </w:r>
                  <w:r>
                    <w:rPr>
                      <w:rFonts w:asciiTheme="minorHAnsi" w:hAnsiTheme="minorHAnsi" w:cstheme="minorHAnsi"/>
                      <w:sz w:val="18"/>
                      <w:szCs w:val="18"/>
                    </w:rPr>
                    <w:t xml:space="preserve"> </w:t>
                  </w:r>
                  <w:r w:rsidRPr="00D421AA">
                    <w:rPr>
                      <w:rFonts w:asciiTheme="minorHAnsi" w:hAnsiTheme="minorHAnsi" w:cstheme="minorHAnsi"/>
                      <w:sz w:val="18"/>
                      <w:szCs w:val="18"/>
                    </w:rPr>
                    <w:t>will be scored nil.: 20%</w:t>
                  </w:r>
                </w:p>
              </w:tc>
              <w:tc>
                <w:tcPr>
                  <w:tcW w:w="850" w:type="dxa"/>
                  <w:tcBorders>
                    <w:bottom w:val="single" w:sz="4" w:space="0" w:color="000000"/>
                  </w:tcBorders>
                </w:tcPr>
                <w:p w14:paraId="272AD425" w14:textId="77777777" w:rsidR="00AE02AE" w:rsidRPr="006C571A" w:rsidRDefault="00AE02AE" w:rsidP="00AE02AE">
                  <w:pPr>
                    <w:pStyle w:val="TableParagraph"/>
                    <w:spacing w:before="50"/>
                    <w:ind w:left="25"/>
                    <w:rPr>
                      <w:b/>
                      <w:spacing w:val="-2"/>
                      <w:w w:val="105"/>
                      <w:sz w:val="11"/>
                    </w:rPr>
                  </w:pPr>
                </w:p>
              </w:tc>
              <w:tc>
                <w:tcPr>
                  <w:tcW w:w="2977" w:type="dxa"/>
                  <w:tcBorders>
                    <w:bottom w:val="single" w:sz="4" w:space="0" w:color="000000"/>
                  </w:tcBorders>
                </w:tcPr>
                <w:p w14:paraId="311947F0" w14:textId="77777777" w:rsidR="00AE02AE" w:rsidRPr="006C571A" w:rsidRDefault="00AE02AE" w:rsidP="00AE02AE">
                  <w:pPr>
                    <w:pStyle w:val="TableParagraph"/>
                    <w:spacing w:line="268" w:lineRule="auto"/>
                    <w:rPr>
                      <w:b/>
                      <w:sz w:val="11"/>
                    </w:rPr>
                  </w:pPr>
                  <w:r w:rsidRPr="00D421AA">
                    <w:rPr>
                      <w:rFonts w:asciiTheme="minorHAnsi" w:hAnsiTheme="minorHAnsi" w:cstheme="minorHAnsi"/>
                      <w:sz w:val="18"/>
                      <w:szCs w:val="18"/>
                    </w:rPr>
                    <w:t>Three (3) reference letters, with three POC site verification, will equal to 20 %</w:t>
                  </w:r>
                </w:p>
              </w:tc>
            </w:tr>
            <w:tr w:rsidR="00AE02AE" w:rsidRPr="0022363A" w14:paraId="3C2ECB9E" w14:textId="77777777" w:rsidTr="00AE02AE">
              <w:trPr>
                <w:trHeight w:val="530"/>
              </w:trPr>
              <w:tc>
                <w:tcPr>
                  <w:tcW w:w="3293" w:type="dxa"/>
                  <w:vMerge w:val="restart"/>
                  <w:tcBorders>
                    <w:top w:val="single" w:sz="4" w:space="0" w:color="000000"/>
                    <w:left w:val="single" w:sz="4" w:space="0" w:color="000000"/>
                    <w:right w:val="single" w:sz="4" w:space="0" w:color="000000"/>
                  </w:tcBorders>
                </w:tcPr>
                <w:p w14:paraId="69D44D0F" w14:textId="77777777" w:rsidR="00AE02AE" w:rsidRPr="006C571A" w:rsidRDefault="00AE02AE" w:rsidP="00AE02AE">
                  <w:pPr>
                    <w:pStyle w:val="TableParagraph"/>
                    <w:spacing w:line="268" w:lineRule="auto"/>
                    <w:rPr>
                      <w:rFonts w:asciiTheme="minorHAnsi" w:hAnsiTheme="minorHAnsi" w:cstheme="minorHAnsi"/>
                      <w:sz w:val="18"/>
                      <w:szCs w:val="18"/>
                    </w:rPr>
                  </w:pPr>
                  <w:r w:rsidRPr="0092177D">
                    <w:rPr>
                      <w:rFonts w:asciiTheme="minorHAnsi" w:hAnsiTheme="minorHAnsi" w:cstheme="minorHAnsi"/>
                      <w:sz w:val="18"/>
                      <w:szCs w:val="18"/>
                    </w:rPr>
                    <w:t>Submission of a comprehensive installation</w:t>
                  </w:r>
                  <w:r>
                    <w:rPr>
                      <w:rFonts w:asciiTheme="minorHAnsi" w:hAnsiTheme="minorHAnsi" w:cstheme="minorHAnsi"/>
                      <w:sz w:val="18"/>
                      <w:szCs w:val="18"/>
                    </w:rPr>
                    <w:t xml:space="preserve"> </w:t>
                  </w:r>
                  <w:r w:rsidRPr="0092177D">
                    <w:rPr>
                      <w:rFonts w:asciiTheme="minorHAnsi" w:hAnsiTheme="minorHAnsi" w:cstheme="minorHAnsi"/>
                      <w:sz w:val="18"/>
                      <w:szCs w:val="18"/>
                    </w:rPr>
                    <w:t>and maintenance plan for the Access Control, CCTV, Electric Fence, Evacuation Systems, Intruder Detection Systems Details proposed methodology that will be followed in the effective maintenance of security technology systems</w:t>
                  </w:r>
                </w:p>
              </w:tc>
              <w:tc>
                <w:tcPr>
                  <w:tcW w:w="3119" w:type="dxa"/>
                  <w:vMerge w:val="restart"/>
                  <w:tcBorders>
                    <w:top w:val="single" w:sz="4" w:space="0" w:color="000000"/>
                    <w:left w:val="single" w:sz="4" w:space="0" w:color="000000"/>
                    <w:right w:val="single" w:sz="4" w:space="0" w:color="000000"/>
                  </w:tcBorders>
                </w:tcPr>
                <w:p w14:paraId="109D1FC7" w14:textId="77777777" w:rsidR="00AE02AE" w:rsidRDefault="00AE02AE" w:rsidP="00AE02AE">
                  <w:pPr>
                    <w:pStyle w:val="TableParagraph"/>
                    <w:spacing w:line="268" w:lineRule="auto"/>
                    <w:jc w:val="both"/>
                    <w:rPr>
                      <w:sz w:val="11"/>
                    </w:rPr>
                  </w:pPr>
                  <w:r w:rsidRPr="00C46111">
                    <w:rPr>
                      <w:rFonts w:asciiTheme="minorHAnsi" w:hAnsiTheme="minorHAnsi" w:cstheme="minorHAnsi"/>
                      <w:sz w:val="20"/>
                      <w:szCs w:val="20"/>
                    </w:rPr>
                    <w:t>Maintenance plan/schedule: Detailed proposal</w:t>
                  </w:r>
                  <w:r w:rsidRPr="00C46111">
                    <w:rPr>
                      <w:rFonts w:asciiTheme="minorHAnsi" w:hAnsiTheme="minorHAnsi" w:cstheme="minorHAnsi"/>
                      <w:sz w:val="20"/>
                      <w:szCs w:val="20"/>
                    </w:rPr>
                    <w:tab/>
                    <w:t>and method statement: 10%</w:t>
                  </w:r>
                </w:p>
              </w:tc>
              <w:tc>
                <w:tcPr>
                  <w:tcW w:w="850" w:type="dxa"/>
                  <w:vMerge w:val="restart"/>
                  <w:tcBorders>
                    <w:top w:val="single" w:sz="4" w:space="0" w:color="000000"/>
                    <w:left w:val="single" w:sz="4" w:space="0" w:color="000000"/>
                    <w:right w:val="single" w:sz="4" w:space="0" w:color="000000"/>
                  </w:tcBorders>
                </w:tcPr>
                <w:p w14:paraId="76D8DB46" w14:textId="77777777" w:rsidR="00AE02AE" w:rsidRPr="0022363A" w:rsidRDefault="00AE02AE" w:rsidP="00AE02AE">
                  <w:pPr>
                    <w:pStyle w:val="TableParagraph"/>
                    <w:spacing w:line="268" w:lineRule="auto"/>
                    <w:jc w:val="both"/>
                    <w:rPr>
                      <w:rFonts w:asciiTheme="minorHAnsi" w:hAnsiTheme="minorHAnsi" w:cstheme="minorHAnsi"/>
                      <w:sz w:val="18"/>
                      <w:szCs w:val="18"/>
                    </w:rPr>
                  </w:pPr>
                  <w:r w:rsidRPr="00C46111">
                    <w:rPr>
                      <w:rFonts w:asciiTheme="minorHAnsi" w:hAnsiTheme="minorHAnsi" w:cstheme="minorHAnsi"/>
                      <w:sz w:val="20"/>
                      <w:szCs w:val="20"/>
                    </w:rPr>
                    <w:t>10%</w:t>
                  </w:r>
                </w:p>
              </w:tc>
              <w:tc>
                <w:tcPr>
                  <w:tcW w:w="2977" w:type="dxa"/>
                  <w:tcBorders>
                    <w:top w:val="single" w:sz="4" w:space="0" w:color="000000"/>
                    <w:left w:val="single" w:sz="4" w:space="0" w:color="000000"/>
                    <w:bottom w:val="single" w:sz="4" w:space="0" w:color="000000"/>
                    <w:right w:val="single" w:sz="4" w:space="0" w:color="000000"/>
                  </w:tcBorders>
                </w:tcPr>
                <w:p w14:paraId="7860FF4B" w14:textId="77777777" w:rsidR="00AE02AE" w:rsidRPr="0022363A" w:rsidRDefault="00AE02AE" w:rsidP="00AE02AE">
                  <w:pPr>
                    <w:pStyle w:val="TableParagraph"/>
                    <w:spacing w:line="268" w:lineRule="auto"/>
                    <w:jc w:val="both"/>
                    <w:rPr>
                      <w:rFonts w:asciiTheme="minorHAnsi" w:hAnsiTheme="minorHAnsi" w:cstheme="minorHAnsi"/>
                      <w:sz w:val="18"/>
                      <w:szCs w:val="18"/>
                    </w:rPr>
                  </w:pPr>
                  <w:r w:rsidRPr="00C46111">
                    <w:rPr>
                      <w:rFonts w:asciiTheme="minorHAnsi" w:hAnsiTheme="minorHAnsi" w:cstheme="minorHAnsi"/>
                      <w:sz w:val="20"/>
                      <w:szCs w:val="20"/>
                    </w:rPr>
                    <w:t>No</w:t>
                  </w:r>
                  <w:r>
                    <w:rPr>
                      <w:rFonts w:asciiTheme="minorHAnsi" w:hAnsiTheme="minorHAnsi" w:cstheme="minorHAnsi"/>
                      <w:sz w:val="20"/>
                      <w:szCs w:val="20"/>
                    </w:rPr>
                    <w:t xml:space="preserve"> </w:t>
                  </w:r>
                  <w:r w:rsidRPr="00C46111">
                    <w:rPr>
                      <w:rFonts w:asciiTheme="minorHAnsi" w:hAnsiTheme="minorHAnsi" w:cstheme="minorHAnsi"/>
                      <w:sz w:val="20"/>
                      <w:szCs w:val="20"/>
                    </w:rPr>
                    <w:t>submission</w:t>
                  </w:r>
                  <w:r>
                    <w:rPr>
                      <w:rFonts w:asciiTheme="minorHAnsi" w:hAnsiTheme="minorHAnsi" w:cstheme="minorHAnsi"/>
                      <w:sz w:val="20"/>
                      <w:szCs w:val="20"/>
                    </w:rPr>
                    <w:t xml:space="preserve"> </w:t>
                  </w:r>
                  <w:r w:rsidRPr="00C46111">
                    <w:rPr>
                      <w:rFonts w:asciiTheme="minorHAnsi" w:hAnsiTheme="minorHAnsi" w:cstheme="minorHAnsi"/>
                      <w:sz w:val="20"/>
                      <w:szCs w:val="20"/>
                    </w:rPr>
                    <w:t>will equal to 0%</w:t>
                  </w:r>
                </w:p>
              </w:tc>
            </w:tr>
            <w:tr w:rsidR="00AE02AE" w14:paraId="2A5462D9" w14:textId="77777777" w:rsidTr="00AE02AE">
              <w:trPr>
                <w:trHeight w:val="436"/>
              </w:trPr>
              <w:tc>
                <w:tcPr>
                  <w:tcW w:w="3293" w:type="dxa"/>
                  <w:vMerge/>
                  <w:tcBorders>
                    <w:left w:val="single" w:sz="4" w:space="0" w:color="000000"/>
                    <w:right w:val="single" w:sz="4" w:space="0" w:color="000000"/>
                  </w:tcBorders>
                </w:tcPr>
                <w:p w14:paraId="6A465179" w14:textId="77777777" w:rsidR="00AE02AE" w:rsidRDefault="00AE02AE" w:rsidP="00AE02AE">
                  <w:pPr>
                    <w:rPr>
                      <w:sz w:val="2"/>
                      <w:szCs w:val="2"/>
                    </w:rPr>
                  </w:pPr>
                </w:p>
              </w:tc>
              <w:tc>
                <w:tcPr>
                  <w:tcW w:w="3119" w:type="dxa"/>
                  <w:vMerge/>
                  <w:tcBorders>
                    <w:left w:val="single" w:sz="4" w:space="0" w:color="000000"/>
                    <w:right w:val="single" w:sz="4" w:space="0" w:color="000000"/>
                  </w:tcBorders>
                </w:tcPr>
                <w:p w14:paraId="26B0906F" w14:textId="77777777" w:rsidR="00AE02AE" w:rsidRDefault="00AE02AE" w:rsidP="00AE02AE">
                  <w:pPr>
                    <w:rPr>
                      <w:sz w:val="2"/>
                      <w:szCs w:val="2"/>
                    </w:rPr>
                  </w:pPr>
                </w:p>
              </w:tc>
              <w:tc>
                <w:tcPr>
                  <w:tcW w:w="850" w:type="dxa"/>
                  <w:vMerge/>
                  <w:tcBorders>
                    <w:left w:val="single" w:sz="4" w:space="0" w:color="000000"/>
                    <w:right w:val="single" w:sz="4" w:space="0" w:color="000000"/>
                  </w:tcBorders>
                </w:tcPr>
                <w:p w14:paraId="5EA1C75E" w14:textId="77777777" w:rsidR="00AE02AE" w:rsidRDefault="00AE02AE" w:rsidP="00AE02AE">
                  <w:pPr>
                    <w:pStyle w:val="TableParagraph"/>
                    <w:spacing w:line="140" w:lineRule="atLeast"/>
                    <w:ind w:left="30" w:right="33"/>
                    <w:rPr>
                      <w:sz w:val="11"/>
                    </w:rPr>
                  </w:pPr>
                </w:p>
              </w:tc>
              <w:tc>
                <w:tcPr>
                  <w:tcW w:w="2977" w:type="dxa"/>
                  <w:tcBorders>
                    <w:top w:val="single" w:sz="4" w:space="0" w:color="000000"/>
                    <w:left w:val="single" w:sz="4" w:space="0" w:color="000000"/>
                    <w:bottom w:val="single" w:sz="4" w:space="0" w:color="000000"/>
                    <w:right w:val="single" w:sz="4" w:space="0" w:color="000000"/>
                  </w:tcBorders>
                </w:tcPr>
                <w:p w14:paraId="7F6A4134" w14:textId="77777777" w:rsidR="00AE02AE" w:rsidRDefault="00AE02AE" w:rsidP="00AE02AE">
                  <w:pPr>
                    <w:pStyle w:val="TableParagraph"/>
                    <w:spacing w:line="268" w:lineRule="auto"/>
                    <w:jc w:val="both"/>
                    <w:rPr>
                      <w:sz w:val="11"/>
                    </w:rPr>
                  </w:pPr>
                  <w:r w:rsidRPr="00C46111">
                    <w:rPr>
                      <w:sz w:val="20"/>
                      <w:szCs w:val="20"/>
                    </w:rPr>
                    <w:t>Installation</w:t>
                  </w:r>
                  <w:r w:rsidRPr="00C46111">
                    <w:rPr>
                      <w:spacing w:val="-8"/>
                      <w:sz w:val="20"/>
                      <w:szCs w:val="20"/>
                    </w:rPr>
                    <w:t xml:space="preserve"> </w:t>
                  </w:r>
                  <w:r w:rsidRPr="00C46111">
                    <w:rPr>
                      <w:sz w:val="20"/>
                      <w:szCs w:val="20"/>
                    </w:rPr>
                    <w:t>Plan</w:t>
                  </w:r>
                  <w:r w:rsidRPr="00C46111">
                    <w:rPr>
                      <w:spacing w:val="-7"/>
                      <w:sz w:val="20"/>
                      <w:szCs w:val="20"/>
                    </w:rPr>
                    <w:t xml:space="preserve"> </w:t>
                  </w:r>
                  <w:r w:rsidRPr="00C46111">
                    <w:rPr>
                      <w:spacing w:val="-5"/>
                      <w:sz w:val="20"/>
                      <w:szCs w:val="20"/>
                    </w:rPr>
                    <w:t>2%</w:t>
                  </w:r>
                </w:p>
              </w:tc>
            </w:tr>
            <w:tr w:rsidR="00AE02AE" w14:paraId="205EF771" w14:textId="77777777" w:rsidTr="00AE02AE">
              <w:trPr>
                <w:trHeight w:val="390"/>
              </w:trPr>
              <w:tc>
                <w:tcPr>
                  <w:tcW w:w="3293" w:type="dxa"/>
                  <w:vMerge/>
                  <w:tcBorders>
                    <w:left w:val="single" w:sz="4" w:space="0" w:color="000000"/>
                    <w:right w:val="single" w:sz="4" w:space="0" w:color="000000"/>
                  </w:tcBorders>
                </w:tcPr>
                <w:p w14:paraId="0260FB86" w14:textId="77777777" w:rsidR="00AE02AE" w:rsidRDefault="00AE02AE" w:rsidP="00AE02AE">
                  <w:pPr>
                    <w:rPr>
                      <w:sz w:val="2"/>
                      <w:szCs w:val="2"/>
                    </w:rPr>
                  </w:pPr>
                </w:p>
              </w:tc>
              <w:tc>
                <w:tcPr>
                  <w:tcW w:w="3119" w:type="dxa"/>
                  <w:vMerge/>
                  <w:tcBorders>
                    <w:left w:val="single" w:sz="4" w:space="0" w:color="000000"/>
                    <w:right w:val="single" w:sz="4" w:space="0" w:color="000000"/>
                  </w:tcBorders>
                </w:tcPr>
                <w:p w14:paraId="5D9DEB3E" w14:textId="77777777" w:rsidR="00AE02AE" w:rsidRDefault="00AE02AE" w:rsidP="00AE02AE">
                  <w:pPr>
                    <w:rPr>
                      <w:sz w:val="2"/>
                      <w:szCs w:val="2"/>
                    </w:rPr>
                  </w:pPr>
                </w:p>
              </w:tc>
              <w:tc>
                <w:tcPr>
                  <w:tcW w:w="850" w:type="dxa"/>
                  <w:vMerge/>
                  <w:tcBorders>
                    <w:left w:val="single" w:sz="4" w:space="0" w:color="000000"/>
                    <w:right w:val="single" w:sz="4" w:space="0" w:color="000000"/>
                  </w:tcBorders>
                </w:tcPr>
                <w:p w14:paraId="0E567FC6" w14:textId="77777777" w:rsidR="00AE02AE" w:rsidRDefault="00AE02AE" w:rsidP="00AE02AE">
                  <w:pPr>
                    <w:pStyle w:val="TableParagraph"/>
                    <w:spacing w:line="140" w:lineRule="atLeast"/>
                    <w:ind w:left="30" w:right="33"/>
                    <w:rPr>
                      <w:sz w:val="11"/>
                    </w:rPr>
                  </w:pPr>
                </w:p>
              </w:tc>
              <w:tc>
                <w:tcPr>
                  <w:tcW w:w="2977" w:type="dxa"/>
                  <w:tcBorders>
                    <w:top w:val="single" w:sz="4" w:space="0" w:color="000000"/>
                    <w:left w:val="single" w:sz="4" w:space="0" w:color="000000"/>
                    <w:bottom w:val="single" w:sz="4" w:space="0" w:color="auto"/>
                    <w:right w:val="single" w:sz="4" w:space="0" w:color="000000"/>
                  </w:tcBorders>
                </w:tcPr>
                <w:p w14:paraId="277075AB" w14:textId="77777777" w:rsidR="00AE02AE" w:rsidRDefault="00AE02AE" w:rsidP="00AE02AE">
                  <w:pPr>
                    <w:pStyle w:val="TableParagraph"/>
                    <w:spacing w:line="268" w:lineRule="auto"/>
                    <w:jc w:val="both"/>
                    <w:rPr>
                      <w:sz w:val="11"/>
                    </w:rPr>
                  </w:pPr>
                  <w:r w:rsidRPr="00C46111">
                    <w:rPr>
                      <w:rFonts w:asciiTheme="minorHAnsi" w:hAnsiTheme="minorHAnsi" w:cstheme="minorHAnsi"/>
                      <w:sz w:val="20"/>
                      <w:szCs w:val="20"/>
                    </w:rPr>
                    <w:t>Maintenance</w:t>
                  </w:r>
                  <w:r w:rsidRPr="00C46111">
                    <w:rPr>
                      <w:spacing w:val="-9"/>
                      <w:sz w:val="20"/>
                      <w:szCs w:val="20"/>
                    </w:rPr>
                    <w:t xml:space="preserve"> </w:t>
                  </w:r>
                  <w:r w:rsidRPr="00C46111">
                    <w:rPr>
                      <w:sz w:val="20"/>
                      <w:szCs w:val="20"/>
                    </w:rPr>
                    <w:t>Plan</w:t>
                  </w:r>
                  <w:r w:rsidRPr="00C46111">
                    <w:rPr>
                      <w:spacing w:val="-7"/>
                      <w:sz w:val="20"/>
                      <w:szCs w:val="20"/>
                    </w:rPr>
                    <w:t xml:space="preserve"> </w:t>
                  </w:r>
                  <w:r w:rsidRPr="00C46111">
                    <w:rPr>
                      <w:spacing w:val="-5"/>
                      <w:sz w:val="20"/>
                      <w:szCs w:val="20"/>
                    </w:rPr>
                    <w:t>2%</w:t>
                  </w:r>
                </w:p>
              </w:tc>
            </w:tr>
            <w:tr w:rsidR="00AE02AE" w14:paraId="30917E14" w14:textId="77777777" w:rsidTr="00AE02AE">
              <w:trPr>
                <w:trHeight w:val="390"/>
              </w:trPr>
              <w:tc>
                <w:tcPr>
                  <w:tcW w:w="3293" w:type="dxa"/>
                  <w:vMerge/>
                  <w:tcBorders>
                    <w:left w:val="single" w:sz="4" w:space="0" w:color="000000"/>
                    <w:bottom w:val="single" w:sz="4" w:space="0" w:color="000000"/>
                    <w:right w:val="single" w:sz="4" w:space="0" w:color="000000"/>
                  </w:tcBorders>
                </w:tcPr>
                <w:p w14:paraId="7647671D" w14:textId="77777777" w:rsidR="00AE02AE" w:rsidRDefault="00AE02AE" w:rsidP="00AE02AE">
                  <w:pPr>
                    <w:rPr>
                      <w:sz w:val="2"/>
                      <w:szCs w:val="2"/>
                    </w:rPr>
                  </w:pPr>
                </w:p>
              </w:tc>
              <w:tc>
                <w:tcPr>
                  <w:tcW w:w="3119" w:type="dxa"/>
                  <w:vMerge/>
                  <w:tcBorders>
                    <w:left w:val="single" w:sz="4" w:space="0" w:color="000000"/>
                    <w:bottom w:val="single" w:sz="4" w:space="0" w:color="000000"/>
                    <w:right w:val="single" w:sz="4" w:space="0" w:color="000000"/>
                  </w:tcBorders>
                </w:tcPr>
                <w:p w14:paraId="2C4BC52A" w14:textId="77777777" w:rsidR="00AE02AE" w:rsidRDefault="00AE02AE" w:rsidP="00AE02AE">
                  <w:pPr>
                    <w:rPr>
                      <w:sz w:val="2"/>
                      <w:szCs w:val="2"/>
                    </w:rPr>
                  </w:pPr>
                </w:p>
              </w:tc>
              <w:tc>
                <w:tcPr>
                  <w:tcW w:w="850" w:type="dxa"/>
                  <w:vMerge/>
                  <w:tcBorders>
                    <w:left w:val="single" w:sz="4" w:space="0" w:color="000000"/>
                    <w:bottom w:val="single" w:sz="4" w:space="0" w:color="000000"/>
                    <w:right w:val="single" w:sz="4" w:space="0" w:color="000000"/>
                  </w:tcBorders>
                </w:tcPr>
                <w:p w14:paraId="71D79906" w14:textId="77777777" w:rsidR="00AE02AE" w:rsidRDefault="00AE02AE" w:rsidP="00AE02AE">
                  <w:pPr>
                    <w:pStyle w:val="TableParagraph"/>
                    <w:spacing w:line="140" w:lineRule="atLeast"/>
                    <w:ind w:left="30" w:right="33"/>
                    <w:rPr>
                      <w:sz w:val="11"/>
                    </w:rPr>
                  </w:pPr>
                </w:p>
              </w:tc>
              <w:tc>
                <w:tcPr>
                  <w:tcW w:w="2977" w:type="dxa"/>
                  <w:tcBorders>
                    <w:top w:val="single" w:sz="4" w:space="0" w:color="auto"/>
                    <w:left w:val="single" w:sz="4" w:space="0" w:color="000000"/>
                    <w:bottom w:val="single" w:sz="4" w:space="0" w:color="000000"/>
                    <w:right w:val="single" w:sz="4" w:space="0" w:color="000000"/>
                  </w:tcBorders>
                </w:tcPr>
                <w:p w14:paraId="771660EE" w14:textId="77777777" w:rsidR="00AE02AE" w:rsidRDefault="00AE02AE" w:rsidP="00AE02AE">
                  <w:pPr>
                    <w:pStyle w:val="TableParagraph"/>
                    <w:spacing w:line="268" w:lineRule="auto"/>
                    <w:jc w:val="both"/>
                    <w:rPr>
                      <w:sz w:val="11"/>
                    </w:rPr>
                  </w:pPr>
                  <w:r w:rsidRPr="00C46111">
                    <w:rPr>
                      <w:rFonts w:asciiTheme="minorHAnsi" w:hAnsiTheme="minorHAnsi" w:cstheme="minorHAnsi"/>
                      <w:sz w:val="20"/>
                      <w:szCs w:val="20"/>
                    </w:rPr>
                    <w:t>Installation and Maintenance Plan, with schedules, and proposed detailed method statement 10%</w:t>
                  </w:r>
                </w:p>
              </w:tc>
            </w:tr>
            <w:tr w:rsidR="00AE02AE" w14:paraId="0776486E" w14:textId="77777777" w:rsidTr="00AE02AE">
              <w:trPr>
                <w:trHeight w:val="105"/>
              </w:trPr>
              <w:tc>
                <w:tcPr>
                  <w:tcW w:w="3293" w:type="dxa"/>
                  <w:tcBorders>
                    <w:top w:val="single" w:sz="4" w:space="0" w:color="000000"/>
                    <w:left w:val="single" w:sz="4" w:space="0" w:color="000000"/>
                    <w:bottom w:val="single" w:sz="4" w:space="0" w:color="auto"/>
                    <w:right w:val="single" w:sz="4" w:space="0" w:color="000000"/>
                  </w:tcBorders>
                </w:tcPr>
                <w:p w14:paraId="589E833B" w14:textId="77777777" w:rsidR="00AE02AE" w:rsidRDefault="00AE02AE" w:rsidP="00AE02AE">
                  <w:pPr>
                    <w:pStyle w:val="TableParagraph"/>
                    <w:spacing w:line="268" w:lineRule="auto"/>
                    <w:rPr>
                      <w:sz w:val="11"/>
                    </w:rPr>
                  </w:pPr>
                </w:p>
                <w:p w14:paraId="541D5097" w14:textId="77777777" w:rsidR="00AE02AE" w:rsidRDefault="00AE02AE" w:rsidP="00AE02AE">
                  <w:pPr>
                    <w:pStyle w:val="TableParagraph"/>
                    <w:spacing w:line="268" w:lineRule="auto"/>
                    <w:rPr>
                      <w:sz w:val="11"/>
                    </w:rPr>
                  </w:pPr>
                </w:p>
              </w:tc>
              <w:tc>
                <w:tcPr>
                  <w:tcW w:w="3119" w:type="dxa"/>
                  <w:tcBorders>
                    <w:top w:val="single" w:sz="4" w:space="0" w:color="000000"/>
                    <w:left w:val="single" w:sz="4" w:space="0" w:color="000000"/>
                    <w:bottom w:val="single" w:sz="4" w:space="0" w:color="auto"/>
                    <w:right w:val="single" w:sz="4" w:space="0" w:color="000000"/>
                  </w:tcBorders>
                </w:tcPr>
                <w:p w14:paraId="03A988C0" w14:textId="77777777" w:rsidR="00AE02AE" w:rsidRPr="00CE786A" w:rsidRDefault="00AE02AE" w:rsidP="00AE02AE">
                  <w:pPr>
                    <w:pStyle w:val="TableParagraph"/>
                    <w:spacing w:line="268" w:lineRule="auto"/>
                    <w:jc w:val="both"/>
                    <w:rPr>
                      <w:rFonts w:asciiTheme="minorHAnsi" w:hAnsiTheme="minorHAnsi" w:cstheme="minorHAnsi"/>
                      <w:sz w:val="18"/>
                      <w:szCs w:val="18"/>
                    </w:rPr>
                  </w:pPr>
                </w:p>
              </w:tc>
              <w:tc>
                <w:tcPr>
                  <w:tcW w:w="850" w:type="dxa"/>
                  <w:tcBorders>
                    <w:top w:val="single" w:sz="4" w:space="0" w:color="000000"/>
                    <w:left w:val="single" w:sz="4" w:space="0" w:color="000000"/>
                    <w:bottom w:val="single" w:sz="4" w:space="0" w:color="auto"/>
                    <w:right w:val="single" w:sz="4" w:space="0" w:color="000000"/>
                  </w:tcBorders>
                </w:tcPr>
                <w:p w14:paraId="19EFE3B3" w14:textId="77777777" w:rsidR="00AE02AE" w:rsidRPr="00CE786A" w:rsidRDefault="00AE02AE" w:rsidP="00AE02AE">
                  <w:pPr>
                    <w:pStyle w:val="TableParagraph"/>
                    <w:spacing w:line="268" w:lineRule="auto"/>
                    <w:jc w:val="both"/>
                    <w:rPr>
                      <w:rFonts w:asciiTheme="minorHAnsi" w:hAnsiTheme="minorHAnsi" w:cstheme="minorHAnsi"/>
                      <w:sz w:val="18"/>
                      <w:szCs w:val="18"/>
                    </w:rPr>
                  </w:pPr>
                  <w:r>
                    <w:rPr>
                      <w:rFonts w:asciiTheme="minorHAnsi" w:hAnsiTheme="minorHAnsi" w:cstheme="minorHAnsi"/>
                      <w:sz w:val="18"/>
                      <w:szCs w:val="18"/>
                    </w:rPr>
                    <w:t>20%</w:t>
                  </w:r>
                </w:p>
              </w:tc>
              <w:tc>
                <w:tcPr>
                  <w:tcW w:w="2977" w:type="dxa"/>
                  <w:tcBorders>
                    <w:top w:val="single" w:sz="4" w:space="0" w:color="000000"/>
                    <w:left w:val="single" w:sz="4" w:space="0" w:color="000000"/>
                    <w:bottom w:val="single" w:sz="4" w:space="0" w:color="auto"/>
                    <w:right w:val="single" w:sz="4" w:space="0" w:color="000000"/>
                  </w:tcBorders>
                </w:tcPr>
                <w:p w14:paraId="22FF1B7A" w14:textId="77777777" w:rsidR="00AE02AE" w:rsidRDefault="00AE02AE" w:rsidP="00AE02AE">
                  <w:pPr>
                    <w:pStyle w:val="TableParagraph"/>
                    <w:spacing w:line="268" w:lineRule="auto"/>
                    <w:jc w:val="both"/>
                    <w:rPr>
                      <w:sz w:val="20"/>
                      <w:szCs w:val="20"/>
                    </w:rPr>
                  </w:pPr>
                  <w:r w:rsidRPr="00C46111">
                    <w:rPr>
                      <w:sz w:val="20"/>
                      <w:szCs w:val="20"/>
                    </w:rPr>
                    <w:t>No</w:t>
                  </w:r>
                  <w:r w:rsidRPr="00C46111">
                    <w:rPr>
                      <w:spacing w:val="-16"/>
                      <w:sz w:val="20"/>
                      <w:szCs w:val="20"/>
                    </w:rPr>
                    <w:t xml:space="preserve"> </w:t>
                  </w:r>
                  <w:r w:rsidRPr="00C46111">
                    <w:rPr>
                      <w:sz w:val="20"/>
                      <w:szCs w:val="20"/>
                    </w:rPr>
                    <w:t>submission</w:t>
                  </w:r>
                  <w:r w:rsidRPr="00C46111">
                    <w:rPr>
                      <w:spacing w:val="-15"/>
                      <w:sz w:val="20"/>
                      <w:szCs w:val="20"/>
                    </w:rPr>
                    <w:t xml:space="preserve"> </w:t>
                  </w:r>
                  <w:r w:rsidRPr="00C46111">
                    <w:rPr>
                      <w:sz w:val="20"/>
                      <w:szCs w:val="20"/>
                    </w:rPr>
                    <w:t>will equal to 0%</w:t>
                  </w:r>
                </w:p>
                <w:p w14:paraId="2FCDDBCE" w14:textId="77777777" w:rsidR="00AE02AE" w:rsidRDefault="00AE02AE" w:rsidP="00AE02AE">
                  <w:pPr>
                    <w:pStyle w:val="TableParagraph"/>
                    <w:spacing w:line="268" w:lineRule="auto"/>
                    <w:jc w:val="both"/>
                    <w:rPr>
                      <w:sz w:val="11"/>
                    </w:rPr>
                  </w:pPr>
                </w:p>
              </w:tc>
            </w:tr>
            <w:tr w:rsidR="00AE02AE" w14:paraId="49A24D6B" w14:textId="77777777" w:rsidTr="00AE02AE">
              <w:trPr>
                <w:trHeight w:val="3353"/>
              </w:trPr>
              <w:tc>
                <w:tcPr>
                  <w:tcW w:w="3293" w:type="dxa"/>
                  <w:tcBorders>
                    <w:top w:val="single" w:sz="4" w:space="0" w:color="auto"/>
                    <w:left w:val="single" w:sz="4" w:space="0" w:color="000000"/>
                    <w:bottom w:val="single" w:sz="4" w:space="0" w:color="auto"/>
                    <w:right w:val="single" w:sz="4" w:space="0" w:color="000000"/>
                  </w:tcBorders>
                </w:tcPr>
                <w:p w14:paraId="5FC5483A" w14:textId="77777777" w:rsidR="00AE02AE" w:rsidRPr="003C3323" w:rsidRDefault="00AE02AE" w:rsidP="00AE02AE">
                  <w:pPr>
                    <w:pStyle w:val="TableParagraph"/>
                    <w:spacing w:line="268" w:lineRule="auto"/>
                    <w:rPr>
                      <w:rFonts w:asciiTheme="minorHAnsi" w:hAnsiTheme="minorHAnsi" w:cstheme="minorHAnsi"/>
                      <w:sz w:val="18"/>
                      <w:szCs w:val="18"/>
                    </w:rPr>
                  </w:pPr>
                  <w:r w:rsidRPr="003C3323">
                    <w:rPr>
                      <w:rFonts w:asciiTheme="minorHAnsi" w:hAnsiTheme="minorHAnsi" w:cstheme="minorHAnsi"/>
                      <w:sz w:val="18"/>
                      <w:szCs w:val="18"/>
                    </w:rPr>
                    <w:lastRenderedPageBreak/>
                    <w:t>Eskom will evaluate the actual resource available to this tender. This refers to CV and profiles of relevant personnel with</w:t>
                  </w:r>
                  <w:r>
                    <w:rPr>
                      <w:rFonts w:asciiTheme="minorHAnsi" w:hAnsiTheme="minorHAnsi" w:cstheme="minorHAnsi"/>
                      <w:sz w:val="18"/>
                      <w:szCs w:val="18"/>
                    </w:rPr>
                    <w:t xml:space="preserve"> </w:t>
                  </w:r>
                  <w:r w:rsidRPr="003C3323">
                    <w:rPr>
                      <w:rFonts w:asciiTheme="minorHAnsi" w:hAnsiTheme="minorHAnsi" w:cstheme="minorHAnsi"/>
                      <w:sz w:val="18"/>
                      <w:szCs w:val="18"/>
                    </w:rPr>
                    <w:t>technical certification who will be involved on the contract. Qualifications</w:t>
                  </w:r>
                  <w:r>
                    <w:rPr>
                      <w:rFonts w:asciiTheme="minorHAnsi" w:hAnsiTheme="minorHAnsi" w:cstheme="minorHAnsi"/>
                      <w:sz w:val="18"/>
                      <w:szCs w:val="18"/>
                    </w:rPr>
                    <w:t xml:space="preserve"> </w:t>
                  </w:r>
                  <w:r w:rsidRPr="003C3323">
                    <w:rPr>
                      <w:rFonts w:asciiTheme="minorHAnsi" w:hAnsiTheme="minorHAnsi" w:cstheme="minorHAnsi"/>
                      <w:sz w:val="18"/>
                      <w:szCs w:val="18"/>
                    </w:rPr>
                    <w:t>and Experience</w:t>
                  </w:r>
                  <w:r>
                    <w:rPr>
                      <w:rFonts w:asciiTheme="minorHAnsi" w:hAnsiTheme="minorHAnsi" w:cstheme="minorHAnsi"/>
                      <w:sz w:val="18"/>
                      <w:szCs w:val="18"/>
                    </w:rPr>
                    <w:t xml:space="preserve"> </w:t>
                  </w:r>
                  <w:r w:rsidRPr="003C3323">
                    <w:rPr>
                      <w:rFonts w:asciiTheme="minorHAnsi" w:hAnsiTheme="minorHAnsi" w:cstheme="minorHAnsi"/>
                      <w:sz w:val="18"/>
                      <w:szCs w:val="18"/>
                    </w:rPr>
                    <w:t>of proposed key team members. An organogram must be submitted for verification purposes.</w:t>
                  </w:r>
                </w:p>
              </w:tc>
              <w:tc>
                <w:tcPr>
                  <w:tcW w:w="3119" w:type="dxa"/>
                  <w:tcBorders>
                    <w:top w:val="single" w:sz="4" w:space="0" w:color="auto"/>
                    <w:left w:val="single" w:sz="4" w:space="0" w:color="000000"/>
                    <w:bottom w:val="single" w:sz="4" w:space="0" w:color="auto"/>
                    <w:right w:val="single" w:sz="4" w:space="0" w:color="000000"/>
                  </w:tcBorders>
                </w:tcPr>
                <w:p w14:paraId="2E70AF9D" w14:textId="77777777" w:rsidR="00AE02AE" w:rsidRPr="006D77A3" w:rsidRDefault="00AE02AE" w:rsidP="00AE02AE">
                  <w:pPr>
                    <w:pStyle w:val="TableParagraph"/>
                    <w:spacing w:line="268" w:lineRule="auto"/>
                    <w:rPr>
                      <w:rFonts w:asciiTheme="minorHAnsi" w:hAnsiTheme="minorHAnsi" w:cstheme="minorHAnsi"/>
                      <w:sz w:val="18"/>
                      <w:szCs w:val="18"/>
                    </w:rPr>
                  </w:pPr>
                  <w:r w:rsidRPr="006D77A3">
                    <w:rPr>
                      <w:rFonts w:asciiTheme="minorHAnsi" w:hAnsiTheme="minorHAnsi" w:cstheme="minorHAnsi"/>
                      <w:sz w:val="18"/>
                      <w:szCs w:val="18"/>
                    </w:rPr>
                    <w:t>SAIDSA</w:t>
                  </w:r>
                  <w:r>
                    <w:rPr>
                      <w:rFonts w:asciiTheme="minorHAnsi" w:hAnsiTheme="minorHAnsi" w:cstheme="minorHAnsi"/>
                      <w:sz w:val="18"/>
                      <w:szCs w:val="18"/>
                    </w:rPr>
                    <w:t xml:space="preserve"> </w:t>
                  </w:r>
                  <w:r w:rsidRPr="006D77A3">
                    <w:rPr>
                      <w:rFonts w:asciiTheme="minorHAnsi" w:hAnsiTheme="minorHAnsi" w:cstheme="minorHAnsi"/>
                      <w:sz w:val="18"/>
                      <w:szCs w:val="18"/>
                    </w:rPr>
                    <w:t>Registration= 5%</w:t>
                  </w:r>
                </w:p>
                <w:p w14:paraId="340DEC02" w14:textId="77777777" w:rsidR="00AE02AE" w:rsidRPr="006D77A3" w:rsidRDefault="00AE02AE" w:rsidP="00AE02AE">
                  <w:pPr>
                    <w:pStyle w:val="TableParagraph"/>
                    <w:spacing w:line="268" w:lineRule="auto"/>
                    <w:rPr>
                      <w:rFonts w:asciiTheme="minorHAnsi" w:hAnsiTheme="minorHAnsi" w:cstheme="minorHAnsi"/>
                      <w:sz w:val="18"/>
                      <w:szCs w:val="18"/>
                    </w:rPr>
                  </w:pPr>
                  <w:r w:rsidRPr="006D77A3">
                    <w:rPr>
                      <w:rFonts w:asciiTheme="minorHAnsi" w:hAnsiTheme="minorHAnsi" w:cstheme="minorHAnsi"/>
                      <w:sz w:val="18"/>
                      <w:szCs w:val="18"/>
                    </w:rPr>
                    <w:t>ECSA</w:t>
                  </w:r>
                  <w:r>
                    <w:rPr>
                      <w:rFonts w:asciiTheme="minorHAnsi" w:hAnsiTheme="minorHAnsi" w:cstheme="minorHAnsi"/>
                      <w:sz w:val="18"/>
                      <w:szCs w:val="18"/>
                    </w:rPr>
                    <w:t xml:space="preserve"> </w:t>
                  </w:r>
                  <w:r w:rsidRPr="006D77A3">
                    <w:rPr>
                      <w:rFonts w:asciiTheme="minorHAnsi" w:hAnsiTheme="minorHAnsi" w:cstheme="minorHAnsi"/>
                      <w:sz w:val="18"/>
                      <w:szCs w:val="18"/>
                    </w:rPr>
                    <w:t>Registration</w:t>
                  </w:r>
                  <w:r w:rsidRPr="006D77A3">
                    <w:rPr>
                      <w:rFonts w:asciiTheme="minorHAnsi" w:hAnsiTheme="minorHAnsi" w:cstheme="minorHAnsi"/>
                      <w:sz w:val="18"/>
                      <w:szCs w:val="18"/>
                    </w:rPr>
                    <w:tab/>
                    <w:t>= 5%</w:t>
                  </w:r>
                </w:p>
                <w:p w14:paraId="1523D7A1" w14:textId="77777777" w:rsidR="00AE02AE" w:rsidRPr="006D77A3" w:rsidRDefault="00AE02AE" w:rsidP="00AE02AE">
                  <w:pPr>
                    <w:pStyle w:val="TableParagraph"/>
                    <w:tabs>
                      <w:tab w:val="left" w:pos="1168"/>
                      <w:tab w:val="left" w:pos="1431"/>
                      <w:tab w:val="right" w:pos="1615"/>
                    </w:tabs>
                    <w:spacing w:line="268" w:lineRule="auto"/>
                    <w:ind w:right="92"/>
                    <w:rPr>
                      <w:rFonts w:asciiTheme="minorHAnsi" w:hAnsiTheme="minorHAnsi" w:cstheme="minorHAnsi"/>
                      <w:sz w:val="18"/>
                      <w:szCs w:val="18"/>
                    </w:rPr>
                  </w:pPr>
                  <w:r w:rsidRPr="006D77A3">
                    <w:rPr>
                      <w:rFonts w:asciiTheme="minorHAnsi" w:hAnsiTheme="minorHAnsi" w:cstheme="minorHAnsi"/>
                      <w:sz w:val="18"/>
                      <w:szCs w:val="18"/>
                    </w:rPr>
                    <w:t>Profile</w:t>
                  </w:r>
                  <w:r>
                    <w:rPr>
                      <w:rFonts w:asciiTheme="minorHAnsi" w:hAnsiTheme="minorHAnsi" w:cstheme="minorHAnsi"/>
                      <w:sz w:val="18"/>
                      <w:szCs w:val="18"/>
                    </w:rPr>
                    <w:t xml:space="preserve"> </w:t>
                  </w:r>
                  <w:r w:rsidRPr="006D77A3">
                    <w:rPr>
                      <w:rFonts w:asciiTheme="minorHAnsi" w:hAnsiTheme="minorHAnsi" w:cstheme="minorHAnsi"/>
                      <w:sz w:val="18"/>
                      <w:szCs w:val="18"/>
                    </w:rPr>
                    <w:t>of employees on organogram with certification</w:t>
                  </w:r>
                  <w:r>
                    <w:rPr>
                      <w:rFonts w:asciiTheme="minorHAnsi" w:hAnsiTheme="minorHAnsi" w:cstheme="minorHAnsi"/>
                      <w:sz w:val="18"/>
                      <w:szCs w:val="18"/>
                    </w:rPr>
                    <w:t xml:space="preserve"> </w:t>
                  </w:r>
                  <w:r w:rsidRPr="006D77A3">
                    <w:rPr>
                      <w:rFonts w:asciiTheme="minorHAnsi" w:hAnsiTheme="minorHAnsi" w:cstheme="minorHAnsi"/>
                      <w:sz w:val="18"/>
                      <w:szCs w:val="18"/>
                    </w:rPr>
                    <w:t>to demonstrate their experience with Integrated Access Control Systems</w:t>
                  </w:r>
                  <w:r>
                    <w:rPr>
                      <w:rFonts w:asciiTheme="minorHAnsi" w:hAnsiTheme="minorHAnsi" w:cstheme="minorHAnsi"/>
                      <w:sz w:val="18"/>
                      <w:szCs w:val="18"/>
                    </w:rPr>
                    <w:t xml:space="preserve"> </w:t>
                  </w:r>
                  <w:r w:rsidRPr="006D77A3">
                    <w:rPr>
                      <w:rFonts w:asciiTheme="minorHAnsi" w:hAnsiTheme="minorHAnsi" w:cstheme="minorHAnsi"/>
                      <w:sz w:val="18"/>
                      <w:szCs w:val="18"/>
                    </w:rPr>
                    <w:t>=5% Certifications for</w:t>
                  </w:r>
                  <w:r>
                    <w:rPr>
                      <w:rFonts w:asciiTheme="minorHAnsi" w:hAnsiTheme="minorHAnsi" w:cstheme="minorHAnsi"/>
                      <w:sz w:val="18"/>
                      <w:szCs w:val="18"/>
                    </w:rPr>
                    <w:t xml:space="preserve"> </w:t>
                  </w:r>
                  <w:r w:rsidRPr="006D77A3">
                    <w:rPr>
                      <w:rFonts w:asciiTheme="minorHAnsi" w:hAnsiTheme="minorHAnsi" w:cstheme="minorHAnsi"/>
                      <w:sz w:val="18"/>
                      <w:szCs w:val="18"/>
                    </w:rPr>
                    <w:t>3</w:t>
                  </w:r>
                  <w:r>
                    <w:rPr>
                      <w:rFonts w:asciiTheme="minorHAnsi" w:hAnsiTheme="minorHAnsi" w:cstheme="minorHAnsi"/>
                      <w:sz w:val="18"/>
                      <w:szCs w:val="18"/>
                    </w:rPr>
                    <w:t xml:space="preserve"> </w:t>
                  </w:r>
                  <w:r w:rsidRPr="006D77A3">
                    <w:rPr>
                      <w:rFonts w:asciiTheme="minorHAnsi" w:hAnsiTheme="minorHAnsi" w:cstheme="minorHAnsi"/>
                      <w:sz w:val="18"/>
                      <w:szCs w:val="18"/>
                    </w:rPr>
                    <w:t>technicians and</w:t>
                  </w:r>
                  <w:r w:rsidRPr="006D77A3">
                    <w:rPr>
                      <w:rFonts w:asciiTheme="minorHAnsi" w:hAnsiTheme="minorHAnsi" w:cstheme="minorHAnsi"/>
                      <w:sz w:val="18"/>
                      <w:szCs w:val="18"/>
                    </w:rPr>
                    <w:tab/>
                  </w:r>
                  <w:r>
                    <w:rPr>
                      <w:rFonts w:asciiTheme="minorHAnsi" w:hAnsiTheme="minorHAnsi" w:cstheme="minorHAnsi"/>
                      <w:sz w:val="18"/>
                      <w:szCs w:val="18"/>
                    </w:rPr>
                    <w:t xml:space="preserve"> </w:t>
                  </w:r>
                  <w:r w:rsidRPr="006D77A3">
                    <w:rPr>
                      <w:rFonts w:asciiTheme="minorHAnsi" w:hAnsiTheme="minorHAnsi" w:cstheme="minorHAnsi"/>
                      <w:sz w:val="18"/>
                      <w:szCs w:val="18"/>
                    </w:rPr>
                    <w:t>3</w:t>
                  </w:r>
                </w:p>
                <w:p w14:paraId="1B13F93B" w14:textId="77777777" w:rsidR="00AE02AE" w:rsidRPr="006D77A3" w:rsidRDefault="00AE02AE" w:rsidP="00AE02AE">
                  <w:pPr>
                    <w:pStyle w:val="TableParagraph"/>
                    <w:spacing w:line="268" w:lineRule="auto"/>
                    <w:rPr>
                      <w:rFonts w:asciiTheme="minorHAnsi" w:hAnsiTheme="minorHAnsi" w:cstheme="minorHAnsi"/>
                      <w:sz w:val="18"/>
                      <w:szCs w:val="18"/>
                    </w:rPr>
                  </w:pPr>
                  <w:r w:rsidRPr="006D77A3">
                    <w:rPr>
                      <w:rFonts w:asciiTheme="minorHAnsi" w:hAnsiTheme="minorHAnsi" w:cstheme="minorHAnsi"/>
                      <w:sz w:val="18"/>
                      <w:szCs w:val="18"/>
                    </w:rPr>
                    <w:t>assistants with</w:t>
                  </w:r>
                  <w:r>
                    <w:rPr>
                      <w:rFonts w:asciiTheme="minorHAnsi" w:hAnsiTheme="minorHAnsi" w:cstheme="minorHAnsi"/>
                      <w:sz w:val="18"/>
                      <w:szCs w:val="18"/>
                    </w:rPr>
                    <w:t xml:space="preserve"> </w:t>
                  </w:r>
                  <w:r w:rsidRPr="006D77A3">
                    <w:rPr>
                      <w:rFonts w:asciiTheme="minorHAnsi" w:hAnsiTheme="minorHAnsi" w:cstheme="minorHAnsi"/>
                      <w:sz w:val="18"/>
                      <w:szCs w:val="18"/>
                    </w:rPr>
                    <w:t>5</w:t>
                  </w:r>
                  <w:r>
                    <w:rPr>
                      <w:rFonts w:asciiTheme="minorHAnsi" w:hAnsiTheme="minorHAnsi" w:cstheme="minorHAnsi"/>
                      <w:sz w:val="18"/>
                      <w:szCs w:val="18"/>
                    </w:rPr>
                    <w:t xml:space="preserve"> </w:t>
                  </w:r>
                  <w:r w:rsidRPr="006D77A3">
                    <w:rPr>
                      <w:rFonts w:asciiTheme="minorHAnsi" w:hAnsiTheme="minorHAnsi" w:cstheme="minorHAnsi"/>
                      <w:sz w:val="18"/>
                      <w:szCs w:val="18"/>
                    </w:rPr>
                    <w:t>years’</w:t>
                  </w:r>
                </w:p>
                <w:p w14:paraId="684D19AF" w14:textId="77777777" w:rsidR="00AE02AE" w:rsidRPr="00CE786A" w:rsidRDefault="00AE02AE" w:rsidP="00AE02AE">
                  <w:pPr>
                    <w:pStyle w:val="TableParagraph"/>
                    <w:spacing w:line="268" w:lineRule="auto"/>
                    <w:rPr>
                      <w:rFonts w:asciiTheme="minorHAnsi" w:hAnsiTheme="minorHAnsi" w:cstheme="minorHAnsi"/>
                      <w:sz w:val="18"/>
                      <w:szCs w:val="18"/>
                    </w:rPr>
                  </w:pPr>
                  <w:r w:rsidRPr="006D77A3">
                    <w:rPr>
                      <w:rFonts w:asciiTheme="minorHAnsi" w:hAnsiTheme="minorHAnsi" w:cstheme="minorHAnsi"/>
                      <w:sz w:val="18"/>
                      <w:szCs w:val="18"/>
                    </w:rPr>
                    <w:t>experience=5%</w:t>
                  </w:r>
                </w:p>
              </w:tc>
              <w:tc>
                <w:tcPr>
                  <w:tcW w:w="850" w:type="dxa"/>
                  <w:tcBorders>
                    <w:top w:val="single" w:sz="4" w:space="0" w:color="auto"/>
                    <w:left w:val="single" w:sz="4" w:space="0" w:color="000000"/>
                    <w:bottom w:val="single" w:sz="4" w:space="0" w:color="auto"/>
                    <w:right w:val="single" w:sz="4" w:space="0" w:color="000000"/>
                  </w:tcBorders>
                </w:tcPr>
                <w:p w14:paraId="70DF32D3" w14:textId="77777777" w:rsidR="00AE02AE" w:rsidRPr="006D77A3" w:rsidRDefault="00AE02AE" w:rsidP="00AE02AE">
                  <w:pPr>
                    <w:pStyle w:val="TableParagraph"/>
                    <w:spacing w:line="268" w:lineRule="auto"/>
                    <w:jc w:val="both"/>
                    <w:rPr>
                      <w:rFonts w:asciiTheme="minorHAnsi" w:hAnsiTheme="minorHAnsi" w:cstheme="minorHAnsi"/>
                      <w:sz w:val="18"/>
                      <w:szCs w:val="18"/>
                    </w:rPr>
                  </w:pPr>
                </w:p>
              </w:tc>
              <w:tc>
                <w:tcPr>
                  <w:tcW w:w="2977" w:type="dxa"/>
                  <w:tcBorders>
                    <w:top w:val="single" w:sz="4" w:space="0" w:color="auto"/>
                    <w:left w:val="single" w:sz="4" w:space="0" w:color="000000"/>
                    <w:bottom w:val="single" w:sz="4" w:space="0" w:color="auto"/>
                    <w:right w:val="single" w:sz="4" w:space="0" w:color="000000"/>
                  </w:tcBorders>
                </w:tcPr>
                <w:p w14:paraId="4F3308FA" w14:textId="657C7EBF" w:rsidR="00AE02AE" w:rsidRPr="006D77A3" w:rsidRDefault="00AE02AE" w:rsidP="00512729">
                  <w:pPr>
                    <w:pStyle w:val="TableParagraph"/>
                    <w:spacing w:line="268" w:lineRule="auto"/>
                    <w:jc w:val="both"/>
                    <w:rPr>
                      <w:rFonts w:asciiTheme="minorHAnsi" w:hAnsiTheme="minorHAnsi" w:cstheme="minorHAnsi"/>
                      <w:sz w:val="18"/>
                      <w:szCs w:val="18"/>
                    </w:rPr>
                  </w:pPr>
                  <w:r w:rsidRPr="006D77A3">
                    <w:rPr>
                      <w:rFonts w:asciiTheme="minorHAnsi" w:hAnsiTheme="minorHAnsi" w:cstheme="minorHAnsi"/>
                      <w:sz w:val="18"/>
                      <w:szCs w:val="18"/>
                    </w:rPr>
                    <w:t>SAIDSA</w:t>
                  </w:r>
                  <w:r>
                    <w:rPr>
                      <w:rFonts w:asciiTheme="minorHAnsi" w:hAnsiTheme="minorHAnsi" w:cstheme="minorHAnsi"/>
                      <w:sz w:val="18"/>
                      <w:szCs w:val="18"/>
                    </w:rPr>
                    <w:t xml:space="preserve"> </w:t>
                  </w:r>
                  <w:r w:rsidRPr="006D77A3">
                    <w:rPr>
                      <w:rFonts w:asciiTheme="minorHAnsi" w:hAnsiTheme="minorHAnsi" w:cstheme="minorHAnsi"/>
                      <w:sz w:val="18"/>
                      <w:szCs w:val="18"/>
                    </w:rPr>
                    <w:t>Registration=5%</w:t>
                  </w:r>
                  <w:r>
                    <w:rPr>
                      <w:rFonts w:asciiTheme="minorHAnsi" w:hAnsiTheme="minorHAnsi" w:cstheme="minorHAnsi"/>
                      <w:sz w:val="18"/>
                      <w:szCs w:val="18"/>
                    </w:rPr>
                    <w:t xml:space="preserve"> </w:t>
                  </w:r>
                  <w:r w:rsidRPr="006D77A3">
                    <w:rPr>
                      <w:rFonts w:asciiTheme="minorHAnsi" w:hAnsiTheme="minorHAnsi" w:cstheme="minorHAnsi"/>
                      <w:sz w:val="18"/>
                      <w:szCs w:val="18"/>
                    </w:rPr>
                    <w:t>ECSA Registration = 5%</w:t>
                  </w:r>
                  <w:r>
                    <w:rPr>
                      <w:rFonts w:asciiTheme="minorHAnsi" w:hAnsiTheme="minorHAnsi" w:cstheme="minorHAnsi"/>
                      <w:sz w:val="18"/>
                      <w:szCs w:val="18"/>
                    </w:rPr>
                    <w:t xml:space="preserve"> </w:t>
                  </w:r>
                  <w:r w:rsidRPr="006D77A3">
                    <w:rPr>
                      <w:rFonts w:asciiTheme="minorHAnsi" w:hAnsiTheme="minorHAnsi" w:cstheme="minorHAnsi"/>
                      <w:sz w:val="18"/>
                      <w:szCs w:val="18"/>
                    </w:rPr>
                    <w:t>Profiles of employees on organogram with certification</w:t>
                  </w:r>
                  <w:r>
                    <w:rPr>
                      <w:rFonts w:asciiTheme="minorHAnsi" w:hAnsiTheme="minorHAnsi" w:cstheme="minorHAnsi"/>
                      <w:sz w:val="18"/>
                      <w:szCs w:val="18"/>
                    </w:rPr>
                    <w:t xml:space="preserve"> </w:t>
                  </w:r>
                  <w:r w:rsidRPr="006D77A3">
                    <w:rPr>
                      <w:rFonts w:asciiTheme="minorHAnsi" w:hAnsiTheme="minorHAnsi" w:cstheme="minorHAnsi"/>
                      <w:sz w:val="18"/>
                      <w:szCs w:val="18"/>
                    </w:rPr>
                    <w:t>to</w:t>
                  </w:r>
                  <w:r>
                    <w:rPr>
                      <w:rFonts w:asciiTheme="minorHAnsi" w:hAnsiTheme="minorHAnsi" w:cstheme="minorHAnsi"/>
                      <w:sz w:val="18"/>
                      <w:szCs w:val="18"/>
                    </w:rPr>
                    <w:t xml:space="preserve"> </w:t>
                  </w:r>
                  <w:r w:rsidRPr="006D77A3">
                    <w:rPr>
                      <w:rFonts w:asciiTheme="minorHAnsi" w:hAnsiTheme="minorHAnsi" w:cstheme="minorHAnsi"/>
                      <w:sz w:val="18"/>
                      <w:szCs w:val="18"/>
                    </w:rPr>
                    <w:t>demonstrate    their</w:t>
                  </w:r>
                  <w:r w:rsidR="00512729">
                    <w:rPr>
                      <w:rFonts w:asciiTheme="minorHAnsi" w:hAnsiTheme="minorHAnsi" w:cstheme="minorHAnsi"/>
                      <w:sz w:val="18"/>
                      <w:szCs w:val="18"/>
                    </w:rPr>
                    <w:t xml:space="preserve"> </w:t>
                  </w:r>
                  <w:r w:rsidRPr="006D77A3">
                    <w:rPr>
                      <w:rFonts w:asciiTheme="minorHAnsi" w:hAnsiTheme="minorHAnsi" w:cstheme="minorHAnsi"/>
                      <w:sz w:val="18"/>
                      <w:szCs w:val="18"/>
                    </w:rPr>
                    <w:t>Experience</w:t>
                  </w:r>
                  <w:r>
                    <w:rPr>
                      <w:rFonts w:asciiTheme="minorHAnsi" w:hAnsiTheme="minorHAnsi" w:cstheme="minorHAnsi"/>
                      <w:sz w:val="18"/>
                      <w:szCs w:val="18"/>
                    </w:rPr>
                    <w:t xml:space="preserve"> </w:t>
                  </w:r>
                  <w:r w:rsidRPr="006D77A3">
                    <w:rPr>
                      <w:rFonts w:asciiTheme="minorHAnsi" w:hAnsiTheme="minorHAnsi" w:cstheme="minorHAnsi"/>
                      <w:sz w:val="18"/>
                      <w:szCs w:val="18"/>
                    </w:rPr>
                    <w:t>with</w:t>
                  </w:r>
                  <w:r>
                    <w:rPr>
                      <w:rFonts w:asciiTheme="minorHAnsi" w:hAnsiTheme="minorHAnsi" w:cstheme="minorHAnsi"/>
                      <w:sz w:val="18"/>
                      <w:szCs w:val="18"/>
                    </w:rPr>
                    <w:t xml:space="preserve"> </w:t>
                  </w:r>
                  <w:r w:rsidRPr="006D77A3">
                    <w:rPr>
                      <w:rFonts w:asciiTheme="minorHAnsi" w:hAnsiTheme="minorHAnsi" w:cstheme="minorHAnsi"/>
                      <w:sz w:val="18"/>
                      <w:szCs w:val="18"/>
                    </w:rPr>
                    <w:t>Integrated Access Control Systems =5%</w:t>
                  </w:r>
                </w:p>
                <w:p w14:paraId="73EC41B9" w14:textId="77777777" w:rsidR="00AE02AE" w:rsidRPr="006D77A3" w:rsidRDefault="00AE02AE" w:rsidP="00AE02AE">
                  <w:pPr>
                    <w:pStyle w:val="TableParagraph"/>
                    <w:spacing w:line="268" w:lineRule="auto"/>
                    <w:jc w:val="both"/>
                    <w:rPr>
                      <w:rFonts w:asciiTheme="minorHAnsi" w:hAnsiTheme="minorHAnsi" w:cstheme="minorHAnsi"/>
                      <w:sz w:val="18"/>
                      <w:szCs w:val="18"/>
                    </w:rPr>
                  </w:pPr>
                  <w:r w:rsidRPr="006D77A3">
                    <w:rPr>
                      <w:rFonts w:asciiTheme="minorHAnsi" w:hAnsiTheme="minorHAnsi" w:cstheme="minorHAnsi"/>
                      <w:sz w:val="18"/>
                      <w:szCs w:val="18"/>
                    </w:rPr>
                    <w:t>Certifications for</w:t>
                  </w:r>
                  <w:r>
                    <w:rPr>
                      <w:rFonts w:asciiTheme="minorHAnsi" w:hAnsiTheme="minorHAnsi" w:cstheme="minorHAnsi"/>
                      <w:sz w:val="18"/>
                      <w:szCs w:val="18"/>
                    </w:rPr>
                    <w:t xml:space="preserve"> </w:t>
                  </w:r>
                  <w:r w:rsidRPr="006D77A3">
                    <w:rPr>
                      <w:rFonts w:asciiTheme="minorHAnsi" w:hAnsiTheme="minorHAnsi" w:cstheme="minorHAnsi"/>
                      <w:sz w:val="18"/>
                      <w:szCs w:val="18"/>
                    </w:rPr>
                    <w:t>5</w:t>
                  </w:r>
                  <w:r>
                    <w:rPr>
                      <w:rFonts w:asciiTheme="minorHAnsi" w:hAnsiTheme="minorHAnsi" w:cstheme="minorHAnsi"/>
                      <w:sz w:val="18"/>
                      <w:szCs w:val="18"/>
                    </w:rPr>
                    <w:t xml:space="preserve"> </w:t>
                  </w:r>
                  <w:r w:rsidRPr="006D77A3">
                    <w:rPr>
                      <w:rFonts w:asciiTheme="minorHAnsi" w:hAnsiTheme="minorHAnsi" w:cstheme="minorHAnsi"/>
                      <w:sz w:val="18"/>
                      <w:szCs w:val="18"/>
                    </w:rPr>
                    <w:t>technicians with 5 years’ experience = 5%</w:t>
                  </w:r>
                </w:p>
              </w:tc>
            </w:tr>
            <w:tr w:rsidR="00AE02AE" w14:paraId="67DD2F87" w14:textId="77777777" w:rsidTr="00AE02AE">
              <w:trPr>
                <w:trHeight w:val="2280"/>
              </w:trPr>
              <w:tc>
                <w:tcPr>
                  <w:tcW w:w="3293" w:type="dxa"/>
                  <w:tcBorders>
                    <w:top w:val="single" w:sz="4" w:space="0" w:color="auto"/>
                    <w:left w:val="single" w:sz="4" w:space="0" w:color="000000"/>
                    <w:bottom w:val="single" w:sz="4" w:space="0" w:color="auto"/>
                    <w:right w:val="single" w:sz="4" w:space="0" w:color="000000"/>
                  </w:tcBorders>
                </w:tcPr>
                <w:p w14:paraId="7280DB68" w14:textId="77777777" w:rsidR="00AE02AE" w:rsidRDefault="00AE02AE" w:rsidP="00AE02AE">
                  <w:pPr>
                    <w:pStyle w:val="TableParagraph"/>
                    <w:spacing w:line="268" w:lineRule="auto"/>
                    <w:rPr>
                      <w:rFonts w:asciiTheme="minorHAnsi" w:hAnsiTheme="minorHAnsi" w:cstheme="minorHAnsi"/>
                      <w:sz w:val="18"/>
                      <w:szCs w:val="18"/>
                    </w:rPr>
                  </w:pPr>
                </w:p>
                <w:p w14:paraId="546E274E" w14:textId="77777777" w:rsidR="00AE02AE" w:rsidRPr="003C3323" w:rsidRDefault="00AE02AE" w:rsidP="00AE02AE">
                  <w:pPr>
                    <w:pStyle w:val="TableParagraph"/>
                    <w:spacing w:line="268" w:lineRule="auto"/>
                    <w:rPr>
                      <w:rFonts w:asciiTheme="minorHAnsi" w:hAnsiTheme="minorHAnsi" w:cstheme="minorHAnsi"/>
                      <w:sz w:val="18"/>
                      <w:szCs w:val="18"/>
                    </w:rPr>
                  </w:pPr>
                  <w:r w:rsidRPr="000671B2">
                    <w:rPr>
                      <w:rFonts w:asciiTheme="minorHAnsi" w:hAnsiTheme="minorHAnsi" w:cstheme="minorHAnsi"/>
                      <w:sz w:val="18"/>
                      <w:szCs w:val="18"/>
                    </w:rPr>
                    <w:t>Training Certificates of technicians from OEM(</w:t>
                  </w:r>
                  <w:proofErr w:type="spellStart"/>
                  <w:r w:rsidRPr="000671B2">
                    <w:rPr>
                      <w:rFonts w:asciiTheme="minorHAnsi" w:hAnsiTheme="minorHAnsi" w:cstheme="minorHAnsi"/>
                      <w:sz w:val="18"/>
                      <w:szCs w:val="18"/>
                    </w:rPr>
                    <w:t>e.g.,Axis</w:t>
                  </w:r>
                  <w:proofErr w:type="spellEnd"/>
                  <w:r w:rsidRPr="000671B2">
                    <w:rPr>
                      <w:rFonts w:asciiTheme="minorHAnsi" w:hAnsiTheme="minorHAnsi" w:cstheme="minorHAnsi"/>
                      <w:sz w:val="18"/>
                      <w:szCs w:val="18"/>
                    </w:rPr>
                    <w:t xml:space="preserve">, </w:t>
                  </w:r>
                  <w:proofErr w:type="spellStart"/>
                  <w:r w:rsidRPr="000671B2">
                    <w:rPr>
                      <w:rFonts w:asciiTheme="minorHAnsi" w:hAnsiTheme="minorHAnsi" w:cstheme="minorHAnsi"/>
                      <w:sz w:val="18"/>
                      <w:szCs w:val="18"/>
                    </w:rPr>
                    <w:t>Nuuo,Hikvision</w:t>
                  </w:r>
                  <w:proofErr w:type="spellEnd"/>
                  <w:r w:rsidRPr="000671B2">
                    <w:rPr>
                      <w:rFonts w:asciiTheme="minorHAnsi" w:hAnsiTheme="minorHAnsi" w:cstheme="minorHAnsi"/>
                      <w:sz w:val="18"/>
                      <w:szCs w:val="18"/>
                    </w:rPr>
                    <w:t xml:space="preserve">, </w:t>
                  </w:r>
                  <w:proofErr w:type="spellStart"/>
                  <w:r w:rsidRPr="000671B2">
                    <w:rPr>
                      <w:rFonts w:asciiTheme="minorHAnsi" w:hAnsiTheme="minorHAnsi" w:cstheme="minorHAnsi"/>
                      <w:sz w:val="18"/>
                      <w:szCs w:val="18"/>
                    </w:rPr>
                    <w:t>Bosch,etc</w:t>
                  </w:r>
                  <w:proofErr w:type="spellEnd"/>
                  <w:r w:rsidRPr="000671B2">
                    <w:rPr>
                      <w:rFonts w:asciiTheme="minorHAnsi" w:hAnsiTheme="minorHAnsi" w:cstheme="minorHAnsi"/>
                      <w:sz w:val="18"/>
                      <w:szCs w:val="18"/>
                    </w:rPr>
                    <w:t>)</w:t>
                  </w:r>
                  <w:r>
                    <w:rPr>
                      <w:rFonts w:asciiTheme="minorHAnsi" w:hAnsiTheme="minorHAnsi" w:cstheme="minorHAnsi"/>
                      <w:sz w:val="18"/>
                      <w:szCs w:val="18"/>
                    </w:rPr>
                    <w:t xml:space="preserve"> </w:t>
                  </w:r>
                  <w:r w:rsidRPr="000671B2">
                    <w:rPr>
                      <w:rFonts w:asciiTheme="minorHAnsi" w:hAnsiTheme="minorHAnsi" w:cstheme="minorHAnsi"/>
                      <w:sz w:val="18"/>
                      <w:szCs w:val="18"/>
                    </w:rPr>
                    <w:t>or accredited</w:t>
                  </w:r>
                  <w:r>
                    <w:rPr>
                      <w:rFonts w:asciiTheme="minorHAnsi" w:hAnsiTheme="minorHAnsi" w:cstheme="minorHAnsi"/>
                      <w:sz w:val="18"/>
                      <w:szCs w:val="18"/>
                    </w:rPr>
                    <w:t xml:space="preserve"> </w:t>
                  </w:r>
                  <w:r w:rsidRPr="000671B2">
                    <w:rPr>
                      <w:rFonts w:asciiTheme="minorHAnsi" w:hAnsiTheme="minorHAnsi" w:cstheme="minorHAnsi"/>
                      <w:sz w:val="18"/>
                      <w:szCs w:val="18"/>
                    </w:rPr>
                    <w:t>dealers/training authorities related to the design, supply and</w:t>
                  </w:r>
                  <w:r>
                    <w:rPr>
                      <w:rFonts w:asciiTheme="minorHAnsi" w:hAnsiTheme="minorHAnsi" w:cstheme="minorHAnsi"/>
                      <w:sz w:val="18"/>
                      <w:szCs w:val="18"/>
                    </w:rPr>
                    <w:t xml:space="preserve"> </w:t>
                  </w:r>
                  <w:r w:rsidRPr="000671B2">
                    <w:rPr>
                      <w:rFonts w:asciiTheme="minorHAnsi" w:hAnsiTheme="minorHAnsi" w:cstheme="minorHAnsi"/>
                      <w:sz w:val="18"/>
                      <w:szCs w:val="18"/>
                    </w:rPr>
                    <w:t>support</w:t>
                  </w:r>
                  <w:r>
                    <w:rPr>
                      <w:rFonts w:asciiTheme="minorHAnsi" w:hAnsiTheme="minorHAnsi" w:cstheme="minorHAnsi"/>
                      <w:sz w:val="18"/>
                      <w:szCs w:val="18"/>
                    </w:rPr>
                    <w:t xml:space="preserve"> </w:t>
                  </w:r>
                  <w:r w:rsidRPr="000671B2">
                    <w:rPr>
                      <w:rFonts w:asciiTheme="minorHAnsi" w:hAnsiTheme="minorHAnsi" w:cstheme="minorHAnsi"/>
                      <w:sz w:val="18"/>
                      <w:szCs w:val="18"/>
                    </w:rPr>
                    <w:t>of various</w:t>
                  </w:r>
                  <w:r>
                    <w:rPr>
                      <w:rFonts w:asciiTheme="minorHAnsi" w:hAnsiTheme="minorHAnsi" w:cstheme="minorHAnsi"/>
                      <w:sz w:val="18"/>
                      <w:szCs w:val="18"/>
                    </w:rPr>
                    <w:t xml:space="preserve"> </w:t>
                  </w:r>
                  <w:r w:rsidRPr="000671B2">
                    <w:rPr>
                      <w:rFonts w:asciiTheme="minorHAnsi" w:hAnsiTheme="minorHAnsi" w:cstheme="minorHAnsi"/>
                      <w:sz w:val="18"/>
                      <w:szCs w:val="18"/>
                    </w:rPr>
                    <w:t>alarm system technologies</w:t>
                  </w:r>
                </w:p>
              </w:tc>
              <w:tc>
                <w:tcPr>
                  <w:tcW w:w="3119" w:type="dxa"/>
                  <w:tcBorders>
                    <w:top w:val="single" w:sz="4" w:space="0" w:color="auto"/>
                    <w:left w:val="single" w:sz="4" w:space="0" w:color="000000"/>
                    <w:bottom w:val="single" w:sz="4" w:space="0" w:color="auto"/>
                    <w:right w:val="single" w:sz="4" w:space="0" w:color="000000"/>
                  </w:tcBorders>
                </w:tcPr>
                <w:p w14:paraId="20E6C55D" w14:textId="77777777" w:rsidR="00AE02AE" w:rsidRPr="000671B2" w:rsidRDefault="00AE02AE" w:rsidP="00AE02AE">
                  <w:pPr>
                    <w:pStyle w:val="TableParagraph"/>
                    <w:spacing w:before="120"/>
                    <w:rPr>
                      <w:rFonts w:asciiTheme="minorHAnsi" w:hAnsiTheme="minorHAnsi" w:cstheme="minorHAnsi"/>
                      <w:sz w:val="18"/>
                      <w:szCs w:val="18"/>
                    </w:rPr>
                  </w:pPr>
                  <w:r w:rsidRPr="000671B2">
                    <w:rPr>
                      <w:rFonts w:asciiTheme="minorHAnsi" w:hAnsiTheme="minorHAnsi" w:cstheme="minorHAnsi"/>
                      <w:sz w:val="18"/>
                      <w:szCs w:val="18"/>
                    </w:rPr>
                    <w:t>Training certificates (minimum of 3)=</w:t>
                  </w:r>
                  <w:r w:rsidRPr="000671B2">
                    <w:rPr>
                      <w:rFonts w:asciiTheme="minorHAnsi" w:hAnsiTheme="minorHAnsi" w:cstheme="minorHAnsi"/>
                      <w:sz w:val="18"/>
                      <w:szCs w:val="18"/>
                    </w:rPr>
                    <w:tab/>
                    <w:t>10</w:t>
                  </w:r>
                </w:p>
                <w:p w14:paraId="502E3516" w14:textId="77777777" w:rsidR="00AE02AE" w:rsidRPr="006D77A3" w:rsidRDefault="00AE02AE" w:rsidP="00AE02AE">
                  <w:pPr>
                    <w:pStyle w:val="TableParagraph"/>
                    <w:tabs>
                      <w:tab w:val="left" w:pos="1371"/>
                    </w:tabs>
                    <w:spacing w:line="252" w:lineRule="exact"/>
                    <w:ind w:left="110"/>
                    <w:rPr>
                      <w:rFonts w:asciiTheme="minorHAnsi" w:hAnsiTheme="minorHAnsi" w:cstheme="minorHAnsi"/>
                      <w:sz w:val="18"/>
                      <w:szCs w:val="18"/>
                    </w:rPr>
                  </w:pPr>
                  <w:r w:rsidRPr="000671B2">
                    <w:rPr>
                      <w:rFonts w:asciiTheme="minorHAnsi" w:hAnsiTheme="minorHAnsi" w:cstheme="minorHAnsi"/>
                      <w:sz w:val="18"/>
                      <w:szCs w:val="18"/>
                    </w:rPr>
                    <w:t>If</w:t>
                  </w:r>
                  <w:r>
                    <w:rPr>
                      <w:rFonts w:asciiTheme="minorHAnsi" w:hAnsiTheme="minorHAnsi" w:cstheme="minorHAnsi"/>
                      <w:sz w:val="18"/>
                      <w:szCs w:val="18"/>
                    </w:rPr>
                    <w:t xml:space="preserve"> </w:t>
                  </w:r>
                  <w:r w:rsidRPr="000671B2">
                    <w:rPr>
                      <w:rFonts w:asciiTheme="minorHAnsi" w:hAnsiTheme="minorHAnsi" w:cstheme="minorHAnsi"/>
                      <w:sz w:val="18"/>
                      <w:szCs w:val="18"/>
                    </w:rPr>
                    <w:t>no</w:t>
                  </w:r>
                  <w:r>
                    <w:rPr>
                      <w:rFonts w:asciiTheme="minorHAnsi" w:hAnsiTheme="minorHAnsi" w:cstheme="minorHAnsi"/>
                      <w:sz w:val="18"/>
                      <w:szCs w:val="18"/>
                    </w:rPr>
                    <w:t xml:space="preserve"> </w:t>
                  </w:r>
                  <w:r w:rsidRPr="000671B2">
                    <w:rPr>
                      <w:rFonts w:asciiTheme="minorHAnsi" w:hAnsiTheme="minorHAnsi" w:cstheme="minorHAnsi"/>
                      <w:sz w:val="18"/>
                      <w:szCs w:val="18"/>
                    </w:rPr>
                    <w:t>certificates submitted = 0:10%</w:t>
                  </w:r>
                </w:p>
              </w:tc>
              <w:tc>
                <w:tcPr>
                  <w:tcW w:w="850" w:type="dxa"/>
                  <w:tcBorders>
                    <w:top w:val="single" w:sz="4" w:space="0" w:color="auto"/>
                    <w:left w:val="single" w:sz="4" w:space="0" w:color="000000"/>
                    <w:bottom w:val="single" w:sz="4" w:space="0" w:color="auto"/>
                    <w:right w:val="single" w:sz="4" w:space="0" w:color="000000"/>
                  </w:tcBorders>
                </w:tcPr>
                <w:p w14:paraId="17B75E98" w14:textId="77777777" w:rsidR="00AE02AE" w:rsidRDefault="00AE02AE" w:rsidP="00AE02AE">
                  <w:pPr>
                    <w:pStyle w:val="TableParagraph"/>
                    <w:spacing w:line="268" w:lineRule="auto"/>
                    <w:jc w:val="both"/>
                    <w:rPr>
                      <w:rFonts w:asciiTheme="minorHAnsi" w:hAnsiTheme="minorHAnsi" w:cstheme="minorHAnsi"/>
                      <w:sz w:val="18"/>
                      <w:szCs w:val="18"/>
                    </w:rPr>
                  </w:pPr>
                </w:p>
                <w:p w14:paraId="70B49946" w14:textId="77777777" w:rsidR="00AE02AE" w:rsidRPr="006D77A3" w:rsidRDefault="00AE02AE" w:rsidP="00AE02AE">
                  <w:pPr>
                    <w:pStyle w:val="TableParagraph"/>
                    <w:spacing w:line="268" w:lineRule="auto"/>
                    <w:jc w:val="both"/>
                    <w:rPr>
                      <w:rFonts w:asciiTheme="minorHAnsi" w:hAnsiTheme="minorHAnsi" w:cstheme="minorHAnsi"/>
                      <w:sz w:val="18"/>
                      <w:szCs w:val="18"/>
                    </w:rPr>
                  </w:pPr>
                  <w:r w:rsidRPr="000671B2">
                    <w:rPr>
                      <w:rFonts w:asciiTheme="minorHAnsi" w:hAnsiTheme="minorHAnsi" w:cstheme="minorHAnsi"/>
                      <w:sz w:val="18"/>
                      <w:szCs w:val="18"/>
                    </w:rPr>
                    <w:t>10%</w:t>
                  </w:r>
                </w:p>
              </w:tc>
              <w:tc>
                <w:tcPr>
                  <w:tcW w:w="2977" w:type="dxa"/>
                  <w:tcBorders>
                    <w:top w:val="single" w:sz="4" w:space="0" w:color="auto"/>
                    <w:left w:val="single" w:sz="4" w:space="0" w:color="000000"/>
                    <w:bottom w:val="single" w:sz="4" w:space="0" w:color="auto"/>
                    <w:right w:val="single" w:sz="4" w:space="0" w:color="000000"/>
                  </w:tcBorders>
                </w:tcPr>
                <w:p w14:paraId="5B690B23" w14:textId="77777777" w:rsidR="00AE02AE" w:rsidRPr="006D77A3" w:rsidRDefault="00AE02AE" w:rsidP="00AE02AE">
                  <w:pPr>
                    <w:pStyle w:val="TableParagraph"/>
                    <w:tabs>
                      <w:tab w:val="left" w:pos="644"/>
                      <w:tab w:val="left" w:pos="1225"/>
                      <w:tab w:val="left" w:pos="1985"/>
                    </w:tabs>
                    <w:spacing w:before="120"/>
                    <w:ind w:right="93"/>
                    <w:rPr>
                      <w:rFonts w:asciiTheme="minorHAnsi" w:hAnsiTheme="minorHAnsi" w:cstheme="minorHAnsi"/>
                      <w:sz w:val="18"/>
                      <w:szCs w:val="18"/>
                    </w:rPr>
                  </w:pPr>
                  <w:r w:rsidRPr="000671B2">
                    <w:rPr>
                      <w:rFonts w:asciiTheme="minorHAnsi" w:hAnsiTheme="minorHAnsi" w:cstheme="minorHAnsi"/>
                      <w:sz w:val="18"/>
                      <w:szCs w:val="18"/>
                    </w:rPr>
                    <w:t>No</w:t>
                  </w:r>
                  <w:r>
                    <w:rPr>
                      <w:rFonts w:asciiTheme="minorHAnsi" w:hAnsiTheme="minorHAnsi" w:cstheme="minorHAnsi"/>
                      <w:sz w:val="18"/>
                      <w:szCs w:val="18"/>
                    </w:rPr>
                    <w:t xml:space="preserve"> </w:t>
                  </w:r>
                  <w:r w:rsidRPr="000671B2">
                    <w:rPr>
                      <w:rFonts w:asciiTheme="minorHAnsi" w:hAnsiTheme="minorHAnsi" w:cstheme="minorHAnsi"/>
                      <w:sz w:val="18"/>
                      <w:szCs w:val="18"/>
                    </w:rPr>
                    <w:t>submission</w:t>
                  </w:r>
                  <w:r>
                    <w:rPr>
                      <w:rFonts w:asciiTheme="minorHAnsi" w:hAnsiTheme="minorHAnsi" w:cstheme="minorHAnsi"/>
                      <w:sz w:val="18"/>
                      <w:szCs w:val="18"/>
                    </w:rPr>
                    <w:t xml:space="preserve"> </w:t>
                  </w:r>
                  <w:r w:rsidRPr="000671B2">
                    <w:rPr>
                      <w:rFonts w:asciiTheme="minorHAnsi" w:hAnsiTheme="minorHAnsi" w:cstheme="minorHAnsi"/>
                      <w:sz w:val="18"/>
                      <w:szCs w:val="18"/>
                    </w:rPr>
                    <w:t>will equal</w:t>
                  </w:r>
                  <w:r>
                    <w:rPr>
                      <w:rFonts w:asciiTheme="minorHAnsi" w:hAnsiTheme="minorHAnsi" w:cstheme="minorHAnsi"/>
                      <w:sz w:val="18"/>
                      <w:szCs w:val="18"/>
                    </w:rPr>
                    <w:t xml:space="preserve"> </w:t>
                  </w:r>
                  <w:r w:rsidRPr="000671B2">
                    <w:rPr>
                      <w:rFonts w:asciiTheme="minorHAnsi" w:hAnsiTheme="minorHAnsi" w:cstheme="minorHAnsi"/>
                      <w:sz w:val="18"/>
                      <w:szCs w:val="18"/>
                    </w:rPr>
                    <w:t>to</w:t>
                  </w:r>
                  <w:r>
                    <w:rPr>
                      <w:rFonts w:asciiTheme="minorHAnsi" w:hAnsiTheme="minorHAnsi" w:cstheme="minorHAnsi"/>
                      <w:sz w:val="18"/>
                      <w:szCs w:val="18"/>
                    </w:rPr>
                    <w:t xml:space="preserve"> </w:t>
                  </w:r>
                  <w:r w:rsidRPr="000671B2">
                    <w:rPr>
                      <w:rFonts w:asciiTheme="minorHAnsi" w:hAnsiTheme="minorHAnsi" w:cstheme="minorHAnsi"/>
                      <w:sz w:val="18"/>
                      <w:szCs w:val="18"/>
                    </w:rPr>
                    <w:t>0%</w:t>
                  </w:r>
                  <w:r>
                    <w:rPr>
                      <w:rFonts w:asciiTheme="minorHAnsi" w:hAnsiTheme="minorHAnsi" w:cstheme="minorHAnsi"/>
                      <w:sz w:val="18"/>
                      <w:szCs w:val="18"/>
                    </w:rPr>
                    <w:t xml:space="preserve"> </w:t>
                  </w:r>
                  <w:r w:rsidRPr="000671B2">
                    <w:rPr>
                      <w:rFonts w:asciiTheme="minorHAnsi" w:hAnsiTheme="minorHAnsi" w:cstheme="minorHAnsi"/>
                      <w:sz w:val="18"/>
                      <w:szCs w:val="18"/>
                    </w:rPr>
                    <w:t>1-2=5%.3 = 10%</w:t>
                  </w:r>
                </w:p>
              </w:tc>
            </w:tr>
            <w:tr w:rsidR="00AE02AE" w14:paraId="71F01585" w14:textId="77777777" w:rsidTr="00AE02AE">
              <w:trPr>
                <w:trHeight w:val="2218"/>
              </w:trPr>
              <w:tc>
                <w:tcPr>
                  <w:tcW w:w="3293" w:type="dxa"/>
                  <w:tcBorders>
                    <w:top w:val="single" w:sz="4" w:space="0" w:color="auto"/>
                    <w:left w:val="single" w:sz="4" w:space="0" w:color="000000"/>
                    <w:bottom w:val="single" w:sz="4" w:space="0" w:color="auto"/>
                    <w:right w:val="single" w:sz="4" w:space="0" w:color="000000"/>
                  </w:tcBorders>
                </w:tcPr>
                <w:p w14:paraId="2B754AE0" w14:textId="77777777" w:rsidR="00AE02AE" w:rsidRDefault="00AE02AE" w:rsidP="00AE02AE">
                  <w:pPr>
                    <w:pStyle w:val="TableParagraph"/>
                    <w:spacing w:line="268" w:lineRule="auto"/>
                    <w:rPr>
                      <w:rFonts w:asciiTheme="minorHAnsi" w:hAnsiTheme="minorHAnsi" w:cstheme="minorHAnsi"/>
                      <w:sz w:val="18"/>
                      <w:szCs w:val="18"/>
                    </w:rPr>
                  </w:pPr>
                  <w:r w:rsidRPr="00075A4D">
                    <w:rPr>
                      <w:rFonts w:asciiTheme="minorHAnsi" w:hAnsiTheme="minorHAnsi" w:cstheme="minorHAnsi"/>
                      <w:sz w:val="18"/>
                      <w:szCs w:val="18"/>
                    </w:rPr>
                    <w:t>Certified</w:t>
                  </w:r>
                  <w:r w:rsidRPr="00075A4D">
                    <w:rPr>
                      <w:rFonts w:asciiTheme="minorHAnsi" w:hAnsiTheme="minorHAnsi" w:cstheme="minorHAnsi"/>
                      <w:sz w:val="18"/>
                      <w:szCs w:val="18"/>
                    </w:rPr>
                    <w:tab/>
                    <w:t>PSIRA Certification for all technicians employed</w:t>
                  </w:r>
                </w:p>
              </w:tc>
              <w:tc>
                <w:tcPr>
                  <w:tcW w:w="3119" w:type="dxa"/>
                  <w:tcBorders>
                    <w:top w:val="single" w:sz="4" w:space="0" w:color="auto"/>
                    <w:left w:val="single" w:sz="4" w:space="0" w:color="000000"/>
                    <w:bottom w:val="single" w:sz="4" w:space="0" w:color="auto"/>
                    <w:right w:val="single" w:sz="4" w:space="0" w:color="000000"/>
                  </w:tcBorders>
                </w:tcPr>
                <w:p w14:paraId="4DC63E61" w14:textId="77777777" w:rsidR="00AE02AE" w:rsidRPr="00C10BE3" w:rsidRDefault="00AE02AE" w:rsidP="00AE02AE">
                  <w:pPr>
                    <w:pStyle w:val="TableParagraph"/>
                    <w:spacing w:line="268" w:lineRule="auto"/>
                    <w:rPr>
                      <w:rFonts w:asciiTheme="minorHAnsi" w:hAnsiTheme="minorHAnsi" w:cstheme="minorHAnsi"/>
                      <w:sz w:val="18"/>
                      <w:szCs w:val="18"/>
                    </w:rPr>
                  </w:pPr>
                  <w:r w:rsidRPr="00C10BE3">
                    <w:rPr>
                      <w:rFonts w:asciiTheme="minorHAnsi" w:hAnsiTheme="minorHAnsi" w:cstheme="minorHAnsi"/>
                      <w:sz w:val="18"/>
                      <w:szCs w:val="18"/>
                    </w:rPr>
                    <w:t>Proof</w:t>
                  </w:r>
                  <w:r>
                    <w:rPr>
                      <w:rFonts w:asciiTheme="minorHAnsi" w:hAnsiTheme="minorHAnsi" w:cstheme="minorHAnsi"/>
                      <w:sz w:val="18"/>
                      <w:szCs w:val="18"/>
                    </w:rPr>
                    <w:t xml:space="preserve"> </w:t>
                  </w:r>
                  <w:r w:rsidRPr="00C10BE3">
                    <w:rPr>
                      <w:rFonts w:asciiTheme="minorHAnsi" w:hAnsiTheme="minorHAnsi" w:cstheme="minorHAnsi"/>
                      <w:sz w:val="18"/>
                      <w:szCs w:val="18"/>
                    </w:rPr>
                    <w:t>of</w:t>
                  </w:r>
                  <w:r>
                    <w:rPr>
                      <w:rFonts w:asciiTheme="minorHAnsi" w:hAnsiTheme="minorHAnsi" w:cstheme="minorHAnsi"/>
                      <w:sz w:val="18"/>
                      <w:szCs w:val="18"/>
                    </w:rPr>
                    <w:t xml:space="preserve"> </w:t>
                  </w:r>
                  <w:r w:rsidRPr="00C10BE3">
                    <w:rPr>
                      <w:rFonts w:asciiTheme="minorHAnsi" w:hAnsiTheme="minorHAnsi" w:cstheme="minorHAnsi"/>
                      <w:sz w:val="18"/>
                      <w:szCs w:val="18"/>
                    </w:rPr>
                    <w:t>registration certificates</w:t>
                  </w:r>
                  <w:r>
                    <w:rPr>
                      <w:rFonts w:asciiTheme="minorHAnsi" w:hAnsiTheme="minorHAnsi" w:cstheme="minorHAnsi"/>
                      <w:sz w:val="18"/>
                      <w:szCs w:val="18"/>
                    </w:rPr>
                    <w:t xml:space="preserve"> </w:t>
                  </w:r>
                  <w:r w:rsidRPr="00C10BE3">
                    <w:rPr>
                      <w:rFonts w:asciiTheme="minorHAnsi" w:hAnsiTheme="minorHAnsi" w:cstheme="minorHAnsi"/>
                      <w:sz w:val="18"/>
                      <w:szCs w:val="18"/>
                    </w:rPr>
                    <w:t>of directors Grade B</w:t>
                  </w:r>
                  <w:r>
                    <w:rPr>
                      <w:rFonts w:asciiTheme="minorHAnsi" w:hAnsiTheme="minorHAnsi" w:cstheme="minorHAnsi"/>
                      <w:sz w:val="18"/>
                      <w:szCs w:val="18"/>
                    </w:rPr>
                    <w:t xml:space="preserve"> </w:t>
                  </w:r>
                  <w:r w:rsidRPr="00C10BE3">
                    <w:rPr>
                      <w:rFonts w:asciiTheme="minorHAnsi" w:hAnsiTheme="minorHAnsi" w:cstheme="minorHAnsi"/>
                      <w:sz w:val="18"/>
                      <w:szCs w:val="18"/>
                    </w:rPr>
                    <w:t>or</w:t>
                  </w:r>
                  <w:r>
                    <w:rPr>
                      <w:rFonts w:asciiTheme="minorHAnsi" w:hAnsiTheme="minorHAnsi" w:cstheme="minorHAnsi"/>
                      <w:sz w:val="18"/>
                      <w:szCs w:val="18"/>
                    </w:rPr>
                    <w:t xml:space="preserve"> </w:t>
                  </w:r>
                  <w:r w:rsidRPr="00C10BE3">
                    <w:rPr>
                      <w:rFonts w:asciiTheme="minorHAnsi" w:hAnsiTheme="minorHAnsi" w:cstheme="minorHAnsi"/>
                      <w:sz w:val="18"/>
                      <w:szCs w:val="18"/>
                    </w:rPr>
                    <w:t>A; Certified copies of</w:t>
                  </w:r>
                  <w:r w:rsidRPr="00C10BE3">
                    <w:rPr>
                      <w:rFonts w:asciiTheme="minorHAnsi" w:hAnsiTheme="minorHAnsi" w:cstheme="minorHAnsi"/>
                      <w:sz w:val="18"/>
                      <w:szCs w:val="18"/>
                    </w:rPr>
                    <w:tab/>
                    <w:t>technicians Grade</w:t>
                  </w:r>
                  <w:r>
                    <w:rPr>
                      <w:rFonts w:asciiTheme="minorHAnsi" w:hAnsiTheme="minorHAnsi" w:cstheme="minorHAnsi"/>
                      <w:sz w:val="18"/>
                      <w:szCs w:val="18"/>
                    </w:rPr>
                    <w:t xml:space="preserve"> </w:t>
                  </w:r>
                  <w:r w:rsidRPr="00C10BE3">
                    <w:rPr>
                      <w:rFonts w:asciiTheme="minorHAnsi" w:hAnsiTheme="minorHAnsi" w:cstheme="minorHAnsi"/>
                      <w:sz w:val="18"/>
                      <w:szCs w:val="18"/>
                    </w:rPr>
                    <w:t>C</w:t>
                  </w:r>
                  <w:r w:rsidRPr="00C10BE3">
                    <w:rPr>
                      <w:rFonts w:asciiTheme="minorHAnsi" w:hAnsiTheme="minorHAnsi" w:cstheme="minorHAnsi"/>
                      <w:sz w:val="18"/>
                      <w:szCs w:val="18"/>
                    </w:rPr>
                    <w:tab/>
                    <w:t>- PSIRA</w:t>
                  </w:r>
                </w:p>
                <w:p w14:paraId="4953E242" w14:textId="77777777" w:rsidR="00AE02AE" w:rsidRPr="000671B2" w:rsidRDefault="00AE02AE" w:rsidP="00AE02AE">
                  <w:pPr>
                    <w:pStyle w:val="TableParagraph"/>
                    <w:spacing w:line="268" w:lineRule="auto"/>
                    <w:rPr>
                      <w:rFonts w:asciiTheme="minorHAnsi" w:hAnsiTheme="minorHAnsi" w:cstheme="minorHAnsi"/>
                      <w:sz w:val="18"/>
                      <w:szCs w:val="18"/>
                    </w:rPr>
                  </w:pPr>
                  <w:r w:rsidRPr="00C10BE3">
                    <w:rPr>
                      <w:rFonts w:asciiTheme="minorHAnsi" w:hAnsiTheme="minorHAnsi" w:cstheme="minorHAnsi"/>
                      <w:sz w:val="18"/>
                      <w:szCs w:val="18"/>
                    </w:rPr>
                    <w:t>employed equals to 6 (2 per</w:t>
                  </w:r>
                  <w:r>
                    <w:rPr>
                      <w:rFonts w:asciiTheme="minorHAnsi" w:hAnsiTheme="minorHAnsi" w:cstheme="minorHAnsi"/>
                      <w:sz w:val="18"/>
                      <w:szCs w:val="18"/>
                    </w:rPr>
                    <w:t xml:space="preserve"> </w:t>
                  </w:r>
                  <w:r w:rsidRPr="00C10BE3">
                    <w:rPr>
                      <w:rFonts w:asciiTheme="minorHAnsi" w:hAnsiTheme="minorHAnsi" w:cstheme="minorHAnsi"/>
                      <w:sz w:val="18"/>
                      <w:szCs w:val="18"/>
                    </w:rPr>
                    <w:t>site). Certification not older that three months = 20%</w:t>
                  </w:r>
                </w:p>
              </w:tc>
              <w:tc>
                <w:tcPr>
                  <w:tcW w:w="850" w:type="dxa"/>
                  <w:tcBorders>
                    <w:top w:val="single" w:sz="4" w:space="0" w:color="auto"/>
                    <w:left w:val="single" w:sz="4" w:space="0" w:color="000000"/>
                    <w:bottom w:val="single" w:sz="4" w:space="0" w:color="auto"/>
                    <w:right w:val="single" w:sz="4" w:space="0" w:color="000000"/>
                  </w:tcBorders>
                </w:tcPr>
                <w:p w14:paraId="321BE1B5" w14:textId="77777777" w:rsidR="00AE02AE" w:rsidRDefault="00AE02AE" w:rsidP="00AE02AE">
                  <w:pPr>
                    <w:pStyle w:val="TableParagraph"/>
                    <w:spacing w:line="268" w:lineRule="auto"/>
                    <w:jc w:val="both"/>
                    <w:rPr>
                      <w:rFonts w:asciiTheme="minorHAnsi" w:hAnsiTheme="minorHAnsi" w:cstheme="minorHAnsi"/>
                      <w:sz w:val="18"/>
                      <w:szCs w:val="18"/>
                    </w:rPr>
                  </w:pPr>
                  <w:r w:rsidRPr="00075A4D">
                    <w:rPr>
                      <w:rFonts w:asciiTheme="minorHAnsi" w:hAnsiTheme="minorHAnsi" w:cstheme="minorHAnsi"/>
                      <w:sz w:val="18"/>
                      <w:szCs w:val="18"/>
                    </w:rPr>
                    <w:t>20%</w:t>
                  </w:r>
                </w:p>
              </w:tc>
              <w:tc>
                <w:tcPr>
                  <w:tcW w:w="2977" w:type="dxa"/>
                  <w:tcBorders>
                    <w:top w:val="single" w:sz="4" w:space="0" w:color="auto"/>
                    <w:left w:val="single" w:sz="4" w:space="0" w:color="000000"/>
                    <w:bottom w:val="single" w:sz="4" w:space="0" w:color="auto"/>
                    <w:right w:val="single" w:sz="4" w:space="0" w:color="000000"/>
                  </w:tcBorders>
                </w:tcPr>
                <w:p w14:paraId="72AEAD86" w14:textId="77777777" w:rsidR="00AE02AE" w:rsidRDefault="00AE02AE" w:rsidP="00AE02AE">
                  <w:pPr>
                    <w:pStyle w:val="TableParagraph"/>
                    <w:tabs>
                      <w:tab w:val="left" w:pos="644"/>
                      <w:tab w:val="left" w:pos="1225"/>
                      <w:tab w:val="left" w:pos="1985"/>
                    </w:tabs>
                    <w:spacing w:before="120"/>
                    <w:ind w:right="93"/>
                    <w:rPr>
                      <w:rFonts w:asciiTheme="minorHAnsi" w:hAnsiTheme="minorHAnsi" w:cstheme="minorHAnsi"/>
                      <w:sz w:val="18"/>
                      <w:szCs w:val="18"/>
                    </w:rPr>
                  </w:pPr>
                  <w:r w:rsidRPr="00075A4D">
                    <w:rPr>
                      <w:rFonts w:asciiTheme="minorHAnsi" w:hAnsiTheme="minorHAnsi" w:cstheme="minorHAnsi"/>
                      <w:sz w:val="18"/>
                      <w:szCs w:val="18"/>
                    </w:rPr>
                    <w:t>Certified copies of all directors Grade B or A= 5%</w:t>
                  </w:r>
                  <w:r>
                    <w:rPr>
                      <w:rFonts w:asciiTheme="minorHAnsi" w:hAnsiTheme="minorHAnsi" w:cstheme="minorHAnsi"/>
                      <w:sz w:val="18"/>
                      <w:szCs w:val="18"/>
                    </w:rPr>
                    <w:t xml:space="preserve"> </w:t>
                  </w:r>
                  <w:r w:rsidRPr="00075A4D">
                    <w:rPr>
                      <w:rFonts w:asciiTheme="minorHAnsi" w:hAnsiTheme="minorHAnsi" w:cstheme="minorHAnsi"/>
                      <w:sz w:val="18"/>
                      <w:szCs w:val="18"/>
                    </w:rPr>
                    <w:t>Grade C- PSIRA Certification for technicians employed equals to 6 (2 per site) = 15%</w:t>
                  </w:r>
                </w:p>
                <w:p w14:paraId="3243E68A" w14:textId="77777777" w:rsidR="00AE02AE" w:rsidRPr="000671B2" w:rsidRDefault="00AE02AE" w:rsidP="00AE02AE">
                  <w:pPr>
                    <w:pStyle w:val="TableParagraph"/>
                    <w:tabs>
                      <w:tab w:val="left" w:pos="644"/>
                      <w:tab w:val="left" w:pos="1225"/>
                      <w:tab w:val="left" w:pos="1985"/>
                    </w:tabs>
                    <w:spacing w:before="120"/>
                    <w:ind w:right="93"/>
                    <w:rPr>
                      <w:rFonts w:asciiTheme="minorHAnsi" w:hAnsiTheme="minorHAnsi" w:cstheme="minorHAnsi"/>
                      <w:sz w:val="18"/>
                      <w:szCs w:val="18"/>
                    </w:rPr>
                  </w:pPr>
                  <w:r w:rsidRPr="00A1302F">
                    <w:rPr>
                      <w:rFonts w:asciiTheme="minorHAnsi" w:hAnsiTheme="minorHAnsi" w:cstheme="minorHAnsi"/>
                      <w:sz w:val="18"/>
                      <w:szCs w:val="18"/>
                    </w:rPr>
                    <w:t>No submission = 0%. 1 - 2 = 5%.3 - 5 = 10%.6 =15%. Certification not older than three months</w:t>
                  </w:r>
                </w:p>
              </w:tc>
            </w:tr>
            <w:tr w:rsidR="00AE02AE" w14:paraId="648BC44B" w14:textId="77777777" w:rsidTr="00AE02AE">
              <w:trPr>
                <w:trHeight w:val="932"/>
              </w:trPr>
              <w:tc>
                <w:tcPr>
                  <w:tcW w:w="3293" w:type="dxa"/>
                  <w:tcBorders>
                    <w:top w:val="single" w:sz="4" w:space="0" w:color="auto"/>
                    <w:left w:val="single" w:sz="4" w:space="0" w:color="000000"/>
                    <w:bottom w:val="single" w:sz="4" w:space="0" w:color="auto"/>
                    <w:right w:val="single" w:sz="4" w:space="0" w:color="000000"/>
                  </w:tcBorders>
                </w:tcPr>
                <w:p w14:paraId="227683E8" w14:textId="77777777" w:rsidR="00AE02AE" w:rsidRDefault="00AE02AE" w:rsidP="00AE02AE">
                  <w:pPr>
                    <w:pStyle w:val="TableParagraph"/>
                    <w:spacing w:line="268" w:lineRule="auto"/>
                    <w:rPr>
                      <w:rFonts w:asciiTheme="minorHAnsi" w:hAnsiTheme="minorHAnsi" w:cstheme="minorHAnsi"/>
                      <w:sz w:val="18"/>
                      <w:szCs w:val="18"/>
                    </w:rPr>
                  </w:pPr>
                </w:p>
                <w:p w14:paraId="37AF2709" w14:textId="77777777" w:rsidR="00AE02AE" w:rsidRPr="00075A4D" w:rsidRDefault="00AE02AE" w:rsidP="00AE02AE">
                  <w:pPr>
                    <w:pStyle w:val="TableParagraph"/>
                    <w:spacing w:line="268" w:lineRule="auto"/>
                    <w:rPr>
                      <w:rFonts w:asciiTheme="minorHAnsi" w:hAnsiTheme="minorHAnsi" w:cstheme="minorHAnsi"/>
                      <w:sz w:val="18"/>
                      <w:szCs w:val="18"/>
                    </w:rPr>
                  </w:pPr>
                  <w:r w:rsidRPr="00A319DB">
                    <w:rPr>
                      <w:rFonts w:asciiTheme="minorHAnsi" w:hAnsiTheme="minorHAnsi" w:cstheme="minorHAnsi"/>
                      <w:sz w:val="18"/>
                      <w:szCs w:val="18"/>
                    </w:rPr>
                    <w:t>Proof</w:t>
                  </w:r>
                  <w:r>
                    <w:rPr>
                      <w:rFonts w:asciiTheme="minorHAnsi" w:hAnsiTheme="minorHAnsi" w:cstheme="minorHAnsi"/>
                      <w:sz w:val="18"/>
                      <w:szCs w:val="18"/>
                    </w:rPr>
                    <w:t xml:space="preserve"> </w:t>
                  </w:r>
                  <w:r w:rsidRPr="00A319DB">
                    <w:rPr>
                      <w:rFonts w:asciiTheme="minorHAnsi" w:hAnsiTheme="minorHAnsi" w:cstheme="minorHAnsi"/>
                      <w:sz w:val="18"/>
                      <w:szCs w:val="18"/>
                    </w:rPr>
                    <w:t>of Letter</w:t>
                  </w:r>
                  <w:r>
                    <w:rPr>
                      <w:rFonts w:asciiTheme="minorHAnsi" w:hAnsiTheme="minorHAnsi" w:cstheme="minorHAnsi"/>
                      <w:sz w:val="18"/>
                      <w:szCs w:val="18"/>
                    </w:rPr>
                    <w:t xml:space="preserve"> </w:t>
                  </w:r>
                  <w:r w:rsidRPr="00A319DB">
                    <w:rPr>
                      <w:rFonts w:asciiTheme="minorHAnsi" w:hAnsiTheme="minorHAnsi" w:cstheme="minorHAnsi"/>
                      <w:sz w:val="18"/>
                      <w:szCs w:val="18"/>
                    </w:rPr>
                    <w:t>good standing with PSIRA</w:t>
                  </w:r>
                </w:p>
              </w:tc>
              <w:tc>
                <w:tcPr>
                  <w:tcW w:w="3119" w:type="dxa"/>
                  <w:tcBorders>
                    <w:top w:val="single" w:sz="4" w:space="0" w:color="auto"/>
                    <w:left w:val="single" w:sz="4" w:space="0" w:color="000000"/>
                    <w:bottom w:val="single" w:sz="4" w:space="0" w:color="auto"/>
                    <w:right w:val="single" w:sz="4" w:space="0" w:color="000000"/>
                  </w:tcBorders>
                </w:tcPr>
                <w:p w14:paraId="5579503F" w14:textId="77777777" w:rsidR="00AE02AE" w:rsidRDefault="00AE02AE" w:rsidP="00AE02AE">
                  <w:pPr>
                    <w:pStyle w:val="TableParagraph"/>
                    <w:spacing w:line="268" w:lineRule="auto"/>
                    <w:rPr>
                      <w:rFonts w:asciiTheme="minorHAnsi" w:hAnsiTheme="minorHAnsi" w:cstheme="minorHAnsi"/>
                      <w:sz w:val="18"/>
                      <w:szCs w:val="18"/>
                    </w:rPr>
                  </w:pPr>
                </w:p>
                <w:p w14:paraId="2A0861C5" w14:textId="77777777" w:rsidR="00AE02AE" w:rsidRPr="00C10BE3" w:rsidRDefault="00AE02AE" w:rsidP="00AE02AE">
                  <w:pPr>
                    <w:pStyle w:val="TableParagraph"/>
                    <w:spacing w:line="268" w:lineRule="auto"/>
                    <w:rPr>
                      <w:rFonts w:asciiTheme="minorHAnsi" w:hAnsiTheme="minorHAnsi" w:cstheme="minorHAnsi"/>
                      <w:sz w:val="18"/>
                      <w:szCs w:val="18"/>
                    </w:rPr>
                  </w:pPr>
                  <w:r w:rsidRPr="00A319DB">
                    <w:rPr>
                      <w:rFonts w:asciiTheme="minorHAnsi" w:hAnsiTheme="minorHAnsi" w:cstheme="minorHAnsi"/>
                      <w:sz w:val="18"/>
                      <w:szCs w:val="18"/>
                    </w:rPr>
                    <w:t>Provide a Valid PSIRA letter of good standing</w:t>
                  </w:r>
                  <w:r>
                    <w:rPr>
                      <w:rFonts w:asciiTheme="minorHAnsi" w:hAnsiTheme="minorHAnsi" w:cstheme="minorHAnsi"/>
                      <w:sz w:val="18"/>
                      <w:szCs w:val="18"/>
                    </w:rPr>
                    <w:t xml:space="preserve"> </w:t>
                  </w:r>
                  <w:r w:rsidRPr="00A319DB">
                    <w:rPr>
                      <w:rFonts w:asciiTheme="minorHAnsi" w:hAnsiTheme="minorHAnsi" w:cstheme="minorHAnsi"/>
                      <w:sz w:val="18"/>
                      <w:szCs w:val="18"/>
                    </w:rPr>
                    <w:t>10%</w:t>
                  </w:r>
                </w:p>
              </w:tc>
              <w:tc>
                <w:tcPr>
                  <w:tcW w:w="850" w:type="dxa"/>
                  <w:tcBorders>
                    <w:top w:val="single" w:sz="4" w:space="0" w:color="auto"/>
                    <w:left w:val="single" w:sz="4" w:space="0" w:color="000000"/>
                    <w:bottom w:val="single" w:sz="4" w:space="0" w:color="auto"/>
                    <w:right w:val="single" w:sz="4" w:space="0" w:color="000000"/>
                  </w:tcBorders>
                </w:tcPr>
                <w:p w14:paraId="1E9B9716" w14:textId="77777777" w:rsidR="00AE02AE" w:rsidRPr="00075A4D" w:rsidRDefault="00AE02AE" w:rsidP="00AE02AE">
                  <w:pPr>
                    <w:pStyle w:val="TableParagraph"/>
                    <w:tabs>
                      <w:tab w:val="left" w:pos="644"/>
                      <w:tab w:val="left" w:pos="1225"/>
                      <w:tab w:val="left" w:pos="1985"/>
                    </w:tabs>
                    <w:spacing w:before="120"/>
                    <w:ind w:right="93"/>
                    <w:rPr>
                      <w:rFonts w:asciiTheme="minorHAnsi" w:hAnsiTheme="minorHAnsi" w:cstheme="minorHAnsi"/>
                      <w:sz w:val="18"/>
                      <w:szCs w:val="18"/>
                    </w:rPr>
                  </w:pPr>
                  <w:r w:rsidRPr="00A319DB">
                    <w:rPr>
                      <w:rFonts w:asciiTheme="minorHAnsi" w:hAnsiTheme="minorHAnsi" w:cstheme="minorHAnsi"/>
                      <w:sz w:val="18"/>
                      <w:szCs w:val="18"/>
                    </w:rPr>
                    <w:t>10%</w:t>
                  </w:r>
                </w:p>
              </w:tc>
              <w:tc>
                <w:tcPr>
                  <w:tcW w:w="2977" w:type="dxa"/>
                  <w:tcBorders>
                    <w:top w:val="single" w:sz="4" w:space="0" w:color="auto"/>
                    <w:left w:val="single" w:sz="4" w:space="0" w:color="000000"/>
                    <w:bottom w:val="single" w:sz="4" w:space="0" w:color="000000"/>
                    <w:right w:val="single" w:sz="4" w:space="0" w:color="000000"/>
                  </w:tcBorders>
                </w:tcPr>
                <w:p w14:paraId="51FFFCA2" w14:textId="77777777" w:rsidR="00AE02AE" w:rsidRPr="00075A4D" w:rsidRDefault="00AE02AE" w:rsidP="00AE02AE">
                  <w:pPr>
                    <w:pStyle w:val="TableParagraph"/>
                    <w:tabs>
                      <w:tab w:val="left" w:pos="644"/>
                      <w:tab w:val="left" w:pos="1225"/>
                      <w:tab w:val="left" w:pos="1985"/>
                    </w:tabs>
                    <w:spacing w:before="120"/>
                    <w:ind w:right="93"/>
                    <w:rPr>
                      <w:rFonts w:asciiTheme="minorHAnsi" w:hAnsiTheme="minorHAnsi" w:cstheme="minorHAnsi"/>
                      <w:sz w:val="18"/>
                      <w:szCs w:val="18"/>
                    </w:rPr>
                  </w:pPr>
                  <w:r w:rsidRPr="00A319DB">
                    <w:rPr>
                      <w:rFonts w:asciiTheme="minorHAnsi" w:hAnsiTheme="minorHAnsi" w:cstheme="minorHAnsi"/>
                      <w:sz w:val="18"/>
                      <w:szCs w:val="18"/>
                    </w:rPr>
                    <w:t>Provide a Valid PSIRA letter of good standing = 10%</w:t>
                  </w:r>
                </w:p>
              </w:tc>
            </w:tr>
            <w:tr w:rsidR="00AE02AE" w14:paraId="1C9B92EE" w14:textId="77777777" w:rsidTr="00AE02AE">
              <w:trPr>
                <w:trHeight w:val="345"/>
              </w:trPr>
              <w:tc>
                <w:tcPr>
                  <w:tcW w:w="6412" w:type="dxa"/>
                  <w:gridSpan w:val="2"/>
                  <w:tcBorders>
                    <w:top w:val="single" w:sz="4" w:space="0" w:color="000000"/>
                    <w:left w:val="single" w:sz="4" w:space="0" w:color="000000"/>
                    <w:bottom w:val="single" w:sz="4" w:space="0" w:color="auto"/>
                    <w:right w:val="single" w:sz="4" w:space="0" w:color="auto"/>
                  </w:tcBorders>
                </w:tcPr>
                <w:p w14:paraId="60F64B3C" w14:textId="77777777" w:rsidR="00AE02AE" w:rsidRDefault="00AE02AE" w:rsidP="00AE02AE">
                  <w:pPr>
                    <w:pStyle w:val="TableParagraph"/>
                    <w:spacing w:line="268" w:lineRule="auto"/>
                    <w:jc w:val="both"/>
                    <w:rPr>
                      <w:sz w:val="11"/>
                    </w:rPr>
                  </w:pPr>
                  <w:r>
                    <w:rPr>
                      <w:b/>
                      <w:spacing w:val="-2"/>
                    </w:rPr>
                    <w:t>Total</w:t>
                  </w:r>
                </w:p>
              </w:tc>
              <w:tc>
                <w:tcPr>
                  <w:tcW w:w="3827" w:type="dxa"/>
                  <w:gridSpan w:val="2"/>
                  <w:tcBorders>
                    <w:top w:val="single" w:sz="4" w:space="0" w:color="000000"/>
                    <w:left w:val="single" w:sz="4" w:space="0" w:color="auto"/>
                    <w:bottom w:val="single" w:sz="4" w:space="0" w:color="auto"/>
                    <w:right w:val="single" w:sz="4" w:space="0" w:color="000000"/>
                  </w:tcBorders>
                </w:tcPr>
                <w:p w14:paraId="63B11C67" w14:textId="77777777" w:rsidR="00AE02AE" w:rsidRDefault="00AE02AE" w:rsidP="00AE02AE">
                  <w:pPr>
                    <w:pStyle w:val="TableParagraph"/>
                    <w:spacing w:line="268" w:lineRule="auto"/>
                    <w:jc w:val="both"/>
                    <w:rPr>
                      <w:sz w:val="11"/>
                    </w:rPr>
                  </w:pPr>
                  <w:r>
                    <w:rPr>
                      <w:b/>
                      <w:spacing w:val="-4"/>
                    </w:rPr>
                    <w:t xml:space="preserve">                   100%</w:t>
                  </w:r>
                </w:p>
              </w:tc>
            </w:tr>
            <w:tr w:rsidR="00AE02AE" w14:paraId="6C9F2465" w14:textId="77777777" w:rsidTr="00AE02AE">
              <w:trPr>
                <w:trHeight w:val="450"/>
              </w:trPr>
              <w:tc>
                <w:tcPr>
                  <w:tcW w:w="10239" w:type="dxa"/>
                  <w:gridSpan w:val="4"/>
                  <w:tcBorders>
                    <w:top w:val="single" w:sz="4" w:space="0" w:color="auto"/>
                    <w:left w:val="single" w:sz="4" w:space="0" w:color="000000"/>
                    <w:right w:val="single" w:sz="4" w:space="0" w:color="000000"/>
                  </w:tcBorders>
                </w:tcPr>
                <w:p w14:paraId="17608370" w14:textId="77777777" w:rsidR="00AE02AE" w:rsidRDefault="00AE02AE" w:rsidP="00AE02AE">
                  <w:pPr>
                    <w:pStyle w:val="TableParagraph"/>
                    <w:spacing w:line="268" w:lineRule="auto"/>
                    <w:jc w:val="both"/>
                    <w:rPr>
                      <w:sz w:val="11"/>
                    </w:rPr>
                  </w:pPr>
                  <w:r>
                    <w:rPr>
                      <w:b/>
                    </w:rPr>
                    <w:t>The</w:t>
                  </w:r>
                  <w:r>
                    <w:rPr>
                      <w:b/>
                      <w:spacing w:val="-5"/>
                    </w:rPr>
                    <w:t xml:space="preserve"> </w:t>
                  </w:r>
                  <w:r>
                    <w:rPr>
                      <w:b/>
                    </w:rPr>
                    <w:t>tenderer</w:t>
                  </w:r>
                  <w:r>
                    <w:rPr>
                      <w:b/>
                      <w:spacing w:val="-3"/>
                    </w:rPr>
                    <w:t xml:space="preserve"> </w:t>
                  </w:r>
                  <w:r>
                    <w:rPr>
                      <w:b/>
                    </w:rPr>
                    <w:t>must</w:t>
                  </w:r>
                  <w:r>
                    <w:rPr>
                      <w:b/>
                      <w:spacing w:val="-3"/>
                    </w:rPr>
                    <w:t xml:space="preserve"> </w:t>
                  </w:r>
                  <w:r>
                    <w:rPr>
                      <w:b/>
                    </w:rPr>
                    <w:t>attain</w:t>
                  </w:r>
                  <w:r>
                    <w:rPr>
                      <w:b/>
                      <w:spacing w:val="-6"/>
                    </w:rPr>
                    <w:t xml:space="preserve"> </w:t>
                  </w:r>
                  <w:r>
                    <w:rPr>
                      <w:b/>
                    </w:rPr>
                    <w:t>threshold</w:t>
                  </w:r>
                  <w:r>
                    <w:rPr>
                      <w:b/>
                      <w:spacing w:val="-6"/>
                    </w:rPr>
                    <w:t xml:space="preserve"> </w:t>
                  </w:r>
                  <w:r>
                    <w:rPr>
                      <w:b/>
                    </w:rPr>
                    <w:t>of</w:t>
                  </w:r>
                  <w:r>
                    <w:rPr>
                      <w:b/>
                      <w:spacing w:val="-3"/>
                    </w:rPr>
                    <w:t xml:space="preserve"> </w:t>
                  </w:r>
                  <w:r>
                    <w:rPr>
                      <w:b/>
                    </w:rPr>
                    <w:t>75%</w:t>
                  </w:r>
                  <w:r>
                    <w:rPr>
                      <w:b/>
                      <w:spacing w:val="-4"/>
                    </w:rPr>
                    <w:t xml:space="preserve"> </w:t>
                  </w:r>
                  <w:r>
                    <w:rPr>
                      <w:b/>
                    </w:rPr>
                    <w:t>to</w:t>
                  </w:r>
                  <w:r>
                    <w:rPr>
                      <w:b/>
                      <w:spacing w:val="-2"/>
                    </w:rPr>
                    <w:t xml:space="preserve"> </w:t>
                  </w:r>
                  <w:r>
                    <w:rPr>
                      <w:b/>
                    </w:rPr>
                    <w:t>be</w:t>
                  </w:r>
                  <w:r>
                    <w:rPr>
                      <w:b/>
                      <w:spacing w:val="-6"/>
                    </w:rPr>
                    <w:t xml:space="preserve"> </w:t>
                  </w:r>
                  <w:r>
                    <w:rPr>
                      <w:b/>
                    </w:rPr>
                    <w:t>considered</w:t>
                  </w:r>
                  <w:r>
                    <w:rPr>
                      <w:b/>
                      <w:spacing w:val="-3"/>
                    </w:rPr>
                    <w:t xml:space="preserve"> </w:t>
                  </w:r>
                  <w:r>
                    <w:rPr>
                      <w:b/>
                    </w:rPr>
                    <w:t>for</w:t>
                  </w:r>
                  <w:r>
                    <w:rPr>
                      <w:b/>
                      <w:spacing w:val="-3"/>
                    </w:rPr>
                    <w:t xml:space="preserve"> </w:t>
                  </w:r>
                  <w:r>
                    <w:rPr>
                      <w:b/>
                    </w:rPr>
                    <w:t xml:space="preserve">further evaluation. Any tenderer who does not meet the 75 % threshold will be </w:t>
                  </w:r>
                  <w:r>
                    <w:rPr>
                      <w:b/>
                      <w:spacing w:val="-2"/>
                    </w:rPr>
                    <w:t>disqualified.</w:t>
                  </w:r>
                </w:p>
              </w:tc>
            </w:tr>
          </w:tbl>
          <w:p w14:paraId="60638574" w14:textId="77777777" w:rsidR="00562465" w:rsidRDefault="00562465" w:rsidP="00562465">
            <w:pPr>
              <w:contextualSpacing/>
              <w:jc w:val="both"/>
              <w:rPr>
                <w:rFonts w:ascii="Arial" w:hAnsi="Arial" w:cs="Arial"/>
                <w:lang w:val="en-US"/>
              </w:rPr>
            </w:pPr>
          </w:p>
          <w:p w14:paraId="78297A19" w14:textId="500A34BD" w:rsidR="0059684B" w:rsidRDefault="0059684B" w:rsidP="00562465">
            <w:pPr>
              <w:contextualSpacing/>
              <w:jc w:val="both"/>
              <w:rPr>
                <w:rFonts w:ascii="Arial" w:hAnsi="Arial" w:cs="Arial"/>
                <w:lang w:val="en-US"/>
              </w:rPr>
            </w:pPr>
          </w:p>
          <w:p w14:paraId="329629AD" w14:textId="45C9A4B8" w:rsidR="00AE02AE" w:rsidRDefault="00AE02AE" w:rsidP="00562465">
            <w:pPr>
              <w:contextualSpacing/>
              <w:jc w:val="both"/>
              <w:rPr>
                <w:rFonts w:ascii="Arial" w:hAnsi="Arial" w:cs="Arial"/>
                <w:lang w:val="en-US"/>
              </w:rPr>
            </w:pPr>
          </w:p>
          <w:p w14:paraId="63C0FCA3" w14:textId="7DA8D23A" w:rsidR="00AE02AE" w:rsidRDefault="00AE02AE" w:rsidP="00562465">
            <w:pPr>
              <w:contextualSpacing/>
              <w:jc w:val="both"/>
              <w:rPr>
                <w:rFonts w:ascii="Arial" w:hAnsi="Arial" w:cs="Arial"/>
                <w:lang w:val="en-US"/>
              </w:rPr>
            </w:pPr>
          </w:p>
          <w:p w14:paraId="5095F32E" w14:textId="77777777" w:rsidR="00AE02AE" w:rsidRDefault="00AE02AE" w:rsidP="00562465">
            <w:pPr>
              <w:contextualSpacing/>
              <w:jc w:val="both"/>
              <w:rPr>
                <w:rFonts w:ascii="Arial" w:hAnsi="Arial" w:cs="Arial"/>
                <w:lang w:val="en-US"/>
              </w:rPr>
            </w:pPr>
          </w:p>
          <w:p w14:paraId="25DED650" w14:textId="6C5446B5" w:rsidR="0059684B" w:rsidRPr="005D5883" w:rsidRDefault="0059684B" w:rsidP="00562465">
            <w:pPr>
              <w:contextualSpacing/>
              <w:jc w:val="both"/>
              <w:rPr>
                <w:rFonts w:ascii="Arial" w:hAnsi="Arial" w:cs="Arial"/>
                <w:lang w:val="en-US"/>
              </w:rPr>
            </w:pPr>
          </w:p>
        </w:tc>
      </w:tr>
      <w:tr w:rsidR="004E7AB2" w:rsidRPr="005D5883" w14:paraId="545733AF" w14:textId="77777777" w:rsidTr="00D36E27">
        <w:trPr>
          <w:jc w:val="center"/>
        </w:trPr>
        <w:tc>
          <w:tcPr>
            <w:tcW w:w="3397" w:type="dxa"/>
          </w:tcPr>
          <w:p w14:paraId="40C05BB2" w14:textId="77777777" w:rsidR="00C87E15" w:rsidRDefault="00C87E15" w:rsidP="004E7AB2">
            <w:pPr>
              <w:contextualSpacing/>
              <w:rPr>
                <w:rFonts w:ascii="Arial" w:hAnsi="Arial" w:cs="Arial"/>
                <w:lang w:val="en-US"/>
              </w:rPr>
            </w:pPr>
          </w:p>
          <w:p w14:paraId="358FEBFB" w14:textId="622BAE08" w:rsidR="004E7AB2" w:rsidRPr="005D5883" w:rsidRDefault="004E7AB2" w:rsidP="004E7AB2">
            <w:pPr>
              <w:contextualSpacing/>
              <w:rPr>
                <w:rFonts w:ascii="Arial" w:hAnsi="Arial" w:cs="Arial"/>
                <w:lang w:val="en-US"/>
              </w:rPr>
            </w:pPr>
            <w:r w:rsidRPr="005D5883">
              <w:rPr>
                <w:rFonts w:ascii="Arial" w:hAnsi="Arial" w:cs="Arial"/>
                <w:lang w:val="en-US"/>
              </w:rPr>
              <w:t>3.1</w:t>
            </w:r>
            <w:r>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4E7AB2" w:rsidRPr="005D5883" w:rsidRDefault="004E7AB2" w:rsidP="004E7AB2">
            <w:pPr>
              <w:contextualSpacing/>
              <w:rPr>
                <w:rFonts w:ascii="Arial" w:hAnsi="Arial" w:cs="Arial"/>
                <w:lang w:val="en-US"/>
              </w:rPr>
            </w:pPr>
          </w:p>
        </w:tc>
        <w:tc>
          <w:tcPr>
            <w:tcW w:w="7240" w:type="dxa"/>
          </w:tcPr>
          <w:p w14:paraId="76A9B123" w14:textId="77777777" w:rsidR="004E7AB2" w:rsidRPr="005D5883" w:rsidRDefault="004E7AB2" w:rsidP="004E7AB2">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4E7AB2" w:rsidRPr="005D5883" w:rsidRDefault="004E7AB2" w:rsidP="004E7AB2">
            <w:pPr>
              <w:rPr>
                <w:rFonts w:ascii="Arial" w:hAnsi="Arial" w:cs="Arial"/>
                <w:lang w:val="en-US"/>
              </w:rPr>
            </w:pPr>
          </w:p>
          <w:p w14:paraId="28DC1D76" w14:textId="14B22CB4" w:rsidR="004E7AB2" w:rsidRPr="00BA7044" w:rsidRDefault="004E7AB2">
            <w:pPr>
              <w:numPr>
                <w:ilvl w:val="0"/>
                <w:numId w:val="6"/>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4E7AB2" w:rsidRPr="00980AD5" w:rsidRDefault="004E7AB2">
            <w:pPr>
              <w:numPr>
                <w:ilvl w:val="0"/>
                <w:numId w:val="6"/>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4E7AB2" w:rsidRPr="00980AD5" w:rsidRDefault="004E7AB2">
            <w:pPr>
              <w:numPr>
                <w:ilvl w:val="0"/>
                <w:numId w:val="6"/>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4E7AB2" w:rsidRPr="00980AD5" w:rsidRDefault="004E7AB2">
            <w:pPr>
              <w:numPr>
                <w:ilvl w:val="0"/>
                <w:numId w:val="6"/>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4E7AB2" w:rsidRPr="00FD433C" w:rsidRDefault="004E7AB2">
            <w:pPr>
              <w:numPr>
                <w:ilvl w:val="0"/>
                <w:numId w:val="6"/>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w:t>
            </w:r>
            <w:proofErr w:type="spellStart"/>
            <w:r w:rsidRPr="00980AD5">
              <w:rPr>
                <w:rFonts w:ascii="Arial" w:hAnsi="Arial" w:cs="Arial"/>
                <w:lang w:val="en-US"/>
              </w:rPr>
              <w:t>programme</w:t>
            </w:r>
            <w:proofErr w:type="spellEnd"/>
            <w:r w:rsidRPr="00980AD5">
              <w:rPr>
                <w:rFonts w:ascii="Arial" w:hAnsi="Arial" w:cs="Arial"/>
                <w:lang w:val="en-US"/>
              </w:rPr>
              <w:t xml:space="preserv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4E7AB2" w:rsidRPr="00BA7044" w:rsidRDefault="004E7AB2">
            <w:pPr>
              <w:numPr>
                <w:ilvl w:val="0"/>
                <w:numId w:val="6"/>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D3C361A" w14:textId="553A098E" w:rsidR="004E7AB2" w:rsidRDefault="004E7AB2">
            <w:pPr>
              <w:numPr>
                <w:ilvl w:val="0"/>
                <w:numId w:val="6"/>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Conditional discounts will not be taken into account for evaluation purposes but will be implemented when payment is </w:t>
            </w:r>
            <w:proofErr w:type="spellStart"/>
            <w:r w:rsidRPr="00BA7044">
              <w:rPr>
                <w:rFonts w:ascii="Arial" w:hAnsi="Arial" w:cs="Arial"/>
                <w:lang w:val="en-US"/>
              </w:rPr>
              <w:t>effected</w:t>
            </w:r>
            <w:proofErr w:type="spellEnd"/>
            <w:r w:rsidRPr="00BA7044">
              <w:rPr>
                <w:rFonts w:ascii="Arial" w:hAnsi="Arial" w:cs="Arial"/>
                <w:lang w:val="en-US"/>
              </w:rPr>
              <w:t>.</w:t>
            </w:r>
          </w:p>
          <w:p w14:paraId="29E274D4" w14:textId="015A3861" w:rsidR="004E7AB2" w:rsidRPr="00980AD5" w:rsidRDefault="004E7AB2" w:rsidP="004E7AB2">
            <w:pPr>
              <w:contextualSpacing/>
              <w:rPr>
                <w:rFonts w:ascii="Arial" w:hAnsi="Arial" w:cs="Arial"/>
              </w:rPr>
            </w:pPr>
          </w:p>
          <w:p w14:paraId="1A55457B" w14:textId="27A1B884" w:rsidR="004E7AB2" w:rsidRPr="00561E98" w:rsidRDefault="004E7AB2" w:rsidP="004E7AB2">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w:t>
            </w:r>
            <w:r>
              <w:rPr>
                <w:rFonts w:ascii="Arial" w:hAnsi="Arial" w:cs="Arial"/>
              </w:rPr>
              <w:t xml:space="preserve"> 80</w:t>
            </w:r>
            <w:r w:rsidRPr="005D5883">
              <w:rPr>
                <w:rFonts w:ascii="Arial" w:hAnsi="Arial" w:cs="Arial"/>
              </w:rPr>
              <w:t xml:space="preserve"> points</w:t>
            </w:r>
          </w:p>
        </w:tc>
      </w:tr>
      <w:tr w:rsidR="004E7AB2" w:rsidRPr="005D5883" w14:paraId="2555222E" w14:textId="77777777" w:rsidTr="00D36E27">
        <w:trPr>
          <w:jc w:val="center"/>
        </w:trPr>
        <w:tc>
          <w:tcPr>
            <w:tcW w:w="3397" w:type="dxa"/>
          </w:tcPr>
          <w:p w14:paraId="30669CAA" w14:textId="1A72371C" w:rsidR="004E7AB2" w:rsidRDefault="004E7AB2" w:rsidP="004E7AB2">
            <w:pPr>
              <w:contextualSpacing/>
              <w:rPr>
                <w:rFonts w:ascii="Arial" w:hAnsi="Arial" w:cs="Arial"/>
                <w:lang w:val="en-US"/>
              </w:rPr>
            </w:pPr>
            <w:r w:rsidRPr="005D5883">
              <w:rPr>
                <w:rFonts w:ascii="Arial" w:hAnsi="Arial" w:cs="Arial"/>
                <w:lang w:val="en-US"/>
              </w:rPr>
              <w:t>3.1</w:t>
            </w:r>
            <w:r>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6B94E24C" w14:textId="5146B276" w:rsidR="004E7AB2" w:rsidRPr="00561E98" w:rsidRDefault="004E7AB2" w:rsidP="004E7AB2">
            <w:pPr>
              <w:contextualSpacing/>
              <w:jc w:val="both"/>
              <w:rPr>
                <w:rFonts w:ascii="Arial" w:hAnsi="Arial" w:cs="Arial"/>
                <w:b/>
                <w:bCs/>
                <w:i/>
                <w:iCs/>
                <w:lang w:val="en-US"/>
              </w:rPr>
            </w:pPr>
          </w:p>
        </w:tc>
        <w:tc>
          <w:tcPr>
            <w:tcW w:w="7240" w:type="dxa"/>
          </w:tcPr>
          <w:p w14:paraId="49BA74D2" w14:textId="06BE6573" w:rsidR="004E7AB2" w:rsidRDefault="004E7AB2" w:rsidP="004E7AB2">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w:t>
            </w:r>
            <w:r>
              <w:rPr>
                <w:rFonts w:ascii="Arial" w:hAnsi="Arial" w:cs="Arial"/>
                <w:lang w:val="en-US"/>
              </w:rPr>
              <w:t xml:space="preserve"> 20</w:t>
            </w:r>
            <w:r w:rsidRPr="005D5883">
              <w:rPr>
                <w:rFonts w:ascii="Arial" w:hAnsi="Arial" w:cs="Arial"/>
                <w:lang w:val="en-US"/>
              </w:rPr>
              <w:t xml:space="preserve"> points in accordance with </w:t>
            </w:r>
            <w:r>
              <w:rPr>
                <w:rFonts w:ascii="Arial" w:hAnsi="Arial" w:cs="Arial"/>
                <w:lang w:val="en-US"/>
              </w:rPr>
              <w:t xml:space="preserve">the </w:t>
            </w:r>
            <w:r w:rsidRPr="005D5883">
              <w:rPr>
                <w:rFonts w:ascii="Arial" w:hAnsi="Arial" w:cs="Arial"/>
                <w:lang w:val="en-US"/>
              </w:rPr>
              <w:t>PPPFA.</w:t>
            </w:r>
          </w:p>
          <w:p w14:paraId="43CE43CA" w14:textId="77777777" w:rsidR="004E7AB2" w:rsidRDefault="004E7AB2" w:rsidP="004E7AB2">
            <w:pPr>
              <w:contextualSpacing/>
              <w:jc w:val="both"/>
              <w:rPr>
                <w:rFonts w:ascii="Arial" w:hAnsi="Arial" w:cs="Arial"/>
                <w:lang w:val="en-US"/>
              </w:rPr>
            </w:pPr>
          </w:p>
          <w:p w14:paraId="5CC44624" w14:textId="77777777" w:rsidR="004E7AB2" w:rsidRDefault="004E7AB2" w:rsidP="004E7AB2">
            <w:pPr>
              <w:contextualSpacing/>
              <w:jc w:val="both"/>
              <w:rPr>
                <w:rFonts w:ascii="Arial" w:hAnsi="Arial" w:cs="Arial"/>
                <w:lang w:val="en-US"/>
              </w:rPr>
            </w:pPr>
            <w:r w:rsidRPr="005D5883">
              <w:rPr>
                <w:rFonts w:ascii="Arial" w:hAnsi="Arial" w:cs="Arial"/>
                <w:lang w:val="en-US"/>
              </w:rPr>
              <w:t>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 xml:space="preserve">r that Specific Goal. </w:t>
            </w:r>
          </w:p>
          <w:p w14:paraId="1FAD8F73" w14:textId="6064E433" w:rsidR="004E7AB2" w:rsidRDefault="004E7AB2" w:rsidP="004E7AB2">
            <w:pPr>
              <w:contextualSpacing/>
              <w:jc w:val="both"/>
              <w:rPr>
                <w:rFonts w:ascii="Arial" w:hAnsi="Arial" w:cs="Arial"/>
                <w:lang w:val="en-US"/>
              </w:rPr>
            </w:pPr>
          </w:p>
          <w:p w14:paraId="5479F2BF" w14:textId="77777777" w:rsidR="004E7AB2" w:rsidRPr="00B4748C" w:rsidRDefault="004E7AB2" w:rsidP="004E7AB2">
            <w:pPr>
              <w:jc w:val="both"/>
              <w:rPr>
                <w:rFonts w:ascii="Arial" w:hAnsi="Arial" w:cs="Arial"/>
                <w:b/>
                <w:bCs/>
                <w:lang w:val="en-US"/>
              </w:rPr>
            </w:pPr>
            <w:r w:rsidRPr="00B4748C">
              <w:rPr>
                <w:rFonts w:ascii="Arial" w:hAnsi="Arial" w:cs="Arial"/>
                <w:b/>
                <w:bCs/>
                <w:lang w:val="en-US"/>
              </w:rPr>
              <w:t>Note:</w:t>
            </w:r>
          </w:p>
          <w:p w14:paraId="0B0BD6F6" w14:textId="77777777" w:rsidR="004E7AB2" w:rsidRPr="00ED08E7" w:rsidRDefault="004E7AB2" w:rsidP="004E7AB2">
            <w:pPr>
              <w:rPr>
                <w:rFonts w:ascii="Arial" w:eastAsia="Times New Roman" w:hAnsi="Arial" w:cs="Arial"/>
                <w:b/>
                <w:lang w:val="en-US"/>
              </w:rPr>
            </w:pPr>
            <w:r w:rsidRPr="00ED08E7">
              <w:rPr>
                <w:rFonts w:ascii="Arial" w:eastAsia="Times New Roman" w:hAnsi="Arial" w:cs="Arial"/>
                <w:b/>
                <w:lang w:val="en-US"/>
              </w:rPr>
              <w:t>To claim preference points, a tenderer must submit the proof of B-BBEE status level of contributor (</w:t>
            </w:r>
            <w:proofErr w:type="spellStart"/>
            <w:r w:rsidRPr="00ED08E7">
              <w:rPr>
                <w:rFonts w:ascii="Arial" w:eastAsia="Times New Roman" w:hAnsi="Arial" w:cs="Arial"/>
                <w:b/>
                <w:lang w:val="en-US"/>
              </w:rPr>
              <w:t>e.g</w:t>
            </w:r>
            <w:proofErr w:type="spellEnd"/>
            <w:r w:rsidRPr="00ED08E7">
              <w:rPr>
                <w:rFonts w:ascii="Arial" w:eastAsia="Times New Roman" w:hAnsi="Arial" w:cs="Arial"/>
                <w:b/>
                <w:lang w:val="en-US"/>
              </w:rPr>
              <w:t>, a valid</w:t>
            </w:r>
            <w:r>
              <w:rPr>
                <w:rFonts w:ascii="Arial" w:eastAsia="Times New Roman" w:hAnsi="Arial" w:cs="Arial"/>
                <w:b/>
                <w:lang w:val="en-US"/>
              </w:rPr>
              <w:t xml:space="preserve"> </w:t>
            </w:r>
            <w:r w:rsidRPr="00ED08E7">
              <w:rPr>
                <w:rFonts w:ascii="Arial" w:eastAsia="Times New Roman" w:hAnsi="Arial" w:cs="Arial"/>
                <w:b/>
                <w:lang w:val="en-US"/>
              </w:rPr>
              <w:t xml:space="preserve">B-BBEE </w:t>
            </w:r>
            <w:r>
              <w:rPr>
                <w:rFonts w:ascii="Arial" w:eastAsia="Times New Roman" w:hAnsi="Arial" w:cs="Arial"/>
                <w:b/>
                <w:lang w:val="en-US"/>
              </w:rPr>
              <w:t>C</w:t>
            </w:r>
            <w:r w:rsidRPr="00ED08E7">
              <w:rPr>
                <w:rFonts w:ascii="Arial" w:eastAsia="Times New Roman" w:hAnsi="Arial" w:cs="Arial"/>
                <w:b/>
                <w:lang w:val="en-US"/>
              </w:rPr>
              <w:t>ertificate issued by a SANAS accredited verification agency /</w:t>
            </w:r>
          </w:p>
          <w:p w14:paraId="60424780" w14:textId="77777777" w:rsidR="004E7AB2" w:rsidRPr="00ED08E7" w:rsidRDefault="004E7AB2" w:rsidP="004E7AB2">
            <w:pPr>
              <w:rPr>
                <w:rFonts w:ascii="Arial" w:eastAsia="Times New Roman" w:hAnsi="Arial" w:cs="Arial"/>
                <w:b/>
                <w:lang w:val="en-US"/>
              </w:rPr>
            </w:pPr>
            <w:r w:rsidRPr="00ED08E7">
              <w:rPr>
                <w:rFonts w:ascii="Arial" w:eastAsia="Times New Roman" w:hAnsi="Arial" w:cs="Arial"/>
                <w:b/>
                <w:lang w:val="en-US"/>
              </w:rPr>
              <w:t>sworn affidavit / CIPC affidavit).</w:t>
            </w:r>
          </w:p>
          <w:p w14:paraId="69BDD2D0" w14:textId="77777777" w:rsidR="004E7AB2" w:rsidRPr="00ED08E7" w:rsidRDefault="004E7AB2" w:rsidP="004E7AB2">
            <w:pPr>
              <w:jc w:val="both"/>
              <w:rPr>
                <w:rFonts w:ascii="Arial" w:eastAsia="Times New Roman" w:hAnsi="Arial" w:cs="Arial"/>
                <w:b/>
                <w:lang w:val="en-US"/>
              </w:rPr>
            </w:pPr>
          </w:p>
          <w:p w14:paraId="112075D5" w14:textId="188E5C77" w:rsidR="004E7AB2" w:rsidRPr="00A45A0E" w:rsidRDefault="004E7AB2" w:rsidP="004E7AB2">
            <w:pPr>
              <w:contextualSpacing/>
              <w:jc w:val="both"/>
              <w:rPr>
                <w:rFonts w:ascii="Arial" w:hAnsi="Arial" w:cs="Arial"/>
                <w:lang w:val="en-US"/>
              </w:rPr>
            </w:pPr>
            <w:r w:rsidRPr="00ED08E7">
              <w:rPr>
                <w:rFonts w:ascii="Arial" w:eastAsia="Times New Roman" w:hAnsi="Arial" w:cs="Arial"/>
                <w:b/>
                <w:lang w:val="en-US"/>
              </w:rPr>
              <w:t>Failure on the part of a supplier to submit “proof of B-BBEE status level of contributor” for purposes of evaluation and scoring by the tender closing will not result in disqualification (if tenderer is otherwise deemed to be responsive/acceptable in all other aspects). The tenderer will, however, be scored zero on B-BBEE for purposes of PPPFA scoring and ranking.</w:t>
            </w:r>
          </w:p>
        </w:tc>
      </w:tr>
      <w:tr w:rsidR="004E7AB2" w:rsidRPr="005D5883" w14:paraId="3AB10FBD" w14:textId="77777777" w:rsidTr="00D36E27">
        <w:trPr>
          <w:jc w:val="center"/>
        </w:trPr>
        <w:tc>
          <w:tcPr>
            <w:tcW w:w="3397" w:type="dxa"/>
          </w:tcPr>
          <w:p w14:paraId="4E0D0239" w14:textId="664B33A9" w:rsidR="004E7AB2" w:rsidRPr="005D5883" w:rsidRDefault="004E7AB2" w:rsidP="004E7AB2">
            <w:pPr>
              <w:contextualSpacing/>
              <w:rPr>
                <w:rFonts w:ascii="Arial" w:hAnsi="Arial" w:cs="Arial"/>
                <w:lang w:val="en-US"/>
              </w:rPr>
            </w:pPr>
            <w:r w:rsidRPr="005D5883">
              <w:rPr>
                <w:rFonts w:ascii="Arial" w:hAnsi="Arial" w:cs="Arial"/>
                <w:lang w:val="en-US"/>
              </w:rPr>
              <w:t>3.1</w:t>
            </w:r>
            <w:r>
              <w:rPr>
                <w:rFonts w:ascii="Arial" w:hAnsi="Arial" w:cs="Arial"/>
                <w:lang w:val="en-US"/>
              </w:rPr>
              <w:t>9</w:t>
            </w:r>
            <w:r w:rsidRPr="005D5883">
              <w:rPr>
                <w:rFonts w:ascii="Arial" w:hAnsi="Arial" w:cs="Arial"/>
                <w:lang w:val="en-US"/>
              </w:rPr>
              <w:t xml:space="preserve"> Ranking of tenders</w:t>
            </w:r>
          </w:p>
        </w:tc>
        <w:tc>
          <w:tcPr>
            <w:tcW w:w="7240" w:type="dxa"/>
          </w:tcPr>
          <w:p w14:paraId="4D75C91C" w14:textId="2485ABBC" w:rsidR="004E7AB2" w:rsidRPr="00B02649" w:rsidRDefault="004E7AB2" w:rsidP="004E7AB2">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00016955">
              <w:rPr>
                <w:rFonts w:ascii="Arial" w:hAnsi="Arial" w:cs="Arial"/>
                <w:lang w:val="en-US"/>
              </w:rPr>
              <w:t>8</w:t>
            </w:r>
            <w:r>
              <w:rPr>
                <w:rFonts w:ascii="Arial" w:hAnsi="Arial" w:cs="Arial"/>
                <w:lang w:val="en-US"/>
              </w:rPr>
              <w:t>0/</w:t>
            </w:r>
            <w:r w:rsidR="00016955">
              <w:rPr>
                <w:rFonts w:ascii="Arial" w:hAnsi="Arial" w:cs="Arial"/>
                <w:lang w:val="en-US"/>
              </w:rPr>
              <w:t>2</w:t>
            </w:r>
            <w:r>
              <w:rPr>
                <w:rFonts w:ascii="Arial" w:hAnsi="Arial" w:cs="Arial"/>
                <w:lang w:val="en-US"/>
              </w:rPr>
              <w:t xml:space="preserve">0 system. </w:t>
            </w:r>
            <w:r w:rsidRPr="00095D26">
              <w:rPr>
                <w:rFonts w:ascii="Arial" w:hAnsi="Arial" w:cs="Arial"/>
                <w:lang w:val="en-US"/>
              </w:rPr>
              <w:t>Eskom will add the score from Pricing and Specific Goals together and rank the suppliers from the highest to the lowest.</w:t>
            </w:r>
            <w:r w:rsidRPr="00095D26">
              <w:rPr>
                <w:rFonts w:ascii="Arial" w:hAnsi="Arial" w:cs="Arial"/>
                <w:i/>
                <w:iCs/>
                <w:highlight w:val="yellow"/>
                <w:lang w:val="en-US"/>
              </w:rPr>
              <w:t xml:space="preserve">                                     </w:t>
            </w:r>
          </w:p>
        </w:tc>
      </w:tr>
      <w:tr w:rsidR="004E7AB2" w:rsidRPr="005D5883" w14:paraId="2F9CE2DF" w14:textId="77777777" w:rsidTr="00D36E27">
        <w:trPr>
          <w:jc w:val="center"/>
        </w:trPr>
        <w:tc>
          <w:tcPr>
            <w:tcW w:w="3397" w:type="dxa"/>
          </w:tcPr>
          <w:p w14:paraId="0A898E1E" w14:textId="2877CFE1" w:rsidR="004E7AB2" w:rsidRDefault="004E7AB2" w:rsidP="004E7AB2">
            <w:pPr>
              <w:ind w:left="456" w:hanging="537"/>
              <w:contextualSpacing/>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42549536" w14:textId="3F08F5E4" w:rsidR="004E7AB2" w:rsidRPr="008B6DA0" w:rsidRDefault="004E7AB2" w:rsidP="004E7AB2">
            <w:pPr>
              <w:contextualSpacing/>
              <w:rPr>
                <w:rFonts w:ascii="Arial" w:hAnsi="Arial" w:cs="Arial"/>
                <w:lang w:val="en-US"/>
              </w:rPr>
            </w:pPr>
            <w:r>
              <w:rPr>
                <w:rFonts w:ascii="Arial" w:hAnsi="Arial" w:cs="Arial"/>
                <w:lang w:val="en-US"/>
              </w:rPr>
              <w:t xml:space="preserve">       (if applicable)</w:t>
            </w:r>
          </w:p>
        </w:tc>
        <w:tc>
          <w:tcPr>
            <w:tcW w:w="7240" w:type="dxa"/>
          </w:tcPr>
          <w:p w14:paraId="6D4FF5FD" w14:textId="74175AF2" w:rsidR="004E7AB2" w:rsidRPr="00512729" w:rsidRDefault="004E7AB2" w:rsidP="004E7AB2">
            <w:pPr>
              <w:rPr>
                <w:rFonts w:ascii="Arial" w:hAnsi="Arial" w:cs="Arial"/>
                <w:b/>
                <w:iCs/>
                <w:lang w:val="en-US"/>
              </w:rPr>
            </w:pPr>
            <w:r w:rsidRPr="001F4E87">
              <w:rPr>
                <w:rFonts w:ascii="Arial" w:hAnsi="Arial" w:cs="Arial"/>
                <w:lang w:val="en-US"/>
              </w:rPr>
              <w:t xml:space="preserve">Objective criteria </w:t>
            </w:r>
            <w:r>
              <w:rPr>
                <w:rFonts w:ascii="Arial" w:hAnsi="Arial" w:cs="Arial"/>
                <w:lang w:val="en-US"/>
              </w:rPr>
              <w:t xml:space="preserve">are </w:t>
            </w:r>
            <w:r w:rsidRPr="009D52CF">
              <w:rPr>
                <w:rFonts w:ascii="Arial" w:hAnsi="Arial" w:cs="Arial"/>
                <w:bCs/>
                <w:iCs/>
                <w:lang w:val="en-US"/>
              </w:rPr>
              <w:t>not applicable</w:t>
            </w:r>
            <w:r>
              <w:rPr>
                <w:rFonts w:ascii="Arial" w:hAnsi="Arial" w:cs="Arial"/>
                <w:bCs/>
                <w:iCs/>
                <w:lang w:val="en-US"/>
              </w:rPr>
              <w:t>.</w:t>
            </w:r>
            <w:r w:rsidR="00292EF6">
              <w:rPr>
                <w:rFonts w:ascii="Arial" w:hAnsi="Arial" w:cs="Arial"/>
                <w:bCs/>
                <w:iCs/>
                <w:lang w:val="en-US"/>
              </w:rPr>
              <w:t xml:space="preserve"> </w:t>
            </w:r>
          </w:p>
        </w:tc>
      </w:tr>
      <w:tr w:rsidR="004E7AB2" w:rsidRPr="005D5883" w14:paraId="26927E5C" w14:textId="77777777" w:rsidTr="00D36E27">
        <w:trPr>
          <w:jc w:val="center"/>
        </w:trPr>
        <w:tc>
          <w:tcPr>
            <w:tcW w:w="3397" w:type="dxa"/>
          </w:tcPr>
          <w:p w14:paraId="6E416289" w14:textId="4FC8F94C" w:rsidR="004E7AB2" w:rsidRDefault="004E7AB2" w:rsidP="004E7AB2">
            <w:pPr>
              <w:contextualSpacing/>
              <w:rPr>
                <w:rFonts w:ascii="Arial" w:hAnsi="Arial" w:cs="Arial"/>
                <w:lang w:val="en-US"/>
              </w:rPr>
            </w:pPr>
            <w:r w:rsidRPr="00EF3F1E">
              <w:rPr>
                <w:rFonts w:ascii="Arial" w:hAnsi="Arial" w:cs="Arial"/>
                <w:lang w:val="en-US"/>
              </w:rPr>
              <w:t>3.</w:t>
            </w:r>
            <w:r>
              <w:rPr>
                <w:rFonts w:ascii="Arial" w:hAnsi="Arial" w:cs="Arial"/>
                <w:lang w:val="en-US"/>
              </w:rPr>
              <w:t>21</w:t>
            </w:r>
            <w:r w:rsidRPr="00EF3F1E">
              <w:rPr>
                <w:rFonts w:ascii="Arial" w:hAnsi="Arial" w:cs="Arial"/>
                <w:lang w:val="en-US"/>
              </w:rPr>
              <w:t xml:space="preserve"> Reverse e-auction </w:t>
            </w:r>
          </w:p>
          <w:p w14:paraId="70EEE6A2" w14:textId="39DD237B" w:rsidR="004E7AB2" w:rsidRPr="00EF3F1E" w:rsidRDefault="004E7AB2" w:rsidP="004E7AB2">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tc>
        <w:tc>
          <w:tcPr>
            <w:tcW w:w="7240" w:type="dxa"/>
          </w:tcPr>
          <w:p w14:paraId="1812D19C" w14:textId="3FD58FCE" w:rsidR="004E7AB2" w:rsidRPr="00EF3F1E" w:rsidRDefault="004E7AB2" w:rsidP="004E7AB2">
            <w:pPr>
              <w:rPr>
                <w:rFonts w:ascii="Arial" w:hAnsi="Arial" w:cs="Arial"/>
                <w:lang w:val="en-US"/>
              </w:rPr>
            </w:pPr>
            <w:r w:rsidRPr="00EF3F1E">
              <w:rPr>
                <w:rFonts w:ascii="Arial" w:hAnsi="Arial" w:cs="Arial"/>
                <w:lang w:val="en-US"/>
              </w:rPr>
              <w:t xml:space="preserve">Reverse e-auction </w:t>
            </w:r>
            <w:r>
              <w:rPr>
                <w:rFonts w:ascii="Arial" w:hAnsi="Arial" w:cs="Arial"/>
                <w:lang w:val="en-US"/>
              </w:rPr>
              <w:t xml:space="preserve">is </w:t>
            </w:r>
            <w:r w:rsidRPr="009D52CF">
              <w:rPr>
                <w:rFonts w:ascii="Arial" w:hAnsi="Arial" w:cs="Arial"/>
                <w:bCs/>
                <w:iCs/>
                <w:lang w:val="en-US"/>
              </w:rPr>
              <w:t>not applicable.</w:t>
            </w:r>
          </w:p>
          <w:p w14:paraId="1E185570" w14:textId="5A9B7873" w:rsidR="004E7AB2" w:rsidRPr="00622560" w:rsidRDefault="004E7AB2" w:rsidP="004E7AB2">
            <w:pPr>
              <w:jc w:val="both"/>
              <w:rPr>
                <w:rFonts w:ascii="Arial" w:hAnsi="Arial" w:cs="Arial"/>
                <w:b/>
                <w:i/>
                <w:iCs/>
                <w:lang w:val="en-US"/>
              </w:rPr>
            </w:pPr>
          </w:p>
        </w:tc>
      </w:tr>
      <w:tr w:rsidR="004E7AB2" w:rsidRPr="005D5883" w14:paraId="4600C768" w14:textId="77777777" w:rsidTr="00D36E27">
        <w:trPr>
          <w:jc w:val="center"/>
        </w:trPr>
        <w:tc>
          <w:tcPr>
            <w:tcW w:w="3397" w:type="dxa"/>
          </w:tcPr>
          <w:p w14:paraId="5D064CA3" w14:textId="77777777" w:rsidR="004E7AB2" w:rsidRDefault="004E7AB2" w:rsidP="004E7AB2">
            <w:pPr>
              <w:contextualSpacing/>
              <w:rPr>
                <w:rFonts w:ascii="Arial" w:hAnsi="Arial" w:cs="Arial"/>
                <w:lang w:val="en-US"/>
              </w:rPr>
            </w:pPr>
            <w:r w:rsidRPr="00D74E8B">
              <w:rPr>
                <w:rFonts w:ascii="Arial" w:hAnsi="Arial" w:cs="Arial"/>
                <w:lang w:val="en-US"/>
              </w:rPr>
              <w:lastRenderedPageBreak/>
              <w:t>Contractual Requirements</w:t>
            </w:r>
          </w:p>
          <w:p w14:paraId="55B6F26A" w14:textId="1A0D327B" w:rsidR="004E7AB2" w:rsidRPr="008B6DA0" w:rsidRDefault="004E7AB2" w:rsidP="004E7AB2">
            <w:pPr>
              <w:contextualSpacing/>
              <w:rPr>
                <w:rFonts w:ascii="Arial" w:hAnsi="Arial" w:cs="Arial"/>
                <w:lang w:val="en-US"/>
              </w:rPr>
            </w:pPr>
          </w:p>
        </w:tc>
        <w:tc>
          <w:tcPr>
            <w:tcW w:w="7240" w:type="dxa"/>
          </w:tcPr>
          <w:p w14:paraId="51E8A0C5" w14:textId="74CFC2F7" w:rsidR="004E7AB2" w:rsidRPr="00BA5974" w:rsidRDefault="004E7AB2" w:rsidP="004E7AB2">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is the following: -</w:t>
            </w:r>
          </w:p>
          <w:p w14:paraId="23E2F474" w14:textId="26FC228E" w:rsidR="004E7AB2" w:rsidRPr="009D52CF" w:rsidRDefault="004E7AB2">
            <w:pPr>
              <w:pStyle w:val="ListParagraph"/>
              <w:numPr>
                <w:ilvl w:val="0"/>
                <w:numId w:val="39"/>
              </w:numPr>
              <w:rPr>
                <w:rFonts w:ascii="Arial" w:hAnsi="Arial" w:cs="Arial"/>
                <w:lang w:val="en-US"/>
              </w:rPr>
            </w:pPr>
            <w:r w:rsidRPr="00AD110B">
              <w:rPr>
                <w:rFonts w:ascii="Arial" w:hAnsi="Arial" w:cs="Arial"/>
                <w:lang w:val="en-US"/>
              </w:rPr>
              <w:t>Proof of CSD registration</w:t>
            </w:r>
          </w:p>
          <w:p w14:paraId="5758971E" w14:textId="77777777" w:rsidR="004E7AB2" w:rsidRDefault="004E7AB2" w:rsidP="004E7AB2">
            <w:pPr>
              <w:rPr>
                <w:rFonts w:ascii="Arial" w:hAnsi="Arial" w:cs="Arial"/>
                <w:b/>
              </w:rPr>
            </w:pPr>
          </w:p>
          <w:p w14:paraId="328F98CB" w14:textId="6AE2A1B6" w:rsidR="004E7AB2" w:rsidRDefault="004E7AB2" w:rsidP="004E7AB2">
            <w:pPr>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68AA5F9C" w14:textId="77777777" w:rsidR="004E7AB2" w:rsidRDefault="004E7AB2" w:rsidP="004E7AB2">
            <w:pPr>
              <w:rPr>
                <w:rFonts w:ascii="Arial" w:hAnsi="Arial" w:cs="Arial"/>
                <w:b/>
              </w:rPr>
            </w:pPr>
          </w:p>
          <w:p w14:paraId="58BC2C6A" w14:textId="3FC847B3" w:rsidR="004E7AB2" w:rsidRPr="0008670A" w:rsidRDefault="004E7AB2" w:rsidP="004E7AB2">
            <w:pPr>
              <w:rPr>
                <w:rFonts w:ascii="Arial" w:hAnsi="Arial" w:cs="Arial"/>
                <w:b/>
                <w:lang w:val="en-US"/>
              </w:rPr>
            </w:pPr>
            <w:r w:rsidRPr="001E7B07">
              <w:rPr>
                <w:rFonts w:ascii="Arial" w:hAnsi="Arial" w:cs="Arial"/>
                <w:b/>
                <w:lang w:val="en-US"/>
              </w:rPr>
              <w:t xml:space="preserve">Failure to meet </w:t>
            </w:r>
            <w:r>
              <w:rPr>
                <w:rFonts w:ascii="Arial" w:hAnsi="Arial" w:cs="Arial"/>
                <w:b/>
                <w:lang w:val="en-US"/>
              </w:rPr>
              <w:t xml:space="preserve">stipulated </w:t>
            </w:r>
            <w:r w:rsidRPr="001E7B07">
              <w:rPr>
                <w:rFonts w:ascii="Arial" w:hAnsi="Arial" w:cs="Arial"/>
                <w:b/>
                <w:lang w:val="en-US"/>
              </w:rPr>
              <w:t xml:space="preserve">Contractual Requirements by the stipulated deadlines may result in the tenderer being regarded as non-responsive and ineligible for contract award. </w:t>
            </w:r>
          </w:p>
        </w:tc>
      </w:tr>
      <w:tr w:rsidR="004E7AB2" w:rsidRPr="005D5883" w14:paraId="627DA5D9" w14:textId="77777777" w:rsidTr="00D36E27">
        <w:trPr>
          <w:trHeight w:val="582"/>
          <w:jc w:val="center"/>
        </w:trPr>
        <w:tc>
          <w:tcPr>
            <w:tcW w:w="3397" w:type="dxa"/>
          </w:tcPr>
          <w:p w14:paraId="511E1A92" w14:textId="77777777" w:rsidR="004E7AB2" w:rsidRDefault="004E7AB2" w:rsidP="004E7AB2">
            <w:pPr>
              <w:ind w:left="447" w:hanging="447"/>
              <w:contextualSpacing/>
              <w:rPr>
                <w:rFonts w:ascii="Arial" w:hAnsi="Arial" w:cs="Arial"/>
                <w:lang w:val="en-US"/>
              </w:rPr>
            </w:pPr>
            <w:r>
              <w:rPr>
                <w:rFonts w:ascii="Arial" w:hAnsi="Arial" w:cs="Arial"/>
                <w:lang w:val="en-US"/>
              </w:rPr>
              <w:t xml:space="preserve">3.24 Sign form of Agreement/ </w:t>
            </w:r>
            <w:r w:rsidRPr="00013802">
              <w:rPr>
                <w:rFonts w:ascii="Arial" w:hAnsi="Arial" w:cs="Arial"/>
                <w:lang w:val="en-US"/>
              </w:rPr>
              <w:t>Contractual Condition</w:t>
            </w:r>
            <w:r>
              <w:rPr>
                <w:rFonts w:ascii="Arial" w:hAnsi="Arial" w:cs="Arial"/>
                <w:lang w:val="en-US"/>
              </w:rPr>
              <w:t>s</w:t>
            </w:r>
          </w:p>
          <w:p w14:paraId="60583C85" w14:textId="0B18CA86" w:rsidR="004E7AB2" w:rsidRPr="008B6DA0" w:rsidRDefault="004E7AB2" w:rsidP="004E7AB2">
            <w:pPr>
              <w:ind w:left="447" w:hanging="447"/>
              <w:contextualSpacing/>
              <w:rPr>
                <w:rFonts w:ascii="Arial" w:hAnsi="Arial" w:cs="Arial"/>
                <w:lang w:val="en-US"/>
              </w:rPr>
            </w:pPr>
          </w:p>
        </w:tc>
        <w:tc>
          <w:tcPr>
            <w:tcW w:w="7240" w:type="dxa"/>
          </w:tcPr>
          <w:p w14:paraId="32B61401" w14:textId="42796D8E" w:rsidR="00581CE0" w:rsidRDefault="004E7AB2" w:rsidP="00581CE0">
            <w:pPr>
              <w:pStyle w:val="TableParagraph"/>
              <w:ind w:left="117"/>
              <w:rPr>
                <w:spacing w:val="-4"/>
              </w:rPr>
            </w:pPr>
            <w:r w:rsidRPr="006D6111">
              <w:t>The conditions of the contract will be the</w:t>
            </w:r>
            <w:r>
              <w:t xml:space="preserve"> </w:t>
            </w:r>
            <w:r w:rsidR="00581CE0" w:rsidRPr="005C076B">
              <w:t>NEC 3 Term Service Contract</w:t>
            </w:r>
            <w:r w:rsidR="00581CE0">
              <w:t xml:space="preserve"> </w:t>
            </w:r>
            <w:r w:rsidR="00581CE0">
              <w:rPr>
                <w:spacing w:val="-4"/>
              </w:rPr>
              <w:t>(TSC3)</w:t>
            </w:r>
          </w:p>
          <w:p w14:paraId="34169C79" w14:textId="0E2A416F" w:rsidR="004E7AB2" w:rsidRPr="008F1589" w:rsidRDefault="004E7AB2" w:rsidP="008F1589">
            <w:pPr>
              <w:contextualSpacing/>
              <w:rPr>
                <w:rFonts w:ascii="Arial" w:hAnsi="Arial" w:cs="Arial"/>
                <w:b/>
                <w:i/>
                <w:lang w:val="en-US"/>
              </w:rPr>
            </w:pPr>
          </w:p>
        </w:tc>
      </w:tr>
      <w:tr w:rsidR="004E7AB2" w:rsidRPr="005D5883" w14:paraId="749E90DC" w14:textId="77777777" w:rsidTr="00D36E27">
        <w:trPr>
          <w:jc w:val="center"/>
        </w:trPr>
        <w:tc>
          <w:tcPr>
            <w:tcW w:w="3397" w:type="dxa"/>
          </w:tcPr>
          <w:p w14:paraId="54946127" w14:textId="2545C311" w:rsidR="004E7AB2" w:rsidRDefault="004E7AB2" w:rsidP="004E7AB2">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 xml:space="preserve">CIDB Requirements (where applicable for Engineering and Construction Works Contracts) </w:t>
            </w:r>
          </w:p>
          <w:p w14:paraId="26EEC603" w14:textId="0C027021" w:rsidR="004E7AB2" w:rsidRPr="002E5553" w:rsidRDefault="004E7AB2" w:rsidP="004E7AB2">
            <w:pPr>
              <w:contextualSpacing/>
              <w:rPr>
                <w:rFonts w:ascii="Arial" w:hAnsi="Arial" w:cs="Arial"/>
                <w:lang w:val="en-US"/>
              </w:rPr>
            </w:pPr>
          </w:p>
        </w:tc>
        <w:tc>
          <w:tcPr>
            <w:tcW w:w="7240" w:type="dxa"/>
          </w:tcPr>
          <w:p w14:paraId="312F23C7" w14:textId="1D741DE2" w:rsidR="004E7AB2" w:rsidRPr="002E5553" w:rsidRDefault="004E7AB2" w:rsidP="004E7AB2">
            <w:pPr>
              <w:rPr>
                <w:rFonts w:ascii="Arial" w:hAnsi="Arial" w:cs="Arial"/>
                <w:lang w:val="en-US"/>
              </w:rPr>
            </w:pPr>
            <w:r w:rsidRPr="002E5553">
              <w:rPr>
                <w:rFonts w:ascii="Arial" w:hAnsi="Arial" w:cs="Arial"/>
                <w:lang w:val="en-US"/>
              </w:rPr>
              <w:t xml:space="preserve">CIDB Requirements </w:t>
            </w:r>
            <w:r>
              <w:rPr>
                <w:rFonts w:ascii="Arial" w:hAnsi="Arial" w:cs="Arial"/>
                <w:lang w:val="en-US"/>
              </w:rPr>
              <w:t xml:space="preserve">are </w:t>
            </w:r>
            <w:r w:rsidRPr="009D52CF">
              <w:rPr>
                <w:rFonts w:ascii="Arial" w:hAnsi="Arial" w:cs="Arial"/>
                <w:b/>
                <w:bCs/>
                <w:lang w:val="en-US"/>
              </w:rPr>
              <w:t>not applicable.</w:t>
            </w:r>
          </w:p>
          <w:p w14:paraId="5047FC15" w14:textId="0E2E6783" w:rsidR="004E7AB2" w:rsidRPr="0063215C" w:rsidRDefault="004E7AB2" w:rsidP="004E7AB2">
            <w:pPr>
              <w:rPr>
                <w:rFonts w:ascii="Arial" w:hAnsi="Arial" w:cs="Arial"/>
                <w:lang w:val="en-US"/>
              </w:rPr>
            </w:pPr>
          </w:p>
        </w:tc>
      </w:tr>
      <w:tr w:rsidR="004E7AB2" w:rsidRPr="005D5883" w14:paraId="421D6278" w14:textId="77777777" w:rsidTr="00D36E27">
        <w:trPr>
          <w:jc w:val="center"/>
        </w:trPr>
        <w:tc>
          <w:tcPr>
            <w:tcW w:w="3397" w:type="dxa"/>
          </w:tcPr>
          <w:p w14:paraId="6DFDF8BA" w14:textId="5EDE8998" w:rsidR="004E7AB2" w:rsidRPr="00EE3EEA" w:rsidRDefault="004E7AB2" w:rsidP="004E7AB2">
            <w:pPr>
              <w:pStyle w:val="ListParagraph"/>
              <w:ind w:left="447" w:hanging="425"/>
              <w:rPr>
                <w:rFonts w:ascii="Arial" w:hAnsi="Arial" w:cs="Arial"/>
                <w:b/>
                <w:bCs/>
                <w:i/>
                <w:iCs/>
                <w:lang w:val="en-US"/>
              </w:rPr>
            </w:pPr>
            <w:r>
              <w:rPr>
                <w:rFonts w:ascii="Arial" w:hAnsi="Arial" w:cs="Arial"/>
                <w:lang w:val="en-US"/>
              </w:rPr>
              <w:t xml:space="preserve">2.29 </w:t>
            </w:r>
            <w:r w:rsidRPr="00BC1B66">
              <w:rPr>
                <w:rFonts w:ascii="Arial" w:hAnsi="Arial" w:cs="Arial"/>
                <w:lang w:val="en-US"/>
              </w:rPr>
              <w:t>Contract Skills Development Goals (CSDG)</w:t>
            </w:r>
          </w:p>
          <w:p w14:paraId="536EF6C6" w14:textId="77777777" w:rsidR="004E7AB2" w:rsidRDefault="004E7AB2" w:rsidP="004E7AB2">
            <w:pPr>
              <w:ind w:left="447" w:hanging="425"/>
              <w:contextualSpacing/>
              <w:rPr>
                <w:rFonts w:ascii="Arial" w:hAnsi="Arial" w:cs="Arial"/>
                <w:lang w:val="en-US"/>
              </w:rPr>
            </w:pPr>
          </w:p>
        </w:tc>
        <w:tc>
          <w:tcPr>
            <w:tcW w:w="7240" w:type="dxa"/>
          </w:tcPr>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559"/>
              <w:gridCol w:w="2268"/>
            </w:tblGrid>
            <w:tr w:rsidR="00581CE0" w14:paraId="7B9C4AA3" w14:textId="77777777" w:rsidTr="00021C8C">
              <w:trPr>
                <w:trHeight w:val="426"/>
              </w:trPr>
              <w:tc>
                <w:tcPr>
                  <w:tcW w:w="1134" w:type="dxa"/>
                  <w:tcBorders>
                    <w:top w:val="single" w:sz="8" w:space="0" w:color="000000"/>
                  </w:tcBorders>
                  <w:shd w:val="clear" w:color="auto" w:fill="D9D9D9"/>
                </w:tcPr>
                <w:p w14:paraId="58C98C3D" w14:textId="77777777" w:rsidR="00581CE0" w:rsidRDefault="00581CE0" w:rsidP="00581CE0">
                  <w:pPr>
                    <w:pStyle w:val="TableParagraph"/>
                    <w:ind w:left="110" w:right="197"/>
                    <w:rPr>
                      <w:b/>
                      <w:sz w:val="20"/>
                    </w:rPr>
                  </w:pPr>
                  <w:r w:rsidRPr="00EB6A30">
                    <w:rPr>
                      <w:b/>
                      <w:sz w:val="20"/>
                    </w:rPr>
                    <w:t>Criteria</w:t>
                  </w:r>
                </w:p>
              </w:tc>
              <w:tc>
                <w:tcPr>
                  <w:tcW w:w="1559" w:type="dxa"/>
                  <w:tcBorders>
                    <w:top w:val="single" w:sz="8" w:space="0" w:color="000000"/>
                  </w:tcBorders>
                  <w:shd w:val="clear" w:color="auto" w:fill="D9D9D9"/>
                </w:tcPr>
                <w:p w14:paraId="4715DE45" w14:textId="77777777" w:rsidR="00581CE0" w:rsidRDefault="00581CE0" w:rsidP="00581CE0">
                  <w:pPr>
                    <w:pStyle w:val="TableParagraph"/>
                    <w:ind w:left="110"/>
                    <w:rPr>
                      <w:b/>
                      <w:sz w:val="20"/>
                    </w:rPr>
                  </w:pPr>
                  <w:r w:rsidRPr="00EB6A30">
                    <w:rPr>
                      <w:b/>
                      <w:sz w:val="20"/>
                    </w:rPr>
                    <w:t>Eskom Target</w:t>
                  </w:r>
                </w:p>
              </w:tc>
              <w:tc>
                <w:tcPr>
                  <w:tcW w:w="2268" w:type="dxa"/>
                  <w:tcBorders>
                    <w:top w:val="single" w:sz="8" w:space="0" w:color="000000"/>
                  </w:tcBorders>
                  <w:shd w:val="clear" w:color="auto" w:fill="D9D9D9"/>
                </w:tcPr>
                <w:p w14:paraId="2CFCDC4D" w14:textId="77777777" w:rsidR="00581CE0" w:rsidRDefault="00581CE0" w:rsidP="00581CE0">
                  <w:pPr>
                    <w:pStyle w:val="TableParagraph"/>
                    <w:ind w:right="83"/>
                    <w:rPr>
                      <w:b/>
                      <w:sz w:val="20"/>
                    </w:rPr>
                  </w:pPr>
                  <w:r w:rsidRPr="00EB6A30">
                    <w:rPr>
                      <w:b/>
                      <w:sz w:val="20"/>
                    </w:rPr>
                    <w:t>Tenderer Commitment</w:t>
                  </w:r>
                </w:p>
              </w:tc>
            </w:tr>
            <w:tr w:rsidR="00581CE0" w14:paraId="5008E06B" w14:textId="77777777" w:rsidTr="00021C8C">
              <w:trPr>
                <w:trHeight w:val="357"/>
              </w:trPr>
              <w:tc>
                <w:tcPr>
                  <w:tcW w:w="1134" w:type="dxa"/>
                </w:tcPr>
                <w:p w14:paraId="35E85929" w14:textId="77777777" w:rsidR="00581CE0" w:rsidRDefault="00581CE0" w:rsidP="00581CE0">
                  <w:pPr>
                    <w:pStyle w:val="TableParagraph"/>
                    <w:rPr>
                      <w:sz w:val="20"/>
                    </w:rPr>
                  </w:pPr>
                </w:p>
                <w:p w14:paraId="2DB13CCF" w14:textId="77777777" w:rsidR="00581CE0" w:rsidRDefault="00581CE0" w:rsidP="00581CE0">
                  <w:pPr>
                    <w:pStyle w:val="TableParagraph"/>
                    <w:rPr>
                      <w:sz w:val="20"/>
                    </w:rPr>
                  </w:pPr>
                  <w:r>
                    <w:rPr>
                      <w:sz w:val="20"/>
                    </w:rPr>
                    <w:t>Technician</w:t>
                  </w:r>
                </w:p>
              </w:tc>
              <w:tc>
                <w:tcPr>
                  <w:tcW w:w="1559" w:type="dxa"/>
                </w:tcPr>
                <w:p w14:paraId="03768C8C" w14:textId="77777777" w:rsidR="00581CE0" w:rsidRDefault="00581CE0" w:rsidP="00581CE0">
                  <w:pPr>
                    <w:pStyle w:val="TableParagraph"/>
                    <w:ind w:left="110"/>
                    <w:rPr>
                      <w:sz w:val="20"/>
                    </w:rPr>
                  </w:pPr>
                </w:p>
                <w:p w14:paraId="75FA84F0" w14:textId="77777777" w:rsidR="00581CE0" w:rsidRDefault="00581CE0" w:rsidP="00581CE0">
                  <w:pPr>
                    <w:pStyle w:val="TableParagraph"/>
                    <w:ind w:left="110"/>
                    <w:rPr>
                      <w:sz w:val="20"/>
                    </w:rPr>
                  </w:pPr>
                  <w:r>
                    <w:rPr>
                      <w:sz w:val="20"/>
                    </w:rPr>
                    <w:t>4</w:t>
                  </w:r>
                </w:p>
              </w:tc>
              <w:tc>
                <w:tcPr>
                  <w:tcW w:w="2268" w:type="dxa"/>
                </w:tcPr>
                <w:p w14:paraId="26CAE03A" w14:textId="77777777" w:rsidR="00581CE0" w:rsidRDefault="00581CE0" w:rsidP="00581CE0">
                  <w:pPr>
                    <w:pStyle w:val="TableParagraph"/>
                    <w:rPr>
                      <w:rFonts w:ascii="Times New Roman"/>
                      <w:sz w:val="20"/>
                    </w:rPr>
                  </w:pPr>
                </w:p>
              </w:tc>
            </w:tr>
            <w:tr w:rsidR="00581CE0" w14:paraId="17CCEE22" w14:textId="77777777" w:rsidTr="00021C8C">
              <w:trPr>
                <w:trHeight w:val="331"/>
              </w:trPr>
              <w:tc>
                <w:tcPr>
                  <w:tcW w:w="1134" w:type="dxa"/>
                  <w:tcBorders>
                    <w:bottom w:val="single" w:sz="8" w:space="0" w:color="000000"/>
                  </w:tcBorders>
                </w:tcPr>
                <w:p w14:paraId="7F96506B" w14:textId="77777777" w:rsidR="00581CE0" w:rsidRDefault="00581CE0" w:rsidP="00581CE0">
                  <w:pPr>
                    <w:pStyle w:val="TableParagraph"/>
                    <w:rPr>
                      <w:rFonts w:ascii="Times New Roman"/>
                      <w:sz w:val="20"/>
                    </w:rPr>
                  </w:pPr>
                </w:p>
              </w:tc>
              <w:tc>
                <w:tcPr>
                  <w:tcW w:w="1559" w:type="dxa"/>
                  <w:tcBorders>
                    <w:bottom w:val="single" w:sz="8" w:space="0" w:color="000000"/>
                  </w:tcBorders>
                </w:tcPr>
                <w:p w14:paraId="44981A1F" w14:textId="77777777" w:rsidR="00581CE0" w:rsidRDefault="00581CE0" w:rsidP="00581CE0">
                  <w:pPr>
                    <w:pStyle w:val="TableParagraph"/>
                    <w:ind w:left="110"/>
                    <w:rPr>
                      <w:rFonts w:ascii="Times New Roman"/>
                      <w:sz w:val="20"/>
                    </w:rPr>
                  </w:pPr>
                </w:p>
              </w:tc>
              <w:tc>
                <w:tcPr>
                  <w:tcW w:w="2268" w:type="dxa"/>
                  <w:tcBorders>
                    <w:bottom w:val="single" w:sz="8" w:space="0" w:color="000000"/>
                  </w:tcBorders>
                </w:tcPr>
                <w:p w14:paraId="1A2EFDD7" w14:textId="77777777" w:rsidR="00581CE0" w:rsidRDefault="00581CE0" w:rsidP="00581CE0">
                  <w:pPr>
                    <w:pStyle w:val="TableParagraph"/>
                    <w:rPr>
                      <w:rFonts w:ascii="Times New Roman"/>
                      <w:sz w:val="20"/>
                    </w:rPr>
                  </w:pPr>
                </w:p>
              </w:tc>
            </w:tr>
          </w:tbl>
          <w:p w14:paraId="62FDEA96" w14:textId="77777777" w:rsidR="004E7AB2" w:rsidRPr="002E5553" w:rsidRDefault="004E7AB2" w:rsidP="00581CE0">
            <w:pPr>
              <w:rPr>
                <w:rFonts w:ascii="Arial" w:hAnsi="Arial" w:cs="Arial"/>
                <w:lang w:val="en-US"/>
              </w:rPr>
            </w:pPr>
          </w:p>
        </w:tc>
      </w:tr>
      <w:tr w:rsidR="004E7AB2" w:rsidRPr="005D5883" w14:paraId="19DDA5D2" w14:textId="77777777" w:rsidTr="00D36E27">
        <w:trPr>
          <w:jc w:val="center"/>
        </w:trPr>
        <w:tc>
          <w:tcPr>
            <w:tcW w:w="3397" w:type="dxa"/>
          </w:tcPr>
          <w:p w14:paraId="5E38B822" w14:textId="084BF65D" w:rsidR="004E7AB2" w:rsidRPr="00C50127" w:rsidRDefault="004E7AB2" w:rsidP="004E7AB2">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w:t>
            </w:r>
          </w:p>
          <w:p w14:paraId="197C54EC" w14:textId="77777777" w:rsidR="004E7AB2" w:rsidRDefault="004E7AB2" w:rsidP="004E7AB2">
            <w:pPr>
              <w:ind w:left="447" w:hanging="425"/>
              <w:contextualSpacing/>
              <w:rPr>
                <w:rFonts w:ascii="Arial" w:hAnsi="Arial" w:cs="Arial"/>
                <w:lang w:val="en-US"/>
              </w:rPr>
            </w:pPr>
          </w:p>
        </w:tc>
        <w:tc>
          <w:tcPr>
            <w:tcW w:w="7240" w:type="dxa"/>
          </w:tcPr>
          <w:p w14:paraId="4F38E215" w14:textId="061ED48B" w:rsidR="0036390D" w:rsidRPr="00A00D56" w:rsidRDefault="004E7AB2" w:rsidP="00A00D56">
            <w:pPr>
              <w:rPr>
                <w:rFonts w:ascii="Arial" w:hAnsi="Arial" w:cs="Arial"/>
                <w:lang w:val="en-US"/>
              </w:rPr>
            </w:pPr>
            <w:r w:rsidRPr="00D7421B">
              <w:rPr>
                <w:rFonts w:ascii="Arial" w:hAnsi="Arial" w:cs="Arial"/>
                <w:lang w:val="en-US"/>
              </w:rPr>
              <w:t>Contract Participation Goals</w:t>
            </w:r>
            <w:r>
              <w:rPr>
                <w:rFonts w:ascii="Arial" w:hAnsi="Arial" w:cs="Arial"/>
                <w:lang w:val="en-US"/>
              </w:rPr>
              <w:t xml:space="preserve"> is not applicable.</w:t>
            </w:r>
            <w:r w:rsidR="0036390D">
              <w:rPr>
                <w:rFonts w:ascii="Arial" w:hAnsi="Arial" w:cs="Arial"/>
                <w:lang w:val="en-US"/>
              </w:rPr>
              <w:t xml:space="preserve"> </w:t>
            </w:r>
          </w:p>
          <w:p w14:paraId="51D2AA57" w14:textId="515C7FC0" w:rsidR="0036390D" w:rsidRPr="009D52CF" w:rsidRDefault="0036390D" w:rsidP="004E7AB2">
            <w:pPr>
              <w:rPr>
                <w:rFonts w:ascii="Arial" w:hAnsi="Arial" w:cs="Arial"/>
                <w:lang w:val="en-US"/>
              </w:rPr>
            </w:pPr>
          </w:p>
        </w:tc>
      </w:tr>
    </w:tbl>
    <w:p w14:paraId="2FC0009E" w14:textId="77777777" w:rsidR="00526AE5" w:rsidRDefault="00526AE5" w:rsidP="00A00D56">
      <w:pPr>
        <w:spacing w:before="480"/>
        <w:ind w:hanging="567"/>
        <w:jc w:val="both"/>
        <w:rPr>
          <w:rFonts w:ascii="Arial" w:hAnsi="Arial" w:cs="Arial"/>
          <w:b/>
          <w:u w:val="single"/>
          <w:lang w:val="en-US"/>
        </w:rPr>
      </w:pPr>
    </w:p>
    <w:p w14:paraId="1ED1FB9B" w14:textId="77777777" w:rsidR="00526AE5" w:rsidRDefault="00526AE5" w:rsidP="00A00D56">
      <w:pPr>
        <w:spacing w:before="480"/>
        <w:ind w:hanging="567"/>
        <w:jc w:val="both"/>
        <w:rPr>
          <w:rFonts w:ascii="Arial" w:hAnsi="Arial" w:cs="Arial"/>
          <w:b/>
          <w:u w:val="single"/>
          <w:lang w:val="en-US"/>
        </w:rPr>
      </w:pPr>
    </w:p>
    <w:p w14:paraId="4BE08DB0" w14:textId="77777777" w:rsidR="00526AE5" w:rsidRDefault="00526AE5" w:rsidP="00A00D56">
      <w:pPr>
        <w:spacing w:before="480"/>
        <w:ind w:hanging="567"/>
        <w:jc w:val="both"/>
        <w:rPr>
          <w:rFonts w:ascii="Arial" w:hAnsi="Arial" w:cs="Arial"/>
          <w:b/>
          <w:u w:val="single"/>
          <w:lang w:val="en-US"/>
        </w:rPr>
      </w:pPr>
    </w:p>
    <w:p w14:paraId="5C55EAC9" w14:textId="77777777" w:rsidR="00526AE5" w:rsidRDefault="00526AE5" w:rsidP="00A00D56">
      <w:pPr>
        <w:spacing w:before="480"/>
        <w:ind w:hanging="567"/>
        <w:jc w:val="both"/>
        <w:rPr>
          <w:rFonts w:ascii="Arial" w:hAnsi="Arial" w:cs="Arial"/>
          <w:b/>
          <w:u w:val="single"/>
          <w:lang w:val="en-US"/>
        </w:rPr>
      </w:pPr>
    </w:p>
    <w:p w14:paraId="18ED931D" w14:textId="00A88729" w:rsidR="00554725" w:rsidRPr="003721F5" w:rsidRDefault="005D5883" w:rsidP="00A00D56">
      <w:pPr>
        <w:spacing w:before="480"/>
        <w:ind w:hanging="567"/>
        <w:jc w:val="both"/>
        <w:rPr>
          <w:rFonts w:ascii="Arial" w:hAnsi="Arial" w:cs="Arial"/>
          <w:b/>
          <w:u w:val="single"/>
          <w:lang w:val="en-US"/>
        </w:rPr>
      </w:pPr>
      <w:r w:rsidRPr="003721F5">
        <w:rPr>
          <w:rFonts w:ascii="Arial" w:hAnsi="Arial" w:cs="Arial"/>
          <w:b/>
          <w:u w:val="single"/>
          <w:lang w:val="en-US"/>
        </w:rPr>
        <w:lastRenderedPageBreak/>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3A63E8" w:rsidRDefault="005D5883" w:rsidP="0068314B">
      <w:pPr>
        <w:ind w:left="-567" w:right="-567"/>
        <w:jc w:val="both"/>
        <w:rPr>
          <w:rFonts w:ascii="Arial" w:hAnsi="Arial" w:cs="Arial"/>
          <w:b/>
        </w:rPr>
      </w:pPr>
      <w:r w:rsidRPr="003A63E8">
        <w:rPr>
          <w:rFonts w:ascii="Arial" w:hAnsi="Arial" w:cs="Arial"/>
          <w:b/>
        </w:rPr>
        <w:t xml:space="preserve">A report containing a list of potential sub-contractors may be drawn by accessing the following link: </w:t>
      </w:r>
      <w:hyperlink r:id="rId12" w:history="1">
        <w:r w:rsidR="00B0342B" w:rsidRPr="003A63E8">
          <w:rPr>
            <w:rStyle w:val="Hyperlink"/>
            <w:rFonts w:ascii="Arial" w:hAnsi="Arial" w:cs="Arial"/>
            <w:b/>
          </w:rPr>
          <w:t>www.csd.gov.za</w:t>
        </w:r>
      </w:hyperlink>
      <w:r w:rsidRPr="003A63E8">
        <w:rPr>
          <w:rFonts w:ascii="Arial" w:hAnsi="Arial" w:cs="Arial"/>
          <w:b/>
        </w:rPr>
        <w:t xml:space="preserve"> </w:t>
      </w:r>
    </w:p>
    <w:p w14:paraId="5F80DD41" w14:textId="77777777" w:rsidR="00B0342B" w:rsidRPr="003A63E8" w:rsidRDefault="00B0342B" w:rsidP="0068314B">
      <w:pPr>
        <w:ind w:left="-567" w:right="-567"/>
        <w:jc w:val="both"/>
        <w:rPr>
          <w:rFonts w:ascii="Arial" w:hAnsi="Arial" w:cs="Arial"/>
          <w:b/>
        </w:rPr>
      </w:pPr>
      <w:r w:rsidRPr="003A63E8">
        <w:rPr>
          <w:rFonts w:ascii="Arial" w:hAnsi="Arial" w:cs="Arial"/>
          <w:b/>
          <w:lang w:val="en-US"/>
        </w:rPr>
        <w:t>“proof of B-BBEE status level of contributor” means-</w:t>
      </w:r>
    </w:p>
    <w:p w14:paraId="6DB4FCEC" w14:textId="72D18CF8" w:rsidR="00B0342B" w:rsidRPr="003A63E8" w:rsidRDefault="00B0342B">
      <w:pPr>
        <w:pStyle w:val="ListParagraph"/>
        <w:numPr>
          <w:ilvl w:val="0"/>
          <w:numId w:val="53"/>
        </w:numPr>
        <w:ind w:left="-142" w:right="-567"/>
        <w:rPr>
          <w:rFonts w:ascii="Arial" w:hAnsi="Arial" w:cs="Arial"/>
          <w:b/>
          <w:lang w:val="en-US"/>
        </w:rPr>
      </w:pPr>
      <w:r w:rsidRPr="003A63E8">
        <w:rPr>
          <w:rFonts w:ascii="Arial" w:hAnsi="Arial" w:cs="Arial"/>
          <w:b/>
          <w:lang w:val="en-US"/>
        </w:rPr>
        <w:t xml:space="preserve">the B-BBEE status level certificate issued by an </w:t>
      </w:r>
      <w:proofErr w:type="spellStart"/>
      <w:r w:rsidRPr="003A63E8">
        <w:rPr>
          <w:rFonts w:ascii="Arial" w:hAnsi="Arial" w:cs="Arial"/>
          <w:b/>
          <w:lang w:val="en-US"/>
        </w:rPr>
        <w:t>authorised</w:t>
      </w:r>
      <w:proofErr w:type="spellEnd"/>
      <w:r w:rsidRPr="003A63E8">
        <w:rPr>
          <w:rFonts w:ascii="Arial" w:hAnsi="Arial" w:cs="Arial"/>
          <w:b/>
          <w:lang w:val="en-US"/>
        </w:rPr>
        <w:t xml:space="preserve"> body or person; or</w:t>
      </w:r>
    </w:p>
    <w:p w14:paraId="5357E2AB" w14:textId="5A4DF2E8" w:rsidR="00B0342B" w:rsidRPr="003A63E8" w:rsidRDefault="00B0342B">
      <w:pPr>
        <w:pStyle w:val="ListParagraph"/>
        <w:numPr>
          <w:ilvl w:val="0"/>
          <w:numId w:val="53"/>
        </w:numPr>
        <w:ind w:left="-142" w:right="-567"/>
        <w:rPr>
          <w:rFonts w:ascii="Arial" w:hAnsi="Arial" w:cs="Arial"/>
          <w:b/>
          <w:lang w:val="en-US"/>
        </w:rPr>
      </w:pPr>
      <w:r w:rsidRPr="003A63E8">
        <w:rPr>
          <w:rFonts w:ascii="Arial" w:hAnsi="Arial" w:cs="Arial"/>
          <w:b/>
          <w:lang w:val="en-US"/>
        </w:rPr>
        <w:t xml:space="preserve">a sworn affidavit as prescribed by the B-BBEE Codes of Good Practice; or </w:t>
      </w:r>
    </w:p>
    <w:p w14:paraId="673F7AD9" w14:textId="3AD08187" w:rsidR="00121593" w:rsidRPr="003A63E8" w:rsidRDefault="00B0342B">
      <w:pPr>
        <w:pStyle w:val="ListParagraph"/>
        <w:numPr>
          <w:ilvl w:val="0"/>
          <w:numId w:val="53"/>
        </w:numPr>
        <w:ind w:left="-142" w:right="-567"/>
        <w:rPr>
          <w:rFonts w:ascii="Arial" w:hAnsi="Arial" w:cs="Arial"/>
          <w:b/>
          <w:lang w:val="en-US"/>
        </w:rPr>
      </w:pPr>
      <w:r w:rsidRPr="003A63E8">
        <w:rPr>
          <w:rFonts w:ascii="Arial" w:hAnsi="Arial" w:cs="Arial"/>
          <w:b/>
          <w:lang w:val="en-US"/>
        </w:rPr>
        <w:t>any other requirement prescribed in terms of the Broad-Based Black Economic</w:t>
      </w:r>
      <w:r w:rsidR="00006216" w:rsidRPr="003A63E8">
        <w:rPr>
          <w:rFonts w:ascii="Arial" w:hAnsi="Arial" w:cs="Arial"/>
          <w:b/>
          <w:lang w:val="en-US"/>
        </w:rPr>
        <w:t xml:space="preserve"> </w:t>
      </w:r>
      <w:r w:rsidRPr="003A63E8">
        <w:rPr>
          <w:rFonts w:ascii="Arial" w:hAnsi="Arial" w:cs="Arial"/>
          <w:b/>
          <w:lang w:val="en-US"/>
        </w:rPr>
        <w:t>Empowerment Act</w:t>
      </w:r>
    </w:p>
    <w:p w14:paraId="7D79381A" w14:textId="77777777" w:rsidR="008601E0" w:rsidRDefault="008601E0">
      <w:pPr>
        <w:rPr>
          <w:rFonts w:ascii="Arial" w:hAnsi="Arial" w:cs="Arial"/>
          <w:b/>
          <w:u w:val="single"/>
          <w:lang w:val="en-US"/>
        </w:rPr>
      </w:pPr>
    </w:p>
    <w:p w14:paraId="2033488B" w14:textId="77777777" w:rsidR="008601E0" w:rsidRDefault="008601E0">
      <w:pPr>
        <w:rPr>
          <w:rFonts w:ascii="Arial" w:hAnsi="Arial" w:cs="Arial"/>
          <w:b/>
          <w:u w:val="single"/>
          <w:lang w:val="en-US"/>
        </w:rPr>
      </w:pPr>
    </w:p>
    <w:p w14:paraId="69C35905" w14:textId="1C69C18F" w:rsidR="006F36D0" w:rsidRDefault="006F36D0">
      <w:pPr>
        <w:rPr>
          <w:rFonts w:ascii="Arial" w:hAnsi="Arial" w:cs="Arial"/>
          <w:b/>
          <w:u w:val="single"/>
          <w:lang w:val="en-US"/>
        </w:rPr>
      </w:pPr>
      <w:r>
        <w:rPr>
          <w:rFonts w:ascii="Arial" w:hAnsi="Arial" w:cs="Arial"/>
          <w:b/>
          <w:u w:val="single"/>
          <w:lang w:val="en-US"/>
        </w:rPr>
        <w:br w:type="page"/>
      </w:r>
    </w:p>
    <w:p w14:paraId="5AC7AAB4" w14:textId="171DB55C" w:rsidR="001647C0" w:rsidRPr="00CB4753" w:rsidRDefault="001647C0">
      <w:pPr>
        <w:pStyle w:val="ListParagraph"/>
        <w:numPr>
          <w:ilvl w:val="1"/>
          <w:numId w:val="38"/>
        </w:numPr>
        <w:spacing w:before="240"/>
        <w:ind w:right="-567"/>
        <w:jc w:val="both"/>
        <w:rPr>
          <w:rFonts w:ascii="Arial" w:hAnsi="Arial" w:cs="Arial"/>
          <w:b/>
          <w:u w:val="single"/>
          <w:lang w:val="en-US"/>
        </w:rPr>
      </w:pPr>
      <w:r w:rsidRPr="00CB4753">
        <w:rPr>
          <w:rFonts w:ascii="Arial" w:hAnsi="Arial" w:cs="Arial"/>
          <w:b/>
          <w:u w:val="single"/>
          <w:lang w:val="en-US"/>
        </w:rPr>
        <w:lastRenderedPageBreak/>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00D1B3D" w14:textId="3A4F7E93" w:rsidR="00CB4753"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p>
    <w:p w14:paraId="106AA8EE" w14:textId="291589AD" w:rsidR="003721F5" w:rsidRDefault="001647C0" w:rsidP="0068314B">
      <w:pPr>
        <w:ind w:left="-567" w:right="-567"/>
        <w:jc w:val="both"/>
        <w:rPr>
          <w:rFonts w:ascii="Arial" w:hAnsi="Arial" w:cs="Arial"/>
          <w:b/>
          <w:bCs/>
          <w:lang w:val="en-US"/>
        </w:rPr>
      </w:pPr>
      <w:r w:rsidRPr="005C70E9">
        <w:rPr>
          <w:rFonts w:ascii="Arial" w:hAnsi="Arial" w:cs="Arial"/>
          <w:b/>
          <w:bCs/>
          <w:u w:val="single"/>
          <w:lang w:val="en-US"/>
        </w:rPr>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proofErr w:type="spellStart"/>
      <w:r w:rsidR="00656CCB" w:rsidRPr="003721F5">
        <w:rPr>
          <w:rFonts w:ascii="Arial" w:hAnsi="Arial" w:cs="Arial"/>
          <w:b/>
          <w:bCs/>
          <w:u w:val="single"/>
          <w:lang w:val="en-US"/>
        </w:rPr>
        <w:t>Returnable</w:t>
      </w:r>
      <w:r w:rsidR="003721F5" w:rsidRPr="003721F5">
        <w:rPr>
          <w:rFonts w:ascii="Arial" w:hAnsi="Arial" w:cs="Arial"/>
          <w:b/>
          <w:bCs/>
          <w:u w:val="single"/>
          <w:lang w:val="en-US"/>
        </w:rPr>
        <w:t>s</w:t>
      </w:r>
      <w:proofErr w:type="spellEnd"/>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2"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2"/>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 xml:space="preserve">These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proofErr w:type="spellStart"/>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proofErr w:type="spellEnd"/>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w:t>
      </w:r>
      <w:proofErr w:type="spellStart"/>
      <w:r w:rsidRPr="00D81D80">
        <w:rPr>
          <w:rFonts w:ascii="Arial" w:hAnsi="Arial" w:cs="Arial"/>
          <w:b/>
          <w:bCs/>
          <w:lang w:val="en-US"/>
        </w:rPr>
        <w:t>returnables</w:t>
      </w:r>
      <w:proofErr w:type="spellEnd"/>
      <w:r w:rsidRPr="00D81D80">
        <w:rPr>
          <w:rFonts w:ascii="Arial" w:hAnsi="Arial" w:cs="Arial"/>
          <w:b/>
          <w:bCs/>
          <w:lang w:val="en-US"/>
        </w:rPr>
        <w:t xml:space="preserve">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proofErr w:type="spellStart"/>
      <w:r w:rsidR="000C3078" w:rsidRPr="00D81D80">
        <w:rPr>
          <w:rFonts w:ascii="Arial" w:hAnsi="Arial" w:cs="Arial"/>
          <w:b/>
          <w:bCs/>
          <w:lang w:val="en-US"/>
        </w:rPr>
        <w:t>returnables</w:t>
      </w:r>
      <w:proofErr w:type="spellEnd"/>
      <w:r w:rsidR="000C3078" w:rsidRPr="00D81D80">
        <w:rPr>
          <w:rFonts w:ascii="Arial" w:hAnsi="Arial" w:cs="Arial"/>
          <w:b/>
          <w:bCs/>
          <w:lang w:val="en-US"/>
        </w:rPr>
        <w:t xml:space="preserve">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662BF70F" w14:textId="77777777" w:rsidR="004A159B" w:rsidRDefault="004A159B" w:rsidP="0068314B">
      <w:pPr>
        <w:ind w:left="-567" w:right="-567"/>
        <w:jc w:val="both"/>
        <w:rPr>
          <w:rFonts w:ascii="Arial" w:hAnsi="Arial" w:cs="Arial"/>
          <w:b/>
          <w:bCs/>
          <w:lang w:val="en-US"/>
        </w:rPr>
      </w:pPr>
    </w:p>
    <w:p w14:paraId="25D0798C" w14:textId="77777777" w:rsidR="004A159B" w:rsidRDefault="004A159B"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54"/>
        <w:gridCol w:w="5480"/>
        <w:gridCol w:w="936"/>
        <w:gridCol w:w="936"/>
        <w:gridCol w:w="680"/>
      </w:tblGrid>
      <w:tr w:rsidR="001647C0" w:rsidRPr="00006216" w14:paraId="40A2E920" w14:textId="77777777" w:rsidTr="00D81D80">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lastRenderedPageBreak/>
              <w:t>Reference</w:t>
            </w:r>
          </w:p>
        </w:tc>
        <w:tc>
          <w:tcPr>
            <w:tcW w:w="5480"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3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3"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4" w:name="_Hlk126310588"/>
            <w:bookmarkEnd w:id="3"/>
            <w:r w:rsidR="00656CCB" w:rsidRPr="00006216">
              <w:rPr>
                <w:rFonts w:ascii="Arial" w:hAnsi="Arial" w:cs="Arial"/>
                <w:b/>
                <w:bCs/>
                <w:sz w:val="28"/>
                <w:szCs w:val="28"/>
                <w:lang w:val="en-US"/>
              </w:rPr>
              <w:t>*</w:t>
            </w:r>
            <w:bookmarkEnd w:id="4"/>
          </w:p>
        </w:tc>
        <w:tc>
          <w:tcPr>
            <w:tcW w:w="93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5" w:name="_Hlk126310845"/>
            <w:r w:rsidRPr="00D81D80">
              <w:rPr>
                <w:rFonts w:ascii="Arial" w:hAnsi="Arial" w:cs="Arial"/>
                <w:b/>
                <w:bCs/>
                <w:lang w:val="en-US"/>
              </w:rPr>
              <w:t>Returnable required at Tender closing. (Non-disqualifiable</w:t>
            </w:r>
            <w:bookmarkStart w:id="6" w:name="_Hlk126310602"/>
            <w:r w:rsidRPr="00D81D80">
              <w:rPr>
                <w:rFonts w:ascii="Arial" w:hAnsi="Arial" w:cs="Arial"/>
                <w:b/>
                <w:bCs/>
                <w:lang w:val="en-US"/>
              </w:rPr>
              <w:t>)</w:t>
            </w:r>
            <w:bookmarkEnd w:id="5"/>
            <w:r w:rsidRPr="00006216">
              <w:rPr>
                <w:rFonts w:ascii="Arial" w:hAnsi="Arial" w:cs="Arial"/>
                <w:b/>
                <w:bCs/>
                <w:sz w:val="28"/>
                <w:szCs w:val="28"/>
                <w:lang w:val="en-US"/>
              </w:rPr>
              <w:t xml:space="preserve"> **</w:t>
            </w:r>
            <w:bookmarkEnd w:id="6"/>
          </w:p>
        </w:tc>
        <w:tc>
          <w:tcPr>
            <w:tcW w:w="680"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1647C0" w14:paraId="7A67AB95" w14:textId="77777777" w:rsidTr="00D81D80">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480" w:type="dxa"/>
            <w:vAlign w:val="center"/>
          </w:tcPr>
          <w:p w14:paraId="64E42EDA" w14:textId="4595E7E2" w:rsidR="00D31639" w:rsidRDefault="0001229D" w:rsidP="00680D4D">
            <w:pPr>
              <w:jc w:val="both"/>
              <w:rPr>
                <w:rFonts w:ascii="Arial" w:hAnsi="Arial" w:cs="Arial"/>
                <w:lang w:val="en-US"/>
              </w:rPr>
            </w:pPr>
            <w:r w:rsidRPr="003A63E8">
              <w:rPr>
                <w:rFonts w:ascii="Arial" w:hAnsi="Arial" w:cs="Arial"/>
                <w:lang w:val="en-US"/>
              </w:rPr>
              <w:t>Electronic copy of the tender in a PDF format. The price list needs to be submitted in PDF and a copy in excel format (The limit is 50MB per file and total submission of 900MB per submission)</w:t>
            </w:r>
          </w:p>
        </w:tc>
        <w:tc>
          <w:tcPr>
            <w:tcW w:w="936" w:type="dxa"/>
          </w:tcPr>
          <w:p w14:paraId="20E63B56" w14:textId="3EE484E5" w:rsidR="001647C0" w:rsidRPr="007B2F24" w:rsidRDefault="002C46B5" w:rsidP="00680D4D">
            <w:pPr>
              <w:jc w:val="both"/>
              <w:rPr>
                <w:rFonts w:cstheme="minorHAnsi"/>
                <w:lang w:val="en-US"/>
              </w:rPr>
            </w:pPr>
            <w:r w:rsidRPr="002C46B5">
              <w:rPr>
                <w:rFonts w:cstheme="minorHAnsi"/>
                <w:lang w:val="en-US"/>
              </w:rPr>
              <w:t>√</w:t>
            </w:r>
          </w:p>
        </w:tc>
        <w:tc>
          <w:tcPr>
            <w:tcW w:w="936" w:type="dxa"/>
          </w:tcPr>
          <w:p w14:paraId="3B7F196D" w14:textId="77777777" w:rsidR="001647C0" w:rsidRPr="007B2F24" w:rsidRDefault="001647C0" w:rsidP="00680D4D">
            <w:pPr>
              <w:jc w:val="both"/>
              <w:rPr>
                <w:rFonts w:cstheme="minorHAnsi"/>
                <w:lang w:val="en-US"/>
              </w:rPr>
            </w:pPr>
          </w:p>
        </w:tc>
        <w:tc>
          <w:tcPr>
            <w:tcW w:w="680" w:type="dxa"/>
          </w:tcPr>
          <w:p w14:paraId="15FF3381" w14:textId="77777777" w:rsidR="001647C0" w:rsidRPr="007B2F24" w:rsidRDefault="001647C0" w:rsidP="00680D4D">
            <w:pPr>
              <w:jc w:val="both"/>
              <w:rPr>
                <w:rFonts w:cstheme="minorHAnsi"/>
                <w:lang w:val="en-US"/>
              </w:rPr>
            </w:pPr>
          </w:p>
        </w:tc>
      </w:tr>
      <w:tr w:rsidR="002C46B5" w14:paraId="4A5C436F" w14:textId="77777777" w:rsidTr="00D81D80">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480" w:type="dxa"/>
            <w:vAlign w:val="center"/>
          </w:tcPr>
          <w:p w14:paraId="70924409" w14:textId="73B8E79B" w:rsidR="002C46B5" w:rsidRDefault="002C46B5" w:rsidP="002C46B5">
            <w:pPr>
              <w:jc w:val="both"/>
              <w:rPr>
                <w:rFonts w:ascii="Arial" w:hAnsi="Arial" w:cs="Arial"/>
                <w:lang w:val="en-US"/>
              </w:rPr>
            </w:pPr>
            <w:proofErr w:type="spellStart"/>
            <w:r w:rsidRPr="00033486">
              <w:rPr>
                <w:rFonts w:ascii="Arial" w:hAnsi="Arial" w:cs="Arial"/>
                <w:lang w:val="en-US"/>
              </w:rPr>
              <w:t>A</w:t>
            </w:r>
            <w:r w:rsidR="00663F06">
              <w:rPr>
                <w:rFonts w:ascii="Arial" w:hAnsi="Arial" w:cs="Arial"/>
                <w:lang w:val="en-US"/>
              </w:rPr>
              <w:t>uthorisation</w:t>
            </w:r>
            <w:proofErr w:type="spellEnd"/>
            <w:r w:rsidR="00663F06">
              <w:rPr>
                <w:rFonts w:ascii="Arial" w:hAnsi="Arial" w:cs="Arial"/>
                <w:lang w:val="en-US"/>
              </w:rPr>
              <w:t xml:space="preserve"> Form</w:t>
            </w:r>
            <w:r w:rsidRPr="00033486">
              <w:rPr>
                <w:rFonts w:ascii="Arial" w:hAnsi="Arial" w:cs="Arial"/>
                <w:lang w:val="en-US"/>
              </w:rPr>
              <w:t xml:space="preserve"> </w:t>
            </w:r>
          </w:p>
        </w:tc>
        <w:tc>
          <w:tcPr>
            <w:tcW w:w="936" w:type="dxa"/>
          </w:tcPr>
          <w:p w14:paraId="3648FCB0" w14:textId="77777777" w:rsidR="002C46B5" w:rsidRPr="007B2F24" w:rsidRDefault="002C46B5" w:rsidP="002C46B5">
            <w:pPr>
              <w:jc w:val="both"/>
              <w:rPr>
                <w:rFonts w:cstheme="minorHAnsi"/>
                <w:lang w:val="en-US"/>
              </w:rPr>
            </w:pPr>
          </w:p>
        </w:tc>
        <w:tc>
          <w:tcPr>
            <w:tcW w:w="936" w:type="dxa"/>
          </w:tcPr>
          <w:p w14:paraId="2912C9AD" w14:textId="2D7059D7" w:rsidR="002C46B5" w:rsidRPr="00CB4753" w:rsidRDefault="002C46B5" w:rsidP="002C46B5">
            <w:pPr>
              <w:jc w:val="both"/>
              <w:rPr>
                <w:rFonts w:cstheme="minorHAnsi"/>
                <w:b/>
                <w:bCs/>
                <w:lang w:val="en-US"/>
              </w:rPr>
            </w:pPr>
            <w:r w:rsidRPr="00CB4753">
              <w:rPr>
                <w:rFonts w:cstheme="minorHAnsi"/>
                <w:b/>
                <w:bCs/>
                <w:lang w:val="en-US"/>
              </w:rPr>
              <w:t>√</w:t>
            </w:r>
          </w:p>
        </w:tc>
        <w:tc>
          <w:tcPr>
            <w:tcW w:w="680" w:type="dxa"/>
          </w:tcPr>
          <w:p w14:paraId="50CFAE3D" w14:textId="77777777" w:rsidR="002C46B5" w:rsidRPr="007B2F24" w:rsidRDefault="002C46B5" w:rsidP="002C46B5">
            <w:pPr>
              <w:jc w:val="both"/>
              <w:rPr>
                <w:rFonts w:cstheme="minorHAnsi"/>
                <w:lang w:val="en-US"/>
              </w:rPr>
            </w:pPr>
          </w:p>
        </w:tc>
      </w:tr>
      <w:tr w:rsidR="00663F06" w14:paraId="7E2BF0BB" w14:textId="77777777" w:rsidTr="00D81D80">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480"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36" w:type="dxa"/>
          </w:tcPr>
          <w:p w14:paraId="0FAC0892" w14:textId="77777777" w:rsidR="00663F06" w:rsidRPr="007B2F24" w:rsidRDefault="00663F06" w:rsidP="002C46B5">
            <w:pPr>
              <w:jc w:val="both"/>
              <w:rPr>
                <w:rFonts w:cstheme="minorHAnsi"/>
                <w:lang w:val="en-US"/>
              </w:rPr>
            </w:pPr>
          </w:p>
        </w:tc>
        <w:tc>
          <w:tcPr>
            <w:tcW w:w="936" w:type="dxa"/>
          </w:tcPr>
          <w:p w14:paraId="55D17C5D" w14:textId="64A14624" w:rsidR="00663F06" w:rsidRPr="00CB4753" w:rsidRDefault="00663F06" w:rsidP="002C46B5">
            <w:pPr>
              <w:jc w:val="both"/>
              <w:rPr>
                <w:rFonts w:cstheme="minorHAnsi"/>
                <w:b/>
                <w:bCs/>
                <w:lang w:val="en-US"/>
              </w:rPr>
            </w:pPr>
            <w:r w:rsidRPr="00663F06">
              <w:rPr>
                <w:rFonts w:cstheme="minorHAnsi"/>
                <w:b/>
                <w:bCs/>
                <w:lang w:val="en-US"/>
              </w:rPr>
              <w:t>√</w:t>
            </w:r>
          </w:p>
        </w:tc>
        <w:tc>
          <w:tcPr>
            <w:tcW w:w="680" w:type="dxa"/>
          </w:tcPr>
          <w:p w14:paraId="609CE5E2" w14:textId="77777777" w:rsidR="00663F06" w:rsidRPr="007B2F24" w:rsidRDefault="00663F06" w:rsidP="002C46B5">
            <w:pPr>
              <w:jc w:val="both"/>
              <w:rPr>
                <w:rFonts w:cstheme="minorHAnsi"/>
                <w:lang w:val="en-US"/>
              </w:rPr>
            </w:pPr>
          </w:p>
        </w:tc>
      </w:tr>
      <w:tr w:rsidR="002C46B5" w14:paraId="67C6BC10" w14:textId="77777777" w:rsidTr="00D81D80">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480"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36" w:type="dxa"/>
          </w:tcPr>
          <w:p w14:paraId="5602C95E" w14:textId="77777777" w:rsidR="002C46B5" w:rsidRPr="007B2F24" w:rsidRDefault="002C46B5" w:rsidP="002C46B5">
            <w:pPr>
              <w:jc w:val="both"/>
              <w:rPr>
                <w:rFonts w:cstheme="minorHAnsi"/>
                <w:lang w:val="en-US"/>
              </w:rPr>
            </w:pPr>
          </w:p>
        </w:tc>
        <w:tc>
          <w:tcPr>
            <w:tcW w:w="936"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0531EFBC" w14:textId="77777777" w:rsidR="002C46B5" w:rsidRPr="007B2F24" w:rsidRDefault="002C46B5" w:rsidP="002C46B5">
            <w:pPr>
              <w:jc w:val="both"/>
              <w:rPr>
                <w:rFonts w:cstheme="minorHAnsi"/>
                <w:lang w:val="en-US"/>
              </w:rPr>
            </w:pPr>
          </w:p>
        </w:tc>
      </w:tr>
      <w:tr w:rsidR="002C46B5" w14:paraId="066670BD" w14:textId="77777777" w:rsidTr="00D81D80">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480"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36" w:type="dxa"/>
          </w:tcPr>
          <w:p w14:paraId="52E2429C" w14:textId="77777777" w:rsidR="002C46B5" w:rsidRPr="007B2F24" w:rsidRDefault="002C46B5" w:rsidP="002C46B5">
            <w:pPr>
              <w:jc w:val="both"/>
              <w:rPr>
                <w:rFonts w:cstheme="minorHAnsi"/>
                <w:lang w:val="en-US"/>
              </w:rPr>
            </w:pPr>
          </w:p>
        </w:tc>
        <w:tc>
          <w:tcPr>
            <w:tcW w:w="936"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35B546B5" w14:textId="77777777" w:rsidR="002C46B5" w:rsidRPr="007B2F24" w:rsidRDefault="002C46B5" w:rsidP="002C46B5">
            <w:pPr>
              <w:jc w:val="both"/>
              <w:rPr>
                <w:rFonts w:cstheme="minorHAnsi"/>
                <w:lang w:val="en-US"/>
              </w:rPr>
            </w:pPr>
          </w:p>
        </w:tc>
      </w:tr>
      <w:tr w:rsidR="002C46B5" w14:paraId="19DA38F0" w14:textId="77777777" w:rsidTr="00D81D80">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480"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36" w:type="dxa"/>
          </w:tcPr>
          <w:p w14:paraId="0BC23A4F" w14:textId="08E63126" w:rsidR="002C46B5" w:rsidRPr="00CB4753" w:rsidRDefault="00B30B2B" w:rsidP="002C46B5">
            <w:pPr>
              <w:jc w:val="both"/>
              <w:rPr>
                <w:rFonts w:cstheme="minorHAnsi"/>
                <w:lang w:val="en-US"/>
              </w:rPr>
            </w:pPr>
            <w:r>
              <w:rPr>
                <w:rFonts w:cstheme="minorHAnsi"/>
                <w:lang w:val="en-US"/>
              </w:rPr>
              <w:t>N/A</w:t>
            </w:r>
          </w:p>
        </w:tc>
        <w:tc>
          <w:tcPr>
            <w:tcW w:w="936" w:type="dxa"/>
          </w:tcPr>
          <w:p w14:paraId="3543ACCF" w14:textId="77777777" w:rsidR="002C46B5" w:rsidRPr="007B2F24" w:rsidRDefault="002C46B5" w:rsidP="002C46B5">
            <w:pPr>
              <w:jc w:val="both"/>
              <w:rPr>
                <w:rFonts w:cstheme="minorHAnsi"/>
                <w:lang w:val="en-US"/>
              </w:rPr>
            </w:pPr>
          </w:p>
        </w:tc>
        <w:tc>
          <w:tcPr>
            <w:tcW w:w="680" w:type="dxa"/>
          </w:tcPr>
          <w:p w14:paraId="00495F50" w14:textId="77777777" w:rsidR="002C46B5" w:rsidRPr="007B2F24" w:rsidRDefault="002C46B5" w:rsidP="002C46B5">
            <w:pPr>
              <w:jc w:val="both"/>
              <w:rPr>
                <w:rFonts w:cstheme="minorHAnsi"/>
                <w:lang w:val="en-US"/>
              </w:rPr>
            </w:pPr>
          </w:p>
        </w:tc>
      </w:tr>
      <w:tr w:rsidR="002C46B5" w14:paraId="3056A0E6" w14:textId="77777777" w:rsidTr="00D81D80">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480"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36" w:type="dxa"/>
          </w:tcPr>
          <w:p w14:paraId="320FCB1E" w14:textId="06C1B160" w:rsidR="002C46B5" w:rsidRPr="00CB4753" w:rsidRDefault="00BF2242" w:rsidP="002C46B5">
            <w:pPr>
              <w:jc w:val="both"/>
              <w:rPr>
                <w:rFonts w:cstheme="minorHAnsi"/>
                <w:lang w:val="en-US"/>
              </w:rPr>
            </w:pPr>
            <w:r>
              <w:rPr>
                <w:rFonts w:cstheme="minorHAnsi"/>
                <w:lang w:val="en-US"/>
              </w:rPr>
              <w:t>N/A</w:t>
            </w:r>
          </w:p>
        </w:tc>
        <w:tc>
          <w:tcPr>
            <w:tcW w:w="936" w:type="dxa"/>
          </w:tcPr>
          <w:p w14:paraId="22F0036F" w14:textId="77777777" w:rsidR="002C46B5" w:rsidRPr="007B2F24" w:rsidRDefault="002C46B5" w:rsidP="002C46B5">
            <w:pPr>
              <w:jc w:val="both"/>
              <w:rPr>
                <w:rFonts w:cstheme="minorHAnsi"/>
                <w:lang w:val="en-US"/>
              </w:rPr>
            </w:pPr>
          </w:p>
        </w:tc>
        <w:tc>
          <w:tcPr>
            <w:tcW w:w="680" w:type="dxa"/>
          </w:tcPr>
          <w:p w14:paraId="6CC08260" w14:textId="77777777" w:rsidR="002C46B5" w:rsidRPr="007B2F24" w:rsidRDefault="002C46B5" w:rsidP="002C46B5">
            <w:pPr>
              <w:jc w:val="both"/>
              <w:rPr>
                <w:rFonts w:cstheme="minorHAnsi"/>
                <w:lang w:val="en-US"/>
              </w:rPr>
            </w:pPr>
          </w:p>
        </w:tc>
      </w:tr>
      <w:tr w:rsidR="001647C0" w14:paraId="653B6CE3" w14:textId="77777777" w:rsidTr="00D81D80">
        <w:trPr>
          <w:jc w:val="center"/>
        </w:trPr>
        <w:tc>
          <w:tcPr>
            <w:tcW w:w="2454" w:type="dxa"/>
          </w:tcPr>
          <w:p w14:paraId="0667737F" w14:textId="6A28E5D7"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G</w:t>
            </w:r>
            <w:r w:rsidR="003F02EB">
              <w:rPr>
                <w:rFonts w:ascii="Arial" w:hAnsi="Arial" w:cs="Arial"/>
                <w:b/>
                <w:lang w:val="en-US"/>
              </w:rPr>
              <w:t>1</w:t>
            </w:r>
            <w:r w:rsidRPr="005D5883">
              <w:rPr>
                <w:rFonts w:ascii="Arial" w:hAnsi="Arial" w:cs="Arial"/>
                <w:b/>
                <w:lang w:val="en-US"/>
              </w:rPr>
              <w:t>-</w:t>
            </w:r>
            <w:r w:rsidR="003F02EB">
              <w:rPr>
                <w:rFonts w:ascii="Arial" w:hAnsi="Arial" w:cs="Arial"/>
                <w:b/>
                <w:lang w:val="en-US"/>
              </w:rPr>
              <w:t>G</w:t>
            </w:r>
            <w:r w:rsidRPr="005D5883">
              <w:rPr>
                <w:rFonts w:ascii="Arial" w:hAnsi="Arial" w:cs="Arial"/>
                <w:b/>
                <w:lang w:val="en-US"/>
              </w:rPr>
              <w:t>4</w:t>
            </w:r>
          </w:p>
        </w:tc>
        <w:tc>
          <w:tcPr>
            <w:tcW w:w="5480" w:type="dxa"/>
          </w:tcPr>
          <w:p w14:paraId="49C67DBE" w14:textId="73F1C885" w:rsidR="001647C0" w:rsidRPr="005D5883" w:rsidRDefault="001647C0"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sidR="003F02EB">
              <w:rPr>
                <w:rFonts w:ascii="Arial" w:hAnsi="Arial" w:cs="Arial"/>
                <w:lang w:val="en-US"/>
              </w:rPr>
              <w:t>G2,G3,G4</w:t>
            </w:r>
          </w:p>
        </w:tc>
        <w:tc>
          <w:tcPr>
            <w:tcW w:w="936" w:type="dxa"/>
          </w:tcPr>
          <w:p w14:paraId="5ED2BB1D" w14:textId="77777777" w:rsidR="001647C0" w:rsidRPr="007B2F24" w:rsidRDefault="001647C0" w:rsidP="00680D4D">
            <w:pPr>
              <w:jc w:val="both"/>
              <w:rPr>
                <w:rFonts w:cstheme="minorHAnsi"/>
                <w:lang w:val="en-US"/>
              </w:rPr>
            </w:pPr>
          </w:p>
        </w:tc>
        <w:tc>
          <w:tcPr>
            <w:tcW w:w="936" w:type="dxa"/>
          </w:tcPr>
          <w:p w14:paraId="55612040" w14:textId="77777777" w:rsidR="001647C0" w:rsidRPr="00CB4753" w:rsidRDefault="001647C0" w:rsidP="00680D4D">
            <w:pPr>
              <w:jc w:val="both"/>
              <w:rPr>
                <w:rFonts w:cstheme="minorHAnsi"/>
                <w:lang w:val="en-US"/>
              </w:rPr>
            </w:pPr>
          </w:p>
        </w:tc>
        <w:tc>
          <w:tcPr>
            <w:tcW w:w="680" w:type="dxa"/>
          </w:tcPr>
          <w:p w14:paraId="0A1F137E" w14:textId="2A2AFDDB" w:rsidR="001647C0" w:rsidRPr="00CB4753" w:rsidRDefault="00BD5C93" w:rsidP="00680D4D">
            <w:pPr>
              <w:jc w:val="both"/>
              <w:rPr>
                <w:rFonts w:cstheme="minorHAnsi"/>
                <w:lang w:val="en-US"/>
              </w:rPr>
            </w:pPr>
            <w:r>
              <w:rPr>
                <w:rFonts w:cstheme="minorHAnsi"/>
                <w:lang w:val="en-US"/>
              </w:rPr>
              <w:t>N/A</w:t>
            </w:r>
          </w:p>
        </w:tc>
      </w:tr>
      <w:tr w:rsidR="001647C0" w14:paraId="0DBC9E2C" w14:textId="77777777" w:rsidTr="00D81D80">
        <w:trPr>
          <w:jc w:val="center"/>
        </w:trPr>
        <w:tc>
          <w:tcPr>
            <w:tcW w:w="2454" w:type="dxa"/>
          </w:tcPr>
          <w:p w14:paraId="479BA56B" w14:textId="7F0AEA9E"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tc>
        <w:tc>
          <w:tcPr>
            <w:tcW w:w="5480"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6" w:type="dxa"/>
          </w:tcPr>
          <w:p w14:paraId="7DAD4277" w14:textId="77777777" w:rsidR="001647C0" w:rsidRDefault="001647C0" w:rsidP="00680D4D">
            <w:pPr>
              <w:jc w:val="both"/>
              <w:rPr>
                <w:rFonts w:ascii="Arial" w:hAnsi="Arial" w:cs="Arial"/>
                <w:lang w:val="en-US"/>
              </w:rPr>
            </w:pPr>
          </w:p>
        </w:tc>
        <w:tc>
          <w:tcPr>
            <w:tcW w:w="936" w:type="dxa"/>
          </w:tcPr>
          <w:p w14:paraId="7ADBBAD3" w14:textId="77777777" w:rsidR="001647C0" w:rsidRPr="00CB4753" w:rsidRDefault="001647C0" w:rsidP="00680D4D">
            <w:pPr>
              <w:jc w:val="both"/>
              <w:rPr>
                <w:rFonts w:cstheme="minorHAnsi"/>
                <w:lang w:val="en-US"/>
              </w:rPr>
            </w:pPr>
          </w:p>
        </w:tc>
        <w:tc>
          <w:tcPr>
            <w:tcW w:w="680" w:type="dxa"/>
          </w:tcPr>
          <w:p w14:paraId="5A9B2A8F" w14:textId="6D69F2F3" w:rsidR="001647C0" w:rsidRPr="00CB4753" w:rsidRDefault="002C46B5" w:rsidP="00680D4D">
            <w:pPr>
              <w:jc w:val="both"/>
              <w:rPr>
                <w:rFonts w:cstheme="minorHAnsi"/>
                <w:lang w:val="en-US"/>
              </w:rPr>
            </w:pPr>
            <w:r w:rsidRPr="00CB4753">
              <w:rPr>
                <w:rFonts w:cstheme="minorHAnsi"/>
                <w:lang w:val="en-US"/>
              </w:rPr>
              <w:t>√</w:t>
            </w:r>
          </w:p>
        </w:tc>
      </w:tr>
      <w:tr w:rsidR="001647C0" w14:paraId="16DAF5F4" w14:textId="77777777" w:rsidTr="00D81D80">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480"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6" w:type="dxa"/>
          </w:tcPr>
          <w:p w14:paraId="4BD5E6FA" w14:textId="77777777" w:rsidR="001647C0" w:rsidRDefault="001647C0" w:rsidP="00680D4D">
            <w:pPr>
              <w:jc w:val="both"/>
              <w:rPr>
                <w:rFonts w:ascii="Arial" w:hAnsi="Arial" w:cs="Arial"/>
                <w:lang w:val="en-US"/>
              </w:rPr>
            </w:pPr>
          </w:p>
        </w:tc>
        <w:tc>
          <w:tcPr>
            <w:tcW w:w="936" w:type="dxa"/>
          </w:tcPr>
          <w:p w14:paraId="680AF3A3" w14:textId="2BF697E1" w:rsidR="001647C0" w:rsidRPr="00CB4753" w:rsidRDefault="001647C0" w:rsidP="00680D4D">
            <w:pPr>
              <w:jc w:val="both"/>
              <w:rPr>
                <w:rFonts w:cstheme="minorHAnsi"/>
                <w:lang w:val="en-US"/>
              </w:rPr>
            </w:pPr>
          </w:p>
        </w:tc>
        <w:tc>
          <w:tcPr>
            <w:tcW w:w="680" w:type="dxa"/>
          </w:tcPr>
          <w:p w14:paraId="0731A6DC" w14:textId="7A05F810" w:rsidR="001647C0" w:rsidRPr="00CB4753" w:rsidRDefault="001647C0" w:rsidP="00680D4D">
            <w:pPr>
              <w:jc w:val="both"/>
              <w:rPr>
                <w:rFonts w:cstheme="minorHAnsi"/>
                <w:lang w:val="en-US"/>
              </w:rPr>
            </w:pPr>
          </w:p>
        </w:tc>
      </w:tr>
      <w:tr w:rsidR="001647C0" w14:paraId="0E1BBC1B" w14:textId="77777777" w:rsidTr="00D81D80">
        <w:trPr>
          <w:jc w:val="center"/>
        </w:trPr>
        <w:tc>
          <w:tcPr>
            <w:tcW w:w="2454" w:type="dxa"/>
          </w:tcPr>
          <w:p w14:paraId="691A55AC" w14:textId="1C92FFC6" w:rsidR="002C46B5" w:rsidRPr="003A63E8"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tc>
        <w:tc>
          <w:tcPr>
            <w:tcW w:w="5480"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36" w:type="dxa"/>
          </w:tcPr>
          <w:p w14:paraId="1AA76145" w14:textId="77777777" w:rsidR="001647C0" w:rsidRDefault="001647C0" w:rsidP="00680D4D">
            <w:pPr>
              <w:jc w:val="both"/>
              <w:rPr>
                <w:rFonts w:ascii="Arial" w:hAnsi="Arial" w:cs="Arial"/>
                <w:lang w:val="en-US"/>
              </w:rPr>
            </w:pPr>
          </w:p>
        </w:tc>
        <w:tc>
          <w:tcPr>
            <w:tcW w:w="936" w:type="dxa"/>
          </w:tcPr>
          <w:p w14:paraId="224B4200" w14:textId="05EE6D5A" w:rsidR="001647C0" w:rsidRPr="00CB4753" w:rsidRDefault="002C46B5" w:rsidP="00680D4D">
            <w:pPr>
              <w:jc w:val="both"/>
              <w:rPr>
                <w:rFonts w:cstheme="minorHAnsi"/>
                <w:lang w:val="en-US"/>
              </w:rPr>
            </w:pPr>
            <w:r w:rsidRPr="00CB4753">
              <w:rPr>
                <w:rFonts w:cstheme="minorHAnsi"/>
                <w:lang w:val="en-US"/>
              </w:rPr>
              <w:t>√</w:t>
            </w:r>
          </w:p>
        </w:tc>
        <w:tc>
          <w:tcPr>
            <w:tcW w:w="680" w:type="dxa"/>
          </w:tcPr>
          <w:p w14:paraId="3C2FBABD" w14:textId="77777777" w:rsidR="001647C0" w:rsidRPr="00CB4753" w:rsidRDefault="001647C0" w:rsidP="00680D4D">
            <w:pPr>
              <w:jc w:val="both"/>
              <w:rPr>
                <w:rFonts w:cstheme="minorHAnsi"/>
                <w:lang w:val="en-US"/>
              </w:rPr>
            </w:pPr>
          </w:p>
        </w:tc>
      </w:tr>
      <w:tr w:rsidR="0001229D" w:rsidRPr="00CB4753" w14:paraId="0E24047A" w14:textId="77777777" w:rsidTr="00D81D80">
        <w:trPr>
          <w:jc w:val="center"/>
        </w:trPr>
        <w:tc>
          <w:tcPr>
            <w:tcW w:w="2454" w:type="dxa"/>
          </w:tcPr>
          <w:p w14:paraId="2D12B0CA" w14:textId="43EA4E45" w:rsidR="0001229D" w:rsidRPr="005D5883" w:rsidRDefault="0001229D" w:rsidP="00D81D80">
            <w:pPr>
              <w:rPr>
                <w:rFonts w:ascii="Arial" w:hAnsi="Arial" w:cs="Arial"/>
                <w:b/>
                <w:lang w:val="en-US"/>
              </w:rPr>
            </w:pPr>
            <w:r w:rsidRPr="003A63E8">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w:t>
            </w:r>
          </w:p>
        </w:tc>
        <w:tc>
          <w:tcPr>
            <w:tcW w:w="5480" w:type="dxa"/>
          </w:tcPr>
          <w:p w14:paraId="41150C3A" w14:textId="77777777" w:rsidR="0001229D" w:rsidRPr="000D0E48" w:rsidRDefault="0001229D" w:rsidP="001F6DB3">
            <w:pPr>
              <w:rPr>
                <w:rFonts w:ascii="Arial" w:hAnsi="Arial" w:cs="Arial"/>
                <w:lang w:val="en-US"/>
              </w:rPr>
            </w:pPr>
          </w:p>
        </w:tc>
        <w:tc>
          <w:tcPr>
            <w:tcW w:w="936" w:type="dxa"/>
          </w:tcPr>
          <w:p w14:paraId="5F82D48D" w14:textId="2D4BF191" w:rsidR="0001229D" w:rsidRDefault="0001229D" w:rsidP="002C46B5">
            <w:pPr>
              <w:jc w:val="both"/>
              <w:rPr>
                <w:rFonts w:ascii="Arial" w:hAnsi="Arial" w:cs="Arial"/>
                <w:lang w:val="en-US"/>
              </w:rPr>
            </w:pPr>
          </w:p>
        </w:tc>
        <w:tc>
          <w:tcPr>
            <w:tcW w:w="936" w:type="dxa"/>
          </w:tcPr>
          <w:p w14:paraId="39210A00" w14:textId="3C5D2695" w:rsidR="0001229D" w:rsidRPr="00CB4753" w:rsidRDefault="005170CF" w:rsidP="002C46B5">
            <w:pPr>
              <w:jc w:val="both"/>
              <w:rPr>
                <w:rFonts w:cstheme="minorHAnsi"/>
                <w:lang w:val="en-US"/>
              </w:rPr>
            </w:pPr>
            <w:r w:rsidRPr="0001229D">
              <w:rPr>
                <w:rFonts w:ascii="Arial" w:hAnsi="Arial" w:cs="Arial"/>
                <w:lang w:val="en-US"/>
              </w:rPr>
              <w:t>√</w:t>
            </w:r>
          </w:p>
        </w:tc>
        <w:tc>
          <w:tcPr>
            <w:tcW w:w="680" w:type="dxa"/>
          </w:tcPr>
          <w:p w14:paraId="4389879A" w14:textId="77777777" w:rsidR="0001229D" w:rsidRPr="00CB4753" w:rsidRDefault="0001229D" w:rsidP="002C46B5">
            <w:pPr>
              <w:jc w:val="both"/>
              <w:rPr>
                <w:rFonts w:cstheme="minorHAnsi"/>
                <w:lang w:val="en-US"/>
              </w:rPr>
            </w:pPr>
          </w:p>
        </w:tc>
      </w:tr>
      <w:tr w:rsidR="002C46B5" w:rsidRPr="00CB4753" w14:paraId="3F9EEF15" w14:textId="77777777" w:rsidTr="00D81D80">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480"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36" w:type="dxa"/>
          </w:tcPr>
          <w:p w14:paraId="3D283EFB" w14:textId="77777777" w:rsidR="002C46B5" w:rsidRDefault="002C46B5" w:rsidP="002C46B5">
            <w:pPr>
              <w:jc w:val="both"/>
              <w:rPr>
                <w:rFonts w:ascii="Arial" w:hAnsi="Arial" w:cs="Arial"/>
                <w:lang w:val="en-US"/>
              </w:rPr>
            </w:pPr>
          </w:p>
        </w:tc>
        <w:tc>
          <w:tcPr>
            <w:tcW w:w="936" w:type="dxa"/>
          </w:tcPr>
          <w:p w14:paraId="4C04F5D4" w14:textId="14C2C4DF"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7557AD44" w14:textId="77777777" w:rsidR="002C46B5" w:rsidRPr="00CB4753" w:rsidRDefault="002C46B5" w:rsidP="002C46B5">
            <w:pPr>
              <w:jc w:val="both"/>
              <w:rPr>
                <w:rFonts w:cstheme="minorHAnsi"/>
                <w:lang w:val="en-US"/>
              </w:rPr>
            </w:pPr>
          </w:p>
        </w:tc>
      </w:tr>
      <w:tr w:rsidR="002C46B5" w:rsidRPr="00CB4753" w14:paraId="4533831F" w14:textId="77777777" w:rsidTr="00D81D80">
        <w:trPr>
          <w:jc w:val="center"/>
        </w:trPr>
        <w:tc>
          <w:tcPr>
            <w:tcW w:w="2454" w:type="dxa"/>
          </w:tcPr>
          <w:p w14:paraId="4F46C953" w14:textId="77777777" w:rsidR="002C46B5" w:rsidRPr="005D5883" w:rsidRDefault="002C46B5" w:rsidP="00D81D80">
            <w:pPr>
              <w:rPr>
                <w:rFonts w:ascii="Arial" w:hAnsi="Arial" w:cs="Arial"/>
                <w:b/>
                <w:lang w:val="en-US"/>
              </w:rPr>
            </w:pPr>
          </w:p>
        </w:tc>
        <w:tc>
          <w:tcPr>
            <w:tcW w:w="5480" w:type="dxa"/>
          </w:tcPr>
          <w:p w14:paraId="2FCBEE6F" w14:textId="1EAF4926"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w:t>
            </w:r>
            <w:r w:rsidR="003A63E8" w:rsidRPr="005D5883">
              <w:rPr>
                <w:rFonts w:ascii="Arial" w:hAnsi="Arial" w:cs="Arial"/>
                <w:lang w:val="en-US"/>
              </w:rPr>
              <w:t>contract,</w:t>
            </w:r>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36" w:type="dxa"/>
          </w:tcPr>
          <w:p w14:paraId="3D86DF35" w14:textId="77777777" w:rsidR="002C46B5" w:rsidRDefault="002C46B5" w:rsidP="002C46B5">
            <w:pPr>
              <w:jc w:val="both"/>
              <w:rPr>
                <w:rFonts w:ascii="Arial" w:hAnsi="Arial" w:cs="Arial"/>
                <w:lang w:val="en-US"/>
              </w:rPr>
            </w:pPr>
          </w:p>
        </w:tc>
        <w:tc>
          <w:tcPr>
            <w:tcW w:w="936" w:type="dxa"/>
          </w:tcPr>
          <w:p w14:paraId="7A2DC7A5" w14:textId="0F07611A"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49510B83" w14:textId="77777777" w:rsidR="002C46B5" w:rsidRPr="00CB4753" w:rsidRDefault="002C46B5" w:rsidP="002C46B5">
            <w:pPr>
              <w:jc w:val="both"/>
              <w:rPr>
                <w:rFonts w:cstheme="minorHAnsi"/>
                <w:lang w:val="en-US"/>
              </w:rPr>
            </w:pPr>
          </w:p>
        </w:tc>
      </w:tr>
      <w:tr w:rsidR="001647C0" w:rsidRPr="00CB4753" w14:paraId="06FA16D3" w14:textId="77777777" w:rsidTr="00D81D80">
        <w:trPr>
          <w:jc w:val="center"/>
        </w:trPr>
        <w:tc>
          <w:tcPr>
            <w:tcW w:w="2454" w:type="dxa"/>
          </w:tcPr>
          <w:p w14:paraId="525A045B" w14:textId="77777777" w:rsidR="001647C0" w:rsidRPr="005D5883" w:rsidRDefault="001647C0" w:rsidP="00D81D80">
            <w:pPr>
              <w:rPr>
                <w:rFonts w:ascii="Arial" w:hAnsi="Arial" w:cs="Arial"/>
                <w:b/>
                <w:lang w:val="en-US"/>
              </w:rPr>
            </w:pPr>
          </w:p>
        </w:tc>
        <w:tc>
          <w:tcPr>
            <w:tcW w:w="5480"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6" w:type="dxa"/>
          </w:tcPr>
          <w:p w14:paraId="7AF18392" w14:textId="77777777" w:rsidR="001647C0" w:rsidRDefault="001647C0" w:rsidP="00680D4D">
            <w:pPr>
              <w:jc w:val="both"/>
              <w:rPr>
                <w:rFonts w:ascii="Arial" w:hAnsi="Arial" w:cs="Arial"/>
                <w:lang w:val="en-US"/>
              </w:rPr>
            </w:pPr>
          </w:p>
        </w:tc>
        <w:tc>
          <w:tcPr>
            <w:tcW w:w="936" w:type="dxa"/>
          </w:tcPr>
          <w:p w14:paraId="1E516836" w14:textId="22ECEFB7" w:rsidR="001647C0" w:rsidRDefault="001647C0" w:rsidP="00680D4D">
            <w:pPr>
              <w:jc w:val="both"/>
              <w:rPr>
                <w:rFonts w:ascii="Arial" w:hAnsi="Arial" w:cs="Arial"/>
                <w:lang w:val="en-US"/>
              </w:rPr>
            </w:pPr>
          </w:p>
        </w:tc>
        <w:tc>
          <w:tcPr>
            <w:tcW w:w="680" w:type="dxa"/>
          </w:tcPr>
          <w:p w14:paraId="34178FF2" w14:textId="1D6B994F"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782E5CD6" w14:textId="77777777" w:rsidTr="00D81D80">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lastRenderedPageBreak/>
              <w:t xml:space="preserve"># </w:t>
            </w:r>
            <w:r w:rsidR="001647C0">
              <w:rPr>
                <w:rFonts w:ascii="Arial" w:hAnsi="Arial" w:cs="Arial"/>
                <w:b/>
                <w:lang w:val="en-US"/>
              </w:rPr>
              <w:t>Specific Goals</w:t>
            </w:r>
          </w:p>
        </w:tc>
        <w:tc>
          <w:tcPr>
            <w:tcW w:w="5480"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36" w:type="dxa"/>
          </w:tcPr>
          <w:p w14:paraId="5638F062" w14:textId="77777777" w:rsidR="001647C0" w:rsidRDefault="001647C0" w:rsidP="00680D4D">
            <w:pPr>
              <w:jc w:val="both"/>
              <w:rPr>
                <w:rFonts w:ascii="Arial" w:hAnsi="Arial" w:cs="Arial"/>
                <w:lang w:val="en-US"/>
              </w:rPr>
            </w:pPr>
          </w:p>
        </w:tc>
        <w:tc>
          <w:tcPr>
            <w:tcW w:w="936" w:type="dxa"/>
          </w:tcPr>
          <w:p w14:paraId="616ACD25" w14:textId="695BF783" w:rsidR="001647C0" w:rsidRDefault="001647C0" w:rsidP="00680D4D">
            <w:pPr>
              <w:jc w:val="both"/>
              <w:rPr>
                <w:rFonts w:ascii="Arial" w:hAnsi="Arial" w:cs="Arial"/>
                <w:lang w:val="en-US"/>
              </w:rPr>
            </w:pPr>
          </w:p>
        </w:tc>
        <w:tc>
          <w:tcPr>
            <w:tcW w:w="680" w:type="dxa"/>
          </w:tcPr>
          <w:p w14:paraId="594CF3B5" w14:textId="77777777" w:rsidR="001647C0" w:rsidRPr="00CB4753" w:rsidRDefault="001647C0" w:rsidP="00680D4D">
            <w:pPr>
              <w:jc w:val="both"/>
              <w:rPr>
                <w:rFonts w:cstheme="minorHAnsi"/>
                <w:lang w:val="en-US"/>
              </w:rPr>
            </w:pPr>
          </w:p>
        </w:tc>
      </w:tr>
      <w:tr w:rsidR="001647C0" w:rsidRPr="00CB4753" w14:paraId="72264CCA" w14:textId="77777777" w:rsidTr="00D81D80">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480"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36" w:type="dxa"/>
          </w:tcPr>
          <w:p w14:paraId="2A37C6CC" w14:textId="77777777" w:rsidR="001647C0" w:rsidRDefault="001647C0" w:rsidP="00680D4D">
            <w:pPr>
              <w:jc w:val="both"/>
              <w:rPr>
                <w:rFonts w:ascii="Arial" w:hAnsi="Arial" w:cs="Arial"/>
                <w:lang w:val="en-US"/>
              </w:rPr>
            </w:pPr>
          </w:p>
        </w:tc>
        <w:tc>
          <w:tcPr>
            <w:tcW w:w="936" w:type="dxa"/>
          </w:tcPr>
          <w:p w14:paraId="38D239A8" w14:textId="77777777" w:rsidR="001647C0" w:rsidRDefault="001647C0" w:rsidP="00680D4D">
            <w:pPr>
              <w:jc w:val="both"/>
              <w:rPr>
                <w:rFonts w:ascii="Arial" w:hAnsi="Arial" w:cs="Arial"/>
                <w:lang w:val="en-US"/>
              </w:rPr>
            </w:pPr>
          </w:p>
        </w:tc>
        <w:tc>
          <w:tcPr>
            <w:tcW w:w="680"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4848AC59" w14:textId="77777777" w:rsidTr="00D81D80">
        <w:trPr>
          <w:jc w:val="center"/>
        </w:trPr>
        <w:tc>
          <w:tcPr>
            <w:tcW w:w="2454" w:type="dxa"/>
          </w:tcPr>
          <w:p w14:paraId="425CCE1B" w14:textId="77777777" w:rsidR="001647C0" w:rsidRPr="005D5883" w:rsidRDefault="001647C0" w:rsidP="00D81D80">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480"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36" w:type="dxa"/>
          </w:tcPr>
          <w:p w14:paraId="40B6BDF2" w14:textId="77777777" w:rsidR="001647C0" w:rsidRDefault="001647C0" w:rsidP="00680D4D">
            <w:pPr>
              <w:jc w:val="both"/>
              <w:rPr>
                <w:rFonts w:ascii="Arial" w:hAnsi="Arial" w:cs="Arial"/>
                <w:lang w:val="en-US"/>
              </w:rPr>
            </w:pPr>
          </w:p>
        </w:tc>
        <w:tc>
          <w:tcPr>
            <w:tcW w:w="936" w:type="dxa"/>
          </w:tcPr>
          <w:p w14:paraId="3DA1C8DA" w14:textId="77777777" w:rsidR="001647C0" w:rsidRDefault="001647C0" w:rsidP="00680D4D">
            <w:pPr>
              <w:jc w:val="both"/>
              <w:rPr>
                <w:rFonts w:ascii="Arial" w:hAnsi="Arial" w:cs="Arial"/>
                <w:lang w:val="en-US"/>
              </w:rPr>
            </w:pPr>
          </w:p>
        </w:tc>
        <w:tc>
          <w:tcPr>
            <w:tcW w:w="680" w:type="dxa"/>
          </w:tcPr>
          <w:p w14:paraId="02A3282B" w14:textId="6C03E94F"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45A0046D" w14:textId="77777777" w:rsidTr="00D81D80">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480" w:type="dxa"/>
          </w:tcPr>
          <w:p w14:paraId="1296DE9A" w14:textId="030F96A7" w:rsidR="008733F8" w:rsidRPr="005D5883" w:rsidRDefault="001647C0" w:rsidP="00680D4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936" w:type="dxa"/>
          </w:tcPr>
          <w:p w14:paraId="40E67B5C" w14:textId="77777777" w:rsidR="001647C0" w:rsidRPr="00CB4753" w:rsidRDefault="001647C0" w:rsidP="00680D4D">
            <w:pPr>
              <w:jc w:val="both"/>
              <w:rPr>
                <w:rFonts w:cstheme="minorHAnsi"/>
                <w:lang w:val="en-US"/>
              </w:rPr>
            </w:pPr>
          </w:p>
        </w:tc>
        <w:tc>
          <w:tcPr>
            <w:tcW w:w="936" w:type="dxa"/>
          </w:tcPr>
          <w:p w14:paraId="651741DA" w14:textId="77777777" w:rsidR="001647C0" w:rsidRPr="00CB4753" w:rsidRDefault="001647C0" w:rsidP="00680D4D">
            <w:pPr>
              <w:jc w:val="both"/>
              <w:rPr>
                <w:rFonts w:cstheme="minorHAnsi"/>
                <w:lang w:val="en-US"/>
              </w:rPr>
            </w:pPr>
          </w:p>
        </w:tc>
        <w:tc>
          <w:tcPr>
            <w:tcW w:w="680" w:type="dxa"/>
          </w:tcPr>
          <w:p w14:paraId="48462255" w14:textId="53C7309C" w:rsidR="001647C0" w:rsidRPr="00CB4753" w:rsidRDefault="00AD29B2" w:rsidP="00680D4D">
            <w:pPr>
              <w:jc w:val="both"/>
              <w:rPr>
                <w:rFonts w:cstheme="minorHAnsi"/>
                <w:lang w:val="en-US"/>
              </w:rPr>
            </w:pPr>
            <w:r w:rsidRPr="00CB4753">
              <w:rPr>
                <w:rFonts w:cstheme="minorHAnsi"/>
                <w:lang w:val="en-US"/>
              </w:rPr>
              <w:t>√</w:t>
            </w:r>
          </w:p>
        </w:tc>
      </w:tr>
      <w:tr w:rsidR="001647C0" w:rsidRPr="00CB4753" w14:paraId="0DF072D7" w14:textId="77777777" w:rsidTr="00D81D80">
        <w:trPr>
          <w:jc w:val="center"/>
        </w:trPr>
        <w:tc>
          <w:tcPr>
            <w:tcW w:w="2454" w:type="dxa"/>
          </w:tcPr>
          <w:p w14:paraId="26D69281" w14:textId="77777777" w:rsidR="001647C0" w:rsidRPr="005D5883" w:rsidRDefault="001647C0" w:rsidP="00D81D80">
            <w:pPr>
              <w:rPr>
                <w:rFonts w:ascii="Arial" w:hAnsi="Arial" w:cs="Arial"/>
                <w:b/>
                <w:lang w:val="en-US"/>
              </w:rPr>
            </w:pPr>
            <w:r w:rsidRPr="002E5553">
              <w:rPr>
                <w:rFonts w:ascii="Arial" w:hAnsi="Arial" w:cs="Arial"/>
                <w:b/>
                <w:lang w:val="en-US"/>
              </w:rPr>
              <w:t>CIDB (where applicable)</w:t>
            </w:r>
          </w:p>
        </w:tc>
        <w:tc>
          <w:tcPr>
            <w:tcW w:w="5480" w:type="dxa"/>
          </w:tcPr>
          <w:p w14:paraId="0B9B485E" w14:textId="77777777" w:rsidR="0028107B" w:rsidRDefault="001647C0" w:rsidP="00680D4D">
            <w:pPr>
              <w:jc w:val="both"/>
              <w:rPr>
                <w:rFonts w:ascii="Arial" w:hAnsi="Arial" w:cs="Arial"/>
              </w:rPr>
            </w:pPr>
            <w:r w:rsidRPr="002E5553">
              <w:rPr>
                <w:rFonts w:ascii="Arial" w:hAnsi="Arial" w:cs="Arial"/>
                <w:lang w:val="en-US"/>
              </w:rPr>
              <w:t xml:space="preserve">Valid proof of the required </w:t>
            </w:r>
            <w:r w:rsidR="00121593">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p w14:paraId="10BF2E97" w14:textId="2409A8A5" w:rsidR="008733F8" w:rsidRPr="001F6DB3" w:rsidRDefault="008733F8" w:rsidP="00680D4D">
            <w:pPr>
              <w:jc w:val="both"/>
              <w:rPr>
                <w:rFonts w:ascii="Arial" w:hAnsi="Arial" w:cs="Arial"/>
              </w:rPr>
            </w:pPr>
          </w:p>
        </w:tc>
        <w:tc>
          <w:tcPr>
            <w:tcW w:w="936" w:type="dxa"/>
          </w:tcPr>
          <w:p w14:paraId="116B1486" w14:textId="34EE39ED" w:rsidR="001647C0" w:rsidRPr="00CB4753" w:rsidRDefault="00BF2242" w:rsidP="00680D4D">
            <w:pPr>
              <w:jc w:val="both"/>
              <w:rPr>
                <w:rFonts w:cstheme="minorHAnsi"/>
                <w:lang w:val="en-US"/>
              </w:rPr>
            </w:pPr>
            <w:r>
              <w:rPr>
                <w:rFonts w:cstheme="minorHAnsi"/>
                <w:lang w:val="en-US"/>
              </w:rPr>
              <w:t>N/A</w:t>
            </w:r>
          </w:p>
        </w:tc>
        <w:tc>
          <w:tcPr>
            <w:tcW w:w="936" w:type="dxa"/>
          </w:tcPr>
          <w:p w14:paraId="53FF1EF6" w14:textId="4FBE5B68" w:rsidR="001647C0" w:rsidRPr="00CB4753" w:rsidRDefault="001647C0" w:rsidP="00680D4D">
            <w:pPr>
              <w:jc w:val="both"/>
              <w:rPr>
                <w:rFonts w:cstheme="minorHAnsi"/>
                <w:lang w:val="en-US"/>
              </w:rPr>
            </w:pPr>
          </w:p>
        </w:tc>
        <w:tc>
          <w:tcPr>
            <w:tcW w:w="680" w:type="dxa"/>
          </w:tcPr>
          <w:p w14:paraId="7D53ABBD" w14:textId="77777777" w:rsidR="001647C0" w:rsidRPr="00CB4753" w:rsidRDefault="001647C0" w:rsidP="00680D4D">
            <w:pPr>
              <w:jc w:val="both"/>
              <w:rPr>
                <w:rFonts w:cstheme="minorHAnsi"/>
                <w:lang w:val="en-US"/>
              </w:rPr>
            </w:pPr>
          </w:p>
        </w:tc>
      </w:tr>
      <w:tr w:rsidR="001647C0" w:rsidRPr="00CB4753" w14:paraId="1F77D54E" w14:textId="77777777" w:rsidTr="00D81D80">
        <w:trPr>
          <w:jc w:val="center"/>
        </w:trPr>
        <w:tc>
          <w:tcPr>
            <w:tcW w:w="2454" w:type="dxa"/>
          </w:tcPr>
          <w:p w14:paraId="748C72AD" w14:textId="77777777" w:rsidR="001647C0" w:rsidRDefault="001647C0" w:rsidP="008910A2">
            <w:pPr>
              <w:rPr>
                <w:rFonts w:ascii="Arial" w:hAnsi="Arial" w:cs="Arial"/>
                <w:b/>
                <w:lang w:val="en-US"/>
              </w:rPr>
            </w:pPr>
            <w:r w:rsidRPr="005D5883">
              <w:rPr>
                <w:rFonts w:ascii="Arial" w:hAnsi="Arial" w:cs="Arial"/>
                <w:b/>
                <w:lang w:val="en-US"/>
              </w:rPr>
              <w:lastRenderedPageBreak/>
              <w:t>NEC</w:t>
            </w:r>
            <w:r w:rsidR="0039028F">
              <w:rPr>
                <w:rFonts w:ascii="Arial" w:hAnsi="Arial" w:cs="Arial"/>
                <w:b/>
                <w:lang w:val="en-US"/>
              </w:rPr>
              <w:t xml:space="preserve"> or other Contract </w:t>
            </w:r>
          </w:p>
          <w:p w14:paraId="551B5F68" w14:textId="033F60D1" w:rsidR="008733F8" w:rsidRPr="005D5883" w:rsidRDefault="008733F8" w:rsidP="00D81D80">
            <w:pPr>
              <w:rPr>
                <w:rFonts w:ascii="Arial" w:hAnsi="Arial" w:cs="Arial"/>
                <w:b/>
                <w:lang w:val="en-US"/>
              </w:rPr>
            </w:pPr>
          </w:p>
        </w:tc>
        <w:tc>
          <w:tcPr>
            <w:tcW w:w="5480" w:type="dxa"/>
          </w:tcPr>
          <w:p w14:paraId="619B84CE" w14:textId="28E5B110"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or other Contract, completed in full. </w:t>
            </w:r>
          </w:p>
          <w:p w14:paraId="1627EDAE" w14:textId="225A9B2A" w:rsidR="00121593" w:rsidRPr="005D5883" w:rsidRDefault="00121593" w:rsidP="00680D4D">
            <w:pPr>
              <w:jc w:val="both"/>
              <w:rPr>
                <w:rFonts w:ascii="Arial" w:hAnsi="Arial" w:cs="Arial"/>
                <w:lang w:val="en-US"/>
              </w:rPr>
            </w:pPr>
          </w:p>
        </w:tc>
        <w:tc>
          <w:tcPr>
            <w:tcW w:w="936" w:type="dxa"/>
          </w:tcPr>
          <w:p w14:paraId="14D5D7F9" w14:textId="3E00F70B" w:rsidR="001647C0" w:rsidRPr="00CB4753" w:rsidRDefault="00AD29B2" w:rsidP="00680D4D">
            <w:pPr>
              <w:jc w:val="both"/>
              <w:rPr>
                <w:rFonts w:cstheme="minorHAnsi"/>
                <w:lang w:val="en-US"/>
              </w:rPr>
            </w:pPr>
            <w:r w:rsidRPr="00CB4753">
              <w:rPr>
                <w:rFonts w:cstheme="minorHAnsi"/>
                <w:lang w:val="en-US"/>
              </w:rPr>
              <w:t>√</w:t>
            </w:r>
          </w:p>
        </w:tc>
        <w:tc>
          <w:tcPr>
            <w:tcW w:w="936" w:type="dxa"/>
          </w:tcPr>
          <w:p w14:paraId="6ACB21ED" w14:textId="77777777" w:rsidR="001647C0" w:rsidRPr="00CB4753" w:rsidRDefault="001647C0" w:rsidP="00680D4D">
            <w:pPr>
              <w:jc w:val="both"/>
              <w:rPr>
                <w:rFonts w:cstheme="minorHAnsi"/>
                <w:lang w:val="en-US"/>
              </w:rPr>
            </w:pPr>
          </w:p>
        </w:tc>
        <w:tc>
          <w:tcPr>
            <w:tcW w:w="680" w:type="dxa"/>
          </w:tcPr>
          <w:p w14:paraId="0DE18354" w14:textId="77777777" w:rsidR="001647C0" w:rsidRPr="00CB4753" w:rsidRDefault="001647C0" w:rsidP="00680D4D">
            <w:pPr>
              <w:jc w:val="both"/>
              <w:rPr>
                <w:rFonts w:cstheme="minorHAnsi"/>
                <w:lang w:val="en-US"/>
              </w:rPr>
            </w:pPr>
          </w:p>
        </w:tc>
      </w:tr>
      <w:tr w:rsidR="0039028F" w:rsidRPr="00CB4753" w14:paraId="79A28411" w14:textId="77777777" w:rsidTr="00D81D80">
        <w:trPr>
          <w:jc w:val="center"/>
        </w:trPr>
        <w:tc>
          <w:tcPr>
            <w:tcW w:w="245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480" w:type="dxa"/>
          </w:tcPr>
          <w:p w14:paraId="6036666C" w14:textId="77777777" w:rsidR="0039028F" w:rsidRDefault="0039028F" w:rsidP="00680D4D">
            <w:pPr>
              <w:jc w:val="both"/>
              <w:rPr>
                <w:rFonts w:ascii="Arial" w:hAnsi="Arial" w:cs="Arial"/>
                <w:lang w:val="en-US"/>
              </w:rPr>
            </w:pPr>
            <w:r>
              <w:rPr>
                <w:rFonts w:ascii="Arial" w:hAnsi="Arial" w:cs="Arial"/>
                <w:lang w:val="en-US"/>
              </w:rPr>
              <w:t>Completed pricing schedule (if not already submitted in the NEC or other Contract).</w:t>
            </w:r>
          </w:p>
          <w:p w14:paraId="25B6CBFD" w14:textId="77777777" w:rsidR="008733F8" w:rsidRDefault="008733F8" w:rsidP="00680D4D">
            <w:pPr>
              <w:jc w:val="both"/>
              <w:rPr>
                <w:rFonts w:ascii="Arial" w:hAnsi="Arial" w:cs="Arial"/>
                <w:lang w:val="en-US"/>
              </w:rPr>
            </w:pPr>
          </w:p>
          <w:p w14:paraId="72DCEC9E" w14:textId="436BD2D0" w:rsidR="005170CF" w:rsidRPr="005D5883" w:rsidRDefault="005170CF" w:rsidP="00680D4D">
            <w:pPr>
              <w:jc w:val="both"/>
              <w:rPr>
                <w:rFonts w:ascii="Arial" w:hAnsi="Arial" w:cs="Arial"/>
                <w:lang w:val="en-US"/>
              </w:rPr>
            </w:pPr>
            <w:r>
              <w:rPr>
                <w:rFonts w:ascii="Arial" w:hAnsi="Arial" w:cs="Arial"/>
                <w:lang w:val="en-US"/>
              </w:rPr>
              <w:t xml:space="preserve">For e-tendering </w:t>
            </w:r>
            <w:r w:rsidRPr="00D064A5">
              <w:rPr>
                <w:rFonts w:ascii="Arial" w:hAnsi="Arial" w:cs="Arial"/>
                <w:lang w:val="en-US"/>
              </w:rPr>
              <w:t>price schedule needs to be submitted in PDF and a copy in excel format</w:t>
            </w:r>
          </w:p>
        </w:tc>
        <w:tc>
          <w:tcPr>
            <w:tcW w:w="936" w:type="dxa"/>
          </w:tcPr>
          <w:p w14:paraId="206E5AFE" w14:textId="52FDF72C" w:rsidR="0039028F" w:rsidRPr="00CB4753" w:rsidRDefault="00B30416" w:rsidP="00680D4D">
            <w:pPr>
              <w:jc w:val="both"/>
              <w:rPr>
                <w:rFonts w:cstheme="minorHAnsi"/>
                <w:lang w:val="en-US"/>
              </w:rPr>
            </w:pPr>
            <w:r w:rsidRPr="00B30416">
              <w:rPr>
                <w:rFonts w:cstheme="minorHAnsi"/>
                <w:lang w:val="en-US"/>
              </w:rPr>
              <w:t>√</w:t>
            </w:r>
          </w:p>
        </w:tc>
        <w:tc>
          <w:tcPr>
            <w:tcW w:w="936" w:type="dxa"/>
          </w:tcPr>
          <w:p w14:paraId="44A583D6" w14:textId="77777777" w:rsidR="0039028F" w:rsidRPr="00CB4753" w:rsidRDefault="0039028F" w:rsidP="00680D4D">
            <w:pPr>
              <w:jc w:val="both"/>
              <w:rPr>
                <w:rFonts w:cstheme="minorHAnsi"/>
                <w:lang w:val="en-US"/>
              </w:rPr>
            </w:pPr>
          </w:p>
        </w:tc>
        <w:tc>
          <w:tcPr>
            <w:tcW w:w="680" w:type="dxa"/>
          </w:tcPr>
          <w:p w14:paraId="1CBF801C" w14:textId="77777777" w:rsidR="0039028F" w:rsidRPr="00CB4753" w:rsidRDefault="0039028F" w:rsidP="00680D4D">
            <w:pPr>
              <w:jc w:val="both"/>
              <w:rPr>
                <w:rFonts w:cstheme="minorHAnsi"/>
                <w:lang w:val="en-US"/>
              </w:rPr>
            </w:pPr>
          </w:p>
        </w:tc>
      </w:tr>
      <w:tr w:rsidR="001647C0" w14:paraId="783B9825" w14:textId="77777777" w:rsidTr="00D81D80">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480" w:type="dxa"/>
          </w:tcPr>
          <w:p w14:paraId="4B2227C6" w14:textId="3F859FF0"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p>
        </w:tc>
        <w:tc>
          <w:tcPr>
            <w:tcW w:w="936" w:type="dxa"/>
          </w:tcPr>
          <w:p w14:paraId="785CC54C" w14:textId="77777777" w:rsidR="001647C0" w:rsidRPr="00CB4753" w:rsidRDefault="001647C0" w:rsidP="00680D4D">
            <w:pPr>
              <w:jc w:val="both"/>
              <w:rPr>
                <w:rFonts w:cstheme="minorHAnsi"/>
                <w:lang w:val="en-US"/>
              </w:rPr>
            </w:pPr>
          </w:p>
        </w:tc>
        <w:tc>
          <w:tcPr>
            <w:tcW w:w="936" w:type="dxa"/>
          </w:tcPr>
          <w:p w14:paraId="1A09EF45" w14:textId="77777777" w:rsidR="001647C0" w:rsidRPr="00CB4753" w:rsidRDefault="001647C0" w:rsidP="00680D4D">
            <w:pPr>
              <w:jc w:val="both"/>
              <w:rPr>
                <w:rFonts w:cstheme="minorHAnsi"/>
                <w:lang w:val="en-US"/>
              </w:rPr>
            </w:pPr>
          </w:p>
        </w:tc>
        <w:tc>
          <w:tcPr>
            <w:tcW w:w="680" w:type="dxa"/>
          </w:tcPr>
          <w:p w14:paraId="0A2CEAE2" w14:textId="77777777" w:rsidR="001647C0" w:rsidRDefault="001647C0" w:rsidP="00680D4D">
            <w:pPr>
              <w:jc w:val="both"/>
              <w:rPr>
                <w:rFonts w:ascii="Arial" w:hAnsi="Arial" w:cs="Arial"/>
                <w:lang w:val="en-US"/>
              </w:rPr>
            </w:pPr>
          </w:p>
        </w:tc>
      </w:tr>
      <w:tr w:rsidR="00FE6727" w14:paraId="26BA8C87" w14:textId="77777777" w:rsidTr="00D81D80">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480"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36" w:type="dxa"/>
          </w:tcPr>
          <w:p w14:paraId="5C0D6D88" w14:textId="77777777" w:rsidR="00FE6727" w:rsidRDefault="00FE6727" w:rsidP="00680D4D">
            <w:pPr>
              <w:jc w:val="both"/>
              <w:rPr>
                <w:rFonts w:ascii="Arial" w:hAnsi="Arial" w:cs="Arial"/>
                <w:lang w:val="en-US"/>
              </w:rPr>
            </w:pPr>
          </w:p>
        </w:tc>
        <w:tc>
          <w:tcPr>
            <w:tcW w:w="936" w:type="dxa"/>
          </w:tcPr>
          <w:p w14:paraId="0A2FEED9" w14:textId="77777777" w:rsidR="00FE6727" w:rsidRDefault="00FE6727" w:rsidP="00680D4D">
            <w:pPr>
              <w:jc w:val="both"/>
              <w:rPr>
                <w:rFonts w:ascii="Arial" w:hAnsi="Arial" w:cs="Arial"/>
                <w:lang w:val="en-US"/>
              </w:rPr>
            </w:pPr>
          </w:p>
        </w:tc>
        <w:tc>
          <w:tcPr>
            <w:tcW w:w="680" w:type="dxa"/>
          </w:tcPr>
          <w:p w14:paraId="6BEAB8A5" w14:textId="55129B01" w:rsidR="00FE6727" w:rsidRPr="00CB4753" w:rsidRDefault="003B51C4" w:rsidP="00680D4D">
            <w:pPr>
              <w:jc w:val="both"/>
              <w:rPr>
                <w:rFonts w:cstheme="minorHAnsi"/>
                <w:lang w:val="en-US"/>
              </w:rPr>
            </w:pPr>
            <w:r w:rsidRPr="00CB4753">
              <w:rPr>
                <w:rFonts w:cstheme="minorHAnsi"/>
                <w:lang w:val="en-US"/>
              </w:rPr>
              <w:t>√</w:t>
            </w:r>
          </w:p>
        </w:tc>
      </w:tr>
    </w:tbl>
    <w:p w14:paraId="5650E164" w14:textId="111A506E" w:rsidR="0028107B" w:rsidRDefault="0028107B" w:rsidP="00D20241">
      <w:pPr>
        <w:tabs>
          <w:tab w:val="left" w:pos="357"/>
        </w:tabs>
        <w:spacing w:after="360" w:line="240" w:lineRule="auto"/>
        <w:jc w:val="both"/>
        <w:rPr>
          <w:rFonts w:ascii="Arial" w:eastAsia="Times New Roman" w:hAnsi="Arial" w:cs="Arial"/>
          <w:b/>
          <w:u w:val="single"/>
          <w:lang w:val="en-US"/>
        </w:rPr>
      </w:pPr>
    </w:p>
    <w:p w14:paraId="398C3EB0" w14:textId="544DBEA7" w:rsidR="00273170" w:rsidRDefault="00273170" w:rsidP="00D20241">
      <w:pPr>
        <w:tabs>
          <w:tab w:val="left" w:pos="357"/>
        </w:tabs>
        <w:spacing w:after="360" w:line="240" w:lineRule="auto"/>
        <w:jc w:val="both"/>
        <w:rPr>
          <w:rFonts w:ascii="Arial" w:eastAsia="Times New Roman" w:hAnsi="Arial" w:cs="Arial"/>
          <w:b/>
          <w:u w:val="single"/>
          <w:lang w:val="en-US"/>
        </w:rPr>
      </w:pPr>
    </w:p>
    <w:p w14:paraId="4597E8E8" w14:textId="6FCED6C2" w:rsidR="00273170" w:rsidRDefault="00273170" w:rsidP="00D20241">
      <w:pPr>
        <w:tabs>
          <w:tab w:val="left" w:pos="357"/>
        </w:tabs>
        <w:spacing w:after="360" w:line="240" w:lineRule="auto"/>
        <w:jc w:val="both"/>
        <w:rPr>
          <w:rFonts w:ascii="Arial" w:eastAsia="Times New Roman" w:hAnsi="Arial" w:cs="Arial"/>
          <w:b/>
          <w:u w:val="single"/>
          <w:lang w:val="en-US"/>
        </w:rPr>
      </w:pPr>
    </w:p>
    <w:p w14:paraId="6D11BF71" w14:textId="5CEA52B4" w:rsidR="00273170" w:rsidRDefault="00273170" w:rsidP="00D20241">
      <w:pPr>
        <w:tabs>
          <w:tab w:val="left" w:pos="357"/>
        </w:tabs>
        <w:spacing w:after="360" w:line="240" w:lineRule="auto"/>
        <w:jc w:val="both"/>
        <w:rPr>
          <w:rFonts w:ascii="Arial" w:eastAsia="Times New Roman" w:hAnsi="Arial" w:cs="Arial"/>
          <w:b/>
          <w:u w:val="single"/>
          <w:lang w:val="en-US"/>
        </w:rPr>
      </w:pPr>
    </w:p>
    <w:p w14:paraId="4DEEC5DD" w14:textId="5C299543" w:rsidR="00273170" w:rsidRDefault="00273170" w:rsidP="00D20241">
      <w:pPr>
        <w:tabs>
          <w:tab w:val="left" w:pos="357"/>
        </w:tabs>
        <w:spacing w:after="360" w:line="240" w:lineRule="auto"/>
        <w:jc w:val="both"/>
        <w:rPr>
          <w:rFonts w:ascii="Arial" w:eastAsia="Times New Roman" w:hAnsi="Arial" w:cs="Arial"/>
          <w:b/>
          <w:u w:val="single"/>
          <w:lang w:val="en-US"/>
        </w:rPr>
      </w:pPr>
    </w:p>
    <w:p w14:paraId="3256567D" w14:textId="77777777" w:rsidR="00DC56B5" w:rsidRDefault="00DC56B5">
      <w:pPr>
        <w:rPr>
          <w:rFonts w:ascii="Arial" w:eastAsia="Times New Roman" w:hAnsi="Arial" w:cs="Arial"/>
          <w:b/>
          <w:u w:val="single"/>
          <w:lang w:val="en-US"/>
        </w:rPr>
      </w:pPr>
      <w:r>
        <w:rPr>
          <w:rFonts w:ascii="Arial" w:eastAsia="Times New Roman" w:hAnsi="Arial" w:cs="Arial"/>
          <w:b/>
          <w:u w:val="single"/>
          <w:lang w:val="en-US"/>
        </w:rPr>
        <w:br w:type="page"/>
      </w:r>
    </w:p>
    <w:p w14:paraId="78DA3214" w14:textId="14699A6F"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FA479F">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FA479F">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FA479F">
      <w:pPr>
        <w:tabs>
          <w:tab w:val="left" w:pos="357"/>
        </w:tabs>
        <w:spacing w:after="0" w:line="24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FA479F">
      <w:pPr>
        <w:tabs>
          <w:tab w:val="left" w:pos="357"/>
        </w:tabs>
        <w:spacing w:after="0" w:line="24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FA479F">
      <w:pPr>
        <w:tabs>
          <w:tab w:val="left" w:pos="357"/>
        </w:tabs>
        <w:spacing w:after="0" w:line="240" w:lineRule="auto"/>
        <w:jc w:val="both"/>
        <w:rPr>
          <w:rFonts w:ascii="Arial" w:eastAsia="Times New Roman" w:hAnsi="Arial" w:cs="Arial"/>
          <w:lang w:val="en-GB"/>
        </w:rPr>
      </w:pPr>
    </w:p>
    <w:p w14:paraId="030D2B37" w14:textId="5FF5E1A3" w:rsidR="00D20241" w:rsidRDefault="00513F08" w:rsidP="00FA479F">
      <w:pPr>
        <w:tabs>
          <w:tab w:val="left" w:pos="357"/>
        </w:tabs>
        <w:spacing w:line="24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FA479F">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FA479F">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FA479F">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FA479F">
            <w:pPr>
              <w:tabs>
                <w:tab w:val="left" w:pos="357"/>
              </w:tabs>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FA479F">
            <w:pPr>
              <w:tabs>
                <w:tab w:val="left" w:pos="357"/>
              </w:tabs>
              <w:jc w:val="both"/>
              <w:rPr>
                <w:rFonts w:ascii="Arial" w:eastAsia="Times New Roman" w:hAnsi="Arial" w:cs="Arial"/>
                <w:lang w:val="en-GB"/>
              </w:rPr>
            </w:pPr>
          </w:p>
        </w:tc>
        <w:tc>
          <w:tcPr>
            <w:tcW w:w="2577" w:type="dxa"/>
          </w:tcPr>
          <w:p w14:paraId="28FD0AF2" w14:textId="77777777" w:rsidR="00D20241" w:rsidRPr="00CB4753" w:rsidRDefault="00D20241" w:rsidP="00FA479F">
            <w:pPr>
              <w:tabs>
                <w:tab w:val="left" w:pos="357"/>
              </w:tabs>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FA479F">
            <w:pPr>
              <w:tabs>
                <w:tab w:val="left" w:pos="357"/>
              </w:tabs>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FA479F">
            <w:pPr>
              <w:tabs>
                <w:tab w:val="left" w:pos="357"/>
              </w:tabs>
              <w:jc w:val="both"/>
              <w:rPr>
                <w:rFonts w:ascii="Arial" w:eastAsia="Times New Roman" w:hAnsi="Arial" w:cs="Arial"/>
                <w:lang w:val="en-GB"/>
              </w:rPr>
            </w:pPr>
          </w:p>
        </w:tc>
        <w:tc>
          <w:tcPr>
            <w:tcW w:w="2577" w:type="dxa"/>
          </w:tcPr>
          <w:p w14:paraId="67C46C6F" w14:textId="77777777" w:rsidR="00D20241" w:rsidRPr="00CB4753" w:rsidRDefault="00D20241" w:rsidP="00FA479F">
            <w:pPr>
              <w:tabs>
                <w:tab w:val="left" w:pos="357"/>
              </w:tabs>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FA479F">
            <w:pPr>
              <w:tabs>
                <w:tab w:val="left" w:pos="357"/>
              </w:tabs>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FA479F">
            <w:pPr>
              <w:tabs>
                <w:tab w:val="left" w:pos="357"/>
              </w:tabs>
              <w:jc w:val="both"/>
              <w:rPr>
                <w:rFonts w:ascii="Arial" w:eastAsia="Times New Roman" w:hAnsi="Arial" w:cs="Arial"/>
                <w:lang w:val="en-GB"/>
              </w:rPr>
            </w:pPr>
          </w:p>
        </w:tc>
        <w:tc>
          <w:tcPr>
            <w:tcW w:w="2577" w:type="dxa"/>
          </w:tcPr>
          <w:p w14:paraId="49EFC9B1" w14:textId="77777777" w:rsidR="00D20241" w:rsidRPr="00CB4753" w:rsidRDefault="00D20241" w:rsidP="00FA479F">
            <w:pPr>
              <w:tabs>
                <w:tab w:val="left" w:pos="357"/>
              </w:tabs>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FA479F">
            <w:pPr>
              <w:tabs>
                <w:tab w:val="left" w:pos="357"/>
              </w:tabs>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FA479F">
            <w:pPr>
              <w:tabs>
                <w:tab w:val="left" w:pos="357"/>
              </w:tabs>
              <w:jc w:val="both"/>
              <w:rPr>
                <w:rFonts w:ascii="Arial" w:eastAsia="Times New Roman" w:hAnsi="Arial" w:cs="Arial"/>
                <w:lang w:val="en-GB"/>
              </w:rPr>
            </w:pPr>
          </w:p>
        </w:tc>
        <w:tc>
          <w:tcPr>
            <w:tcW w:w="2577" w:type="dxa"/>
          </w:tcPr>
          <w:p w14:paraId="685EE196" w14:textId="77777777" w:rsidR="002E40AA" w:rsidRPr="00CB4753" w:rsidRDefault="002E40AA" w:rsidP="00FA479F">
            <w:pPr>
              <w:tabs>
                <w:tab w:val="left" w:pos="357"/>
              </w:tabs>
              <w:jc w:val="both"/>
              <w:rPr>
                <w:rFonts w:ascii="Arial" w:eastAsia="Times New Roman" w:hAnsi="Arial" w:cs="Arial"/>
                <w:lang w:val="en-GB"/>
              </w:rPr>
            </w:pPr>
          </w:p>
        </w:tc>
      </w:tr>
    </w:tbl>
    <w:p w14:paraId="49FC682F" w14:textId="77777777" w:rsidR="00513F08" w:rsidRDefault="00513F08" w:rsidP="00FA479F">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FA479F">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FA479F">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FA479F">
      <w:pPr>
        <w:tabs>
          <w:tab w:val="left" w:pos="357"/>
        </w:tabs>
        <w:spacing w:before="240" w:after="120" w:line="24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FA479F">
            <w:pPr>
              <w:tabs>
                <w:tab w:val="left" w:pos="357"/>
              </w:tabs>
              <w:spacing w:after="0" w:line="24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FA479F">
            <w:pPr>
              <w:tabs>
                <w:tab w:val="left" w:pos="357"/>
              </w:tabs>
              <w:spacing w:after="0" w:line="24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FA479F">
            <w:pPr>
              <w:tabs>
                <w:tab w:val="left" w:pos="357"/>
              </w:tabs>
              <w:spacing w:after="0" w:line="24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FA479F">
            <w:pPr>
              <w:tabs>
                <w:tab w:val="left" w:pos="357"/>
              </w:tabs>
              <w:spacing w:after="0" w:line="24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5BFFFCCF" w14:textId="77777777" w:rsidR="00D20241" w:rsidRPr="00CB4753" w:rsidRDefault="00D20241" w:rsidP="00FA479F">
            <w:pPr>
              <w:tabs>
                <w:tab w:val="left" w:pos="357"/>
              </w:tabs>
              <w:spacing w:after="0" w:line="24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FA479F">
            <w:pPr>
              <w:tabs>
                <w:tab w:val="left" w:pos="357"/>
              </w:tabs>
              <w:spacing w:after="0" w:line="240" w:lineRule="auto"/>
              <w:jc w:val="both"/>
              <w:rPr>
                <w:rFonts w:ascii="Arial" w:eastAsia="Times New Roman" w:hAnsi="Arial" w:cs="Arial"/>
                <w:b/>
                <w:lang w:val="en-GB"/>
              </w:rPr>
            </w:pPr>
            <w:r w:rsidRPr="00CB4753">
              <w:rPr>
                <w:rFonts w:ascii="Arial" w:eastAsia="Times New Roman" w:hAnsi="Arial" w:cs="Arial"/>
                <w:b/>
                <w:lang w:val="en-GB"/>
              </w:rPr>
              <w:t>(Sole Proprietor)</w:t>
            </w:r>
          </w:p>
        </w:tc>
      </w:tr>
    </w:tbl>
    <w:p w14:paraId="595D7F56" w14:textId="77777777" w:rsidR="00FA479F" w:rsidRDefault="00FA479F" w:rsidP="00513F08">
      <w:pPr>
        <w:tabs>
          <w:tab w:val="left" w:pos="357"/>
        </w:tabs>
        <w:spacing w:before="360" w:after="0" w:line="240" w:lineRule="auto"/>
        <w:jc w:val="both"/>
        <w:outlineLvl w:val="1"/>
        <w:rPr>
          <w:rFonts w:ascii="Arial" w:eastAsia="Times New Roman" w:hAnsi="Arial" w:cs="Arial"/>
          <w:b/>
          <w:bCs/>
          <w:lang w:val="en-GB"/>
        </w:rPr>
      </w:pPr>
    </w:p>
    <w:p w14:paraId="39892172" w14:textId="77777777" w:rsidR="00FA479F" w:rsidRDefault="00FA479F" w:rsidP="00513F08">
      <w:pPr>
        <w:tabs>
          <w:tab w:val="left" w:pos="357"/>
        </w:tabs>
        <w:spacing w:before="360" w:after="0" w:line="240" w:lineRule="auto"/>
        <w:jc w:val="both"/>
        <w:outlineLvl w:val="1"/>
        <w:rPr>
          <w:rFonts w:ascii="Arial" w:eastAsia="Times New Roman" w:hAnsi="Arial" w:cs="Arial"/>
          <w:b/>
          <w:bCs/>
          <w:lang w:val="en-GB"/>
        </w:rPr>
      </w:pPr>
    </w:p>
    <w:p w14:paraId="6E86D625" w14:textId="77777777" w:rsidR="00FA479F" w:rsidRDefault="00FA479F" w:rsidP="00513F08">
      <w:pPr>
        <w:tabs>
          <w:tab w:val="left" w:pos="357"/>
        </w:tabs>
        <w:spacing w:before="360" w:after="0" w:line="240" w:lineRule="auto"/>
        <w:jc w:val="both"/>
        <w:outlineLvl w:val="1"/>
        <w:rPr>
          <w:rFonts w:ascii="Arial" w:eastAsia="Times New Roman" w:hAnsi="Arial" w:cs="Arial"/>
          <w:b/>
          <w:bCs/>
          <w:lang w:val="en-GB"/>
        </w:rPr>
      </w:pPr>
    </w:p>
    <w:p w14:paraId="2F714FEA" w14:textId="77777777" w:rsidR="00FA479F" w:rsidRDefault="00FA479F" w:rsidP="00513F08">
      <w:pPr>
        <w:tabs>
          <w:tab w:val="left" w:pos="357"/>
        </w:tabs>
        <w:spacing w:before="360" w:after="0" w:line="240" w:lineRule="auto"/>
        <w:jc w:val="both"/>
        <w:outlineLvl w:val="1"/>
        <w:rPr>
          <w:rFonts w:ascii="Arial" w:eastAsia="Times New Roman" w:hAnsi="Arial" w:cs="Arial"/>
          <w:b/>
          <w:bCs/>
          <w:lang w:val="en-GB"/>
        </w:rPr>
      </w:pPr>
    </w:p>
    <w:p w14:paraId="5A38319C" w14:textId="45D24A18"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Full names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Signature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8"/>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8"/>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227486" w:rsidRPr="005D5883" w14:paraId="3095ECFF" w14:textId="77777777" w:rsidTr="008A1A91">
              <w:trPr>
                <w:trHeight w:val="327"/>
              </w:trPr>
              <w:tc>
                <w:tcPr>
                  <w:tcW w:w="8773" w:type="dxa"/>
                </w:tcPr>
                <w:p w14:paraId="50C855F1" w14:textId="4EA3239A" w:rsidR="00227486" w:rsidRPr="005D5883" w:rsidRDefault="00227486" w:rsidP="008A1A91">
                  <w:pPr>
                    <w:spacing w:after="0" w:line="240" w:lineRule="auto"/>
                    <w:rPr>
                      <w:rFonts w:ascii="Arial" w:eastAsia="Times New Roman" w:hAnsi="Arial" w:cs="Arial"/>
                      <w:sz w:val="18"/>
                      <w:szCs w:val="18"/>
                      <w:lang w:val="en-GB" w:eastAsia="en-ZA"/>
                    </w:rPr>
                  </w:pPr>
                </w:p>
              </w:tc>
            </w:tr>
          </w:tbl>
          <w:p w14:paraId="0B71290F" w14:textId="3B2796BC" w:rsidR="00227486" w:rsidRDefault="00227486" w:rsidP="00E104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Cs w:val="18"/>
                <w:lang w:val="en-GB" w:eastAsia="en-ZA"/>
              </w:rPr>
            </w:pPr>
          </w:p>
          <w:p w14:paraId="78CE7419" w14:textId="2348E011" w:rsidR="00E10454" w:rsidRDefault="00E10454" w:rsidP="00E104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Cs w:val="18"/>
                <w:lang w:val="en-GB" w:eastAsia="en-ZA"/>
              </w:rPr>
            </w:pPr>
          </w:p>
          <w:p w14:paraId="3DC89EC1" w14:textId="547F1CE4" w:rsidR="00E10454" w:rsidRDefault="00E10454" w:rsidP="00E104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Cs w:val="18"/>
                <w:lang w:val="en-GB" w:eastAsia="en-ZA"/>
              </w:rPr>
            </w:pPr>
          </w:p>
          <w:p w14:paraId="2B843B4F" w14:textId="0AE40F6F" w:rsidR="00E10454" w:rsidRDefault="00E10454" w:rsidP="00E104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Cs w:val="18"/>
                <w:lang w:val="en-GB" w:eastAsia="en-ZA"/>
              </w:rPr>
            </w:pPr>
          </w:p>
          <w:p w14:paraId="6A30BE9C" w14:textId="6B0D43BB" w:rsidR="00E10454" w:rsidRDefault="00E10454" w:rsidP="00E104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Cs w:val="18"/>
                <w:lang w:val="en-GB" w:eastAsia="en-ZA"/>
              </w:rPr>
            </w:pPr>
          </w:p>
          <w:p w14:paraId="76EC4DB3" w14:textId="77777777" w:rsidR="00E10454" w:rsidRDefault="00E10454" w:rsidP="00E104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Cs w:val="18"/>
                <w:lang w:val="en-GB" w:eastAsia="en-ZA"/>
              </w:rPr>
            </w:pPr>
          </w:p>
          <w:p w14:paraId="4826940F" w14:textId="77777777" w:rsidR="00227486" w:rsidRPr="005D5883" w:rsidRDefault="00227486"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lastRenderedPageBreak/>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7DB10C6D" w14:textId="77777777" w:rsidR="002E40AA" w:rsidRDefault="002E40AA" w:rsidP="005D5883">
            <w:pPr>
              <w:tabs>
                <w:tab w:val="left" w:pos="357"/>
              </w:tabs>
              <w:spacing w:after="0" w:line="240" w:lineRule="auto"/>
              <w:rPr>
                <w:rFonts w:ascii="Arial" w:eastAsia="Times New Roman" w:hAnsi="Arial" w:cs="Arial"/>
                <w:lang w:val="en-GB" w:eastAsia="en-ZA"/>
              </w:rPr>
            </w:pPr>
          </w:p>
          <w:p w14:paraId="079BEE0F" w14:textId="4889D698"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8"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8"/>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48A353C2" w14:textId="3BA7283E" w:rsidR="005D5883" w:rsidRPr="005D5883" w:rsidRDefault="005D5883" w:rsidP="00227486">
      <w:pPr>
        <w:ind w:hanging="709"/>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227486">
      <w:pPr>
        <w:ind w:left="539" w:hanging="1248"/>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9B227F5" w14:textId="77777777" w:rsidR="000F429E" w:rsidRDefault="000F429E" w:rsidP="00E632FF">
      <w:pPr>
        <w:spacing w:before="240" w:after="0"/>
        <w:ind w:left="-680"/>
        <w:rPr>
          <w:rFonts w:ascii="Arial" w:hAnsi="Arial" w:cs="Arial"/>
          <w:lang w:val="en-US"/>
        </w:rPr>
      </w:pPr>
    </w:p>
    <w:p w14:paraId="428252ED" w14:textId="77777777" w:rsidR="000F429E" w:rsidRDefault="000F429E" w:rsidP="00E632FF">
      <w:pPr>
        <w:spacing w:before="240" w:after="0"/>
        <w:ind w:left="-680"/>
        <w:rPr>
          <w:rFonts w:ascii="Arial" w:hAnsi="Arial" w:cs="Arial"/>
          <w:lang w:val="en-US"/>
        </w:rPr>
      </w:pPr>
    </w:p>
    <w:p w14:paraId="48DCCECC" w14:textId="77777777" w:rsidR="000F429E" w:rsidRDefault="000F429E" w:rsidP="00E632FF">
      <w:pPr>
        <w:spacing w:before="240" w:after="0"/>
        <w:ind w:left="-680"/>
        <w:rPr>
          <w:rFonts w:ascii="Arial" w:hAnsi="Arial" w:cs="Arial"/>
          <w:lang w:val="en-US"/>
        </w:rPr>
      </w:pPr>
    </w:p>
    <w:p w14:paraId="59D67BB8" w14:textId="77777777" w:rsidR="000F429E" w:rsidRDefault="000F429E" w:rsidP="00E632FF">
      <w:pPr>
        <w:spacing w:before="240" w:after="0"/>
        <w:ind w:left="-680"/>
        <w:rPr>
          <w:rFonts w:ascii="Arial" w:hAnsi="Arial" w:cs="Arial"/>
          <w:lang w:val="en-US"/>
        </w:rPr>
      </w:pPr>
    </w:p>
    <w:p w14:paraId="242A2B2C" w14:textId="77777777" w:rsidR="000F429E" w:rsidRDefault="000F429E" w:rsidP="00E632FF">
      <w:pPr>
        <w:spacing w:before="240" w:after="0"/>
        <w:ind w:left="-680"/>
        <w:rPr>
          <w:rFonts w:ascii="Arial" w:hAnsi="Arial" w:cs="Arial"/>
          <w:lang w:val="en-US"/>
        </w:rPr>
      </w:pPr>
    </w:p>
    <w:p w14:paraId="3D49E221" w14:textId="18F74E8D" w:rsidR="005D5883" w:rsidRPr="005D5883" w:rsidRDefault="005D5883" w:rsidP="000F429E">
      <w:pPr>
        <w:spacing w:before="240" w:after="0"/>
        <w:ind w:left="-426"/>
        <w:rPr>
          <w:rFonts w:ascii="Arial" w:hAnsi="Arial" w:cs="Arial"/>
          <w:lang w:val="en-US"/>
        </w:rPr>
      </w:pPr>
      <w:r w:rsidRPr="005D5883">
        <w:rPr>
          <w:rFonts w:ascii="Arial" w:hAnsi="Arial" w:cs="Arial"/>
          <w:lang w:val="en-US"/>
        </w:rPr>
        <w:lastRenderedPageBreak/>
        <w:t xml:space="preserve">If subcontractors are to be used, indicate the following for the main sub-contractor(s). Add to the list of </w:t>
      </w:r>
      <w:r w:rsidR="000F429E">
        <w:rPr>
          <w:rFonts w:ascii="Arial" w:hAnsi="Arial" w:cs="Arial"/>
          <w:lang w:val="en-US"/>
        </w:rPr>
        <w:t xml:space="preserve">  </w:t>
      </w:r>
      <w:r w:rsidRPr="009F389C">
        <w:rPr>
          <w:rFonts w:ascii="Arial" w:hAnsi="Arial" w:cs="Arial"/>
          <w:lang w:val="en-US"/>
        </w:rPr>
        <w:t>applicable.</w:t>
      </w:r>
    </w:p>
    <w:tbl>
      <w:tblPr>
        <w:tblpPr w:leftFromText="180" w:rightFromText="180" w:vertAnchor="text" w:horzAnchor="margin" w:tblpXSpec="center" w:tblpY="29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3803"/>
      </w:tblGrid>
      <w:tr w:rsidR="005D5883" w:rsidRPr="005D5883" w14:paraId="1D00125A" w14:textId="77777777" w:rsidTr="000F429E">
        <w:trPr>
          <w:trHeight w:val="323"/>
        </w:trPr>
        <w:tc>
          <w:tcPr>
            <w:tcW w:w="6799"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3803"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0F429E">
        <w:trPr>
          <w:trHeight w:val="323"/>
        </w:trPr>
        <w:tc>
          <w:tcPr>
            <w:tcW w:w="6799"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3803"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0F429E">
        <w:trPr>
          <w:trHeight w:val="323"/>
        </w:trPr>
        <w:tc>
          <w:tcPr>
            <w:tcW w:w="6799"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3803"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BA5728">
        <w:trPr>
          <w:trHeight w:val="523"/>
        </w:trPr>
        <w:tc>
          <w:tcPr>
            <w:tcW w:w="6799"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3803"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0F429E">
        <w:trPr>
          <w:trHeight w:val="323"/>
        </w:trPr>
        <w:tc>
          <w:tcPr>
            <w:tcW w:w="6799"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3803"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0F429E">
        <w:trPr>
          <w:trHeight w:val="323"/>
        </w:trPr>
        <w:tc>
          <w:tcPr>
            <w:tcW w:w="6799"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3803"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0F429E">
        <w:trPr>
          <w:trHeight w:val="323"/>
        </w:trPr>
        <w:tc>
          <w:tcPr>
            <w:tcW w:w="6799"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3803"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0F429E">
        <w:trPr>
          <w:trHeight w:val="60"/>
        </w:trPr>
        <w:tc>
          <w:tcPr>
            <w:tcW w:w="6799"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3803"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0F429E">
        <w:trPr>
          <w:trHeight w:val="60"/>
        </w:trPr>
        <w:tc>
          <w:tcPr>
            <w:tcW w:w="6799"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3803"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0F429E">
        <w:trPr>
          <w:trHeight w:val="319"/>
        </w:trPr>
        <w:tc>
          <w:tcPr>
            <w:tcW w:w="6799"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3803"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0F429E">
        <w:trPr>
          <w:trHeight w:val="311"/>
        </w:trPr>
        <w:tc>
          <w:tcPr>
            <w:tcW w:w="6799"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3803" w:type="dxa"/>
          </w:tcPr>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pPr>
        <w:numPr>
          <w:ilvl w:val="0"/>
          <w:numId w:val="10"/>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0"/>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0"/>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0"/>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3"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0"/>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0"/>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227486">
        <w:tc>
          <w:tcPr>
            <w:tcW w:w="610"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227486">
        <w:tc>
          <w:tcPr>
            <w:tcW w:w="610"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00DD534F" w14:textId="77777777" w:rsidR="00227486" w:rsidRPr="00227486" w:rsidRDefault="00227486" w:rsidP="004216CE">
      <w:pPr>
        <w:pStyle w:val="ListNumber"/>
        <w:numPr>
          <w:ilvl w:val="0"/>
          <w:numId w:val="0"/>
        </w:numPr>
        <w:spacing w:before="240"/>
        <w:jc w:val="both"/>
        <w:rPr>
          <w:rFonts w:ascii="Arial" w:hAnsi="Arial" w:cs="Arial"/>
          <w:b/>
          <w:bCs/>
          <w:lang w:val="en-GB"/>
        </w:rPr>
      </w:pPr>
    </w:p>
    <w:p w14:paraId="5E5EB094" w14:textId="6D27F7B7" w:rsidR="001E3DBD" w:rsidRDefault="005D5883" w:rsidP="004216CE">
      <w:pPr>
        <w:pStyle w:val="ListNumber"/>
        <w:numPr>
          <w:ilvl w:val="0"/>
          <w:numId w:val="10"/>
        </w:numPr>
        <w:spacing w:before="240"/>
        <w:ind w:left="-142" w:hanging="284"/>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w:t>
      </w:r>
      <w:r w:rsidR="004216CE" w:rsidRPr="00FD2804">
        <w:rPr>
          <w:rFonts w:ascii="Arial" w:hAnsi="Arial" w:cs="Arial"/>
          <w:b/>
          <w:bCs/>
          <w:lang w:val="en-GB"/>
        </w:rPr>
        <w:t>Tender,</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5A373909" w:rsidR="004C2428" w:rsidRPr="005D5883" w:rsidRDefault="004216CE" w:rsidP="001E3DBD">
      <w:pPr>
        <w:rPr>
          <w:rFonts w:ascii="Arial" w:hAnsi="Arial" w:cs="Arial"/>
          <w:lang w:val="en-GB"/>
        </w:rPr>
      </w:pPr>
      <w:r>
        <w:rPr>
          <w:rFonts w:ascii="Arial" w:hAnsi="Arial" w:cs="Arial"/>
          <w:lang w:val="en-GB"/>
        </w:rPr>
        <w:t xml:space="preserve">7.1 </w:t>
      </w:r>
      <w:r w:rsidRPr="005D5883">
        <w:rPr>
          <w:rFonts w:ascii="Arial" w:hAnsi="Arial" w:cs="Arial"/>
          <w:lang w:val="en-GB"/>
        </w:rPr>
        <w:t>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1E3DBD">
      <w:pPr>
        <w:spacing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343245">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26673F">
      <w:pPr>
        <w:spacing w:before="48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2171ED">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22466C7" w14:textId="77777777" w:rsidR="00227486" w:rsidRDefault="00227486" w:rsidP="00343245">
      <w:pPr>
        <w:spacing w:before="120"/>
        <w:rPr>
          <w:rFonts w:ascii="Arial" w:hAnsi="Arial" w:cs="Arial"/>
          <w:lang w:val="en-GB"/>
        </w:rPr>
      </w:pPr>
    </w:p>
    <w:p w14:paraId="3F826A29" w14:textId="06B89478"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5969405" w14:textId="6CB95A16" w:rsidR="00273170" w:rsidRDefault="00273170" w:rsidP="00D07A30">
      <w:pPr>
        <w:suppressAutoHyphens/>
        <w:spacing w:after="0" w:line="240" w:lineRule="auto"/>
        <w:jc w:val="both"/>
        <w:rPr>
          <w:rFonts w:ascii="Arial" w:eastAsia="Times New Roman" w:hAnsi="Arial" w:cs="Times New Roman"/>
          <w:b/>
          <w:bCs/>
          <w:i/>
          <w:iCs/>
          <w:highlight w:val="yellow"/>
          <w:lang w:val="en-GB" w:eastAsia="en-GB"/>
        </w:rPr>
      </w:pPr>
    </w:p>
    <w:p w14:paraId="1DC1E984" w14:textId="3328399B" w:rsidR="00227486" w:rsidRDefault="00227486" w:rsidP="00D07A30">
      <w:pPr>
        <w:suppressAutoHyphens/>
        <w:spacing w:after="0" w:line="240" w:lineRule="auto"/>
        <w:jc w:val="both"/>
        <w:rPr>
          <w:rFonts w:ascii="Arial" w:eastAsia="Times New Roman" w:hAnsi="Arial" w:cs="Times New Roman"/>
          <w:b/>
          <w:bCs/>
          <w:i/>
          <w:iCs/>
          <w:highlight w:val="yellow"/>
          <w:lang w:val="en-GB" w:eastAsia="en-GB"/>
        </w:rPr>
      </w:pPr>
    </w:p>
    <w:p w14:paraId="2936C22E" w14:textId="34C43481" w:rsidR="00227486" w:rsidRDefault="00227486" w:rsidP="00D07A30">
      <w:pPr>
        <w:suppressAutoHyphens/>
        <w:spacing w:after="0" w:line="240" w:lineRule="auto"/>
        <w:jc w:val="both"/>
        <w:rPr>
          <w:rFonts w:ascii="Arial" w:eastAsia="Times New Roman" w:hAnsi="Arial" w:cs="Times New Roman"/>
          <w:b/>
          <w:bCs/>
          <w:i/>
          <w:iCs/>
          <w:highlight w:val="yellow"/>
          <w:lang w:val="en-GB" w:eastAsia="en-GB"/>
        </w:rPr>
      </w:pPr>
    </w:p>
    <w:p w14:paraId="661F11E0" w14:textId="77777777" w:rsidR="00227486" w:rsidRDefault="00227486" w:rsidP="00D07A30">
      <w:pPr>
        <w:suppressAutoHyphens/>
        <w:spacing w:after="0" w:line="240" w:lineRule="auto"/>
        <w:jc w:val="both"/>
        <w:rPr>
          <w:rFonts w:ascii="Arial" w:eastAsia="Times New Roman" w:hAnsi="Arial" w:cs="Times New Roman"/>
          <w:b/>
          <w:bCs/>
          <w:i/>
          <w:iCs/>
          <w:highlight w:val="yellow"/>
          <w:lang w:val="en-GB" w:eastAsia="en-GB"/>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21"/>
        <w:gridCol w:w="6647"/>
      </w:tblGrid>
      <w:tr w:rsidR="003D5631" w:rsidRPr="00CC080C" w14:paraId="7C087ADE" w14:textId="77777777" w:rsidTr="00481A33">
        <w:trPr>
          <w:trHeight w:val="502"/>
          <w:jc w:val="center"/>
        </w:trPr>
        <w:tc>
          <w:tcPr>
            <w:tcW w:w="4121" w:type="dxa"/>
          </w:tcPr>
          <w:p w14:paraId="3A750411" w14:textId="125395C5" w:rsidR="003D5631" w:rsidRDefault="003D5631"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Name of tenderer:</w:t>
            </w:r>
          </w:p>
        </w:tc>
        <w:tc>
          <w:tcPr>
            <w:tcW w:w="6647" w:type="dxa"/>
          </w:tcPr>
          <w:p w14:paraId="3629C8C8"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7046E8E0" w14:textId="77777777" w:rsidTr="00481A33">
        <w:trPr>
          <w:trHeight w:val="502"/>
          <w:jc w:val="center"/>
        </w:trPr>
        <w:tc>
          <w:tcPr>
            <w:tcW w:w="4121" w:type="dxa"/>
          </w:tcPr>
          <w:p w14:paraId="4FBF3EF6"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6647" w:type="dxa"/>
          </w:tcPr>
          <w:p w14:paraId="76DF5182"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9E2E0CE" w14:textId="77777777" w:rsidTr="00481A33">
        <w:trPr>
          <w:trHeight w:val="502"/>
          <w:jc w:val="center"/>
        </w:trPr>
        <w:tc>
          <w:tcPr>
            <w:tcW w:w="4121" w:type="dxa"/>
          </w:tcPr>
          <w:p w14:paraId="6B60D4EE"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647" w:type="dxa"/>
          </w:tcPr>
          <w:p w14:paraId="7CD59C87"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4BD57048" w14:textId="77777777" w:rsidTr="00481A33">
        <w:trPr>
          <w:trHeight w:val="552"/>
          <w:jc w:val="center"/>
        </w:trPr>
        <w:tc>
          <w:tcPr>
            <w:tcW w:w="4121" w:type="dxa"/>
          </w:tcPr>
          <w:p w14:paraId="7FD6F8C0"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647" w:type="dxa"/>
          </w:tcPr>
          <w:p w14:paraId="7511ED9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544DECE9" w14:textId="77777777" w:rsidTr="00481A33">
        <w:trPr>
          <w:trHeight w:val="458"/>
          <w:jc w:val="center"/>
        </w:trPr>
        <w:tc>
          <w:tcPr>
            <w:tcW w:w="4121" w:type="dxa"/>
          </w:tcPr>
          <w:p w14:paraId="564168AD"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647" w:type="dxa"/>
          </w:tcPr>
          <w:p w14:paraId="26598B9E"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bl>
    <w:p w14:paraId="6545FFA1" w14:textId="77777777" w:rsidR="00717A04" w:rsidRPr="005D5883" w:rsidRDefault="00717A04" w:rsidP="005D5883">
      <w:pPr>
        <w:rPr>
          <w:rFonts w:ascii="Arial" w:hAnsi="Arial" w:cs="Arial"/>
          <w:lang w:val="en-GB"/>
        </w:rPr>
      </w:pPr>
    </w:p>
    <w:tbl>
      <w:tblPr>
        <w:tblW w:w="10881" w:type="dxa"/>
        <w:tblInd w:w="-567" w:type="dxa"/>
        <w:tblLook w:val="01E0" w:firstRow="1" w:lastRow="1" w:firstColumn="1" w:lastColumn="1" w:noHBand="0" w:noVBand="0"/>
      </w:tblPr>
      <w:tblGrid>
        <w:gridCol w:w="507"/>
        <w:gridCol w:w="9302"/>
        <w:gridCol w:w="1072"/>
      </w:tblGrid>
      <w:tr w:rsidR="005D5883" w:rsidRPr="005D5883" w14:paraId="23FAA46A" w14:textId="77777777" w:rsidTr="00481A33">
        <w:trPr>
          <w:gridBefore w:val="1"/>
          <w:gridAfter w:val="1"/>
          <w:wBefore w:w="507" w:type="dxa"/>
          <w:wAfter w:w="1072" w:type="dxa"/>
        </w:trPr>
        <w:tc>
          <w:tcPr>
            <w:tcW w:w="9302" w:type="dxa"/>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481A33">
        <w:tblPrEx>
          <w:tblBorders>
            <w:top w:val="single" w:sz="4" w:space="0" w:color="auto"/>
            <w:left w:val="single" w:sz="4" w:space="0" w:color="auto"/>
            <w:bottom w:val="single" w:sz="4" w:space="0" w:color="auto"/>
            <w:right w:val="single" w:sz="4" w:space="0" w:color="auto"/>
          </w:tblBorders>
        </w:tblPrEx>
        <w:trPr>
          <w:trHeight w:val="156"/>
        </w:trPr>
        <w:tc>
          <w:tcPr>
            <w:tcW w:w="10881" w:type="dxa"/>
            <w:gridSpan w:val="3"/>
            <w:tcBorders>
              <w:top w:val="single" w:sz="4" w:space="0" w:color="auto"/>
            </w:tcBorders>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9" w:name="_Toc454960347"/>
                  <w:bookmarkStart w:id="10" w:name="_Toc454960463"/>
                  <w:bookmarkStart w:id="11"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9"/>
                  <w:bookmarkEnd w:id="10"/>
                  <w:bookmarkEnd w:id="11"/>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2" w:name="_Toc454960348"/>
                  <w:bookmarkStart w:id="13" w:name="_Toc454960464"/>
                  <w:bookmarkStart w:id="14"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2"/>
                  <w:bookmarkEnd w:id="13"/>
                  <w:bookmarkEnd w:id="14"/>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F640CF0" w14:textId="7987E06B"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50FDB67C" w:rsidR="004671F5" w:rsidRDefault="002E38E7">
                  <w:pPr>
                    <w:pStyle w:val="ListNumber"/>
                    <w:numPr>
                      <w:ilvl w:val="0"/>
                      <w:numId w:val="11"/>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304E9368" w14:textId="77777777" w:rsidR="00227486" w:rsidRPr="0009791D" w:rsidRDefault="00227486" w:rsidP="00227486">
                  <w:pPr>
                    <w:pStyle w:val="ListNumber"/>
                    <w:numPr>
                      <w:ilvl w:val="0"/>
                      <w:numId w:val="0"/>
                    </w:numPr>
                    <w:ind w:left="1004"/>
                    <w:jc w:val="both"/>
                    <w:rPr>
                      <w:rFonts w:ascii="Arial" w:eastAsia="Times New Roman" w:hAnsi="Arial" w:cs="Arial"/>
                      <w:snapToGrid w:val="0"/>
                      <w:lang w:val="en-GB"/>
                    </w:rPr>
                  </w:pP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lastRenderedPageBreak/>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1E935716" w14:textId="751748C7" w:rsidR="004671F5" w:rsidRPr="00B72779" w:rsidRDefault="004671F5" w:rsidP="00481A33">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w:t>
                  </w:r>
                  <w:proofErr w:type="spellStart"/>
                  <w:r w:rsidRPr="00B72779">
                    <w:rPr>
                      <w:rFonts w:ascii="Arial" w:hAnsi="Arial" w:cs="Arial"/>
                      <w:color w:val="1A1A1A"/>
                      <w:lang w:eastAsia="en-ZA"/>
                    </w:rPr>
                    <w:t>i</w:t>
                  </w:r>
                  <w:proofErr w:type="spellEnd"/>
                  <w:r w:rsidRPr="00B72779">
                    <w:rPr>
                      <w:rFonts w:ascii="Arial" w:hAnsi="Arial" w:cs="Arial"/>
                      <w:color w:val="1A1A1A"/>
                      <w:lang w:eastAsia="en-ZA"/>
                    </w:rPr>
                    <w:t>)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lastRenderedPageBreak/>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5" w:name="_Toc454960349"/>
                        <w:bookmarkStart w:id="16" w:name="_Toc454960465"/>
                        <w:bookmarkStart w:id="17"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15"/>
                        <w:bookmarkEnd w:id="16"/>
                        <w:bookmarkEnd w:id="17"/>
                      </w:p>
                    </w:tc>
                  </w:tr>
                </w:tbl>
                <w:p w14:paraId="3AE78D41" w14:textId="1C6439F0" w:rsidR="00553CB1" w:rsidRDefault="00115724" w:rsidP="005D5883">
                  <w:pPr>
                    <w:spacing w:after="0" w:line="240" w:lineRule="auto"/>
                    <w:jc w:val="both"/>
                    <w:rPr>
                      <w:rFonts w:ascii="Arial" w:eastAsia="Times New Roman" w:hAnsi="Arial" w:cs="Arial"/>
                      <w:lang w:val="en-US"/>
                    </w:rPr>
                  </w:pPr>
                  <w:r w:rsidRPr="003A63E8">
                    <w:rPr>
                      <w:rFonts w:ascii="Arial" w:eastAsia="Times New Roman" w:hAnsi="Arial" w:cs="Arial"/>
                      <w:lang w:val="en-US"/>
                    </w:rPr>
                    <w:t>Th</w:t>
                  </w:r>
                  <w:r w:rsidR="003C2940" w:rsidRPr="003A63E8">
                    <w:rPr>
                      <w:rFonts w:ascii="Arial" w:eastAsia="Times New Roman" w:hAnsi="Arial" w:cs="Arial"/>
                      <w:lang w:val="en-US"/>
                    </w:rPr>
                    <w:t xml:space="preserve">e tenderer </w:t>
                  </w:r>
                  <w:r w:rsidR="003B1D4B" w:rsidRPr="003A63E8">
                    <w:rPr>
                      <w:rFonts w:ascii="Arial" w:eastAsia="Times New Roman" w:hAnsi="Arial" w:cs="Arial"/>
                      <w:lang w:val="en-US"/>
                    </w:rPr>
                    <w:t>declares that</w:t>
                  </w:r>
                  <w:r w:rsidR="003C2940" w:rsidRPr="003A63E8">
                    <w:rPr>
                      <w:rFonts w:ascii="Arial" w:eastAsia="Times New Roman" w:hAnsi="Arial" w:cs="Arial"/>
                      <w:lang w:val="en-US"/>
                    </w:rPr>
                    <w:t xml:space="preserve"> it has taken all reasonable steps to address and prevent </w:t>
                  </w:r>
                  <w:r w:rsidR="003B1D4B" w:rsidRPr="003A63E8">
                    <w:rPr>
                      <w:rFonts w:ascii="Arial" w:eastAsia="Times New Roman" w:hAnsi="Arial" w:cs="Arial"/>
                      <w:lang w:val="en-US"/>
                    </w:rPr>
                    <w:t>the exploitation</w:t>
                  </w:r>
                  <w:r w:rsidRPr="003A63E8">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4"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5"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2274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67BC2BA1" w14:textId="77777777" w:rsidR="00115724" w:rsidRPr="005D5883" w:rsidRDefault="00115724" w:rsidP="002274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lastRenderedPageBreak/>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2"/>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18"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18"/>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19" w:name="_Hlk109902306"/>
                  <w:r w:rsidRPr="00A76942">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0455917C" w:rsidR="00400E8B" w:rsidRDefault="00400E8B" w:rsidP="00CC080C">
                        <w:pPr>
                          <w:suppressAutoHyphens/>
                          <w:spacing w:before="60" w:after="60" w:line="240" w:lineRule="auto"/>
                          <w:jc w:val="both"/>
                          <w:rPr>
                            <w:rFonts w:ascii="Arial" w:eastAsia="Times New Roman" w:hAnsi="Arial" w:cs="Times New Roman"/>
                            <w:b/>
                            <w:szCs w:val="24"/>
                            <w:lang w:val="en-US" w:eastAsia="en-GB"/>
                          </w:rPr>
                        </w:pPr>
                        <w:bookmarkStart w:id="20" w:name="_Hlk160704231"/>
                        <w:bookmarkStart w:id="21" w:name="_Hlk160705143"/>
                        <w:bookmarkEnd w:id="19"/>
                        <w:r>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w:t>
                        </w:r>
                        <w:proofErr w:type="spellStart"/>
                        <w:r w:rsidR="001D6009">
                          <w:rPr>
                            <w:rFonts w:ascii="Arial" w:eastAsia="Times New Roman" w:hAnsi="Arial" w:cs="Times New Roman"/>
                            <w:b/>
                            <w:szCs w:val="24"/>
                            <w:lang w:val="en-US" w:eastAsia="en-GB"/>
                          </w:rPr>
                          <w:t>authorised</w:t>
                        </w:r>
                        <w:proofErr w:type="spellEnd"/>
                        <w:r w:rsidR="001D6009">
                          <w:rPr>
                            <w:rFonts w:ascii="Arial" w:eastAsia="Times New Roman" w:hAnsi="Arial" w:cs="Times New Roman"/>
                            <w:b/>
                            <w:szCs w:val="24"/>
                            <w:lang w:val="en-US" w:eastAsia="en-GB"/>
                          </w:rPr>
                          <w:t xml:space="preserve">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0"/>
                <w:bookmarkEnd w:id="21"/>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715E0983" w14:textId="3F9FE00D" w:rsidR="004216CE"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4881"/>
                  </w:tblGrid>
                  <w:tr w:rsidR="00400E8B" w:rsidRPr="00CC080C" w14:paraId="28B4E27A" w14:textId="77777777" w:rsidTr="004216CE">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4881"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4216CE">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4881"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4216CE">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4881"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4216CE">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4881"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4216CE">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4881"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49D3AAE7" w:rsidR="00115724" w:rsidRPr="005D5883" w:rsidRDefault="00115724" w:rsidP="004A159B">
                  <w:pPr>
                    <w:suppressAutoHyphens/>
                    <w:spacing w:after="240" w:line="360" w:lineRule="auto"/>
                    <w:jc w:val="both"/>
                    <w:rPr>
                      <w:rFonts w:ascii="Arial" w:eastAsia="Times New Roman" w:hAnsi="Arial" w:cs="Times New Roman"/>
                      <w:b/>
                      <w:lang w:val="en-US"/>
                    </w:rPr>
                  </w:pPr>
                  <w:r w:rsidRPr="00CC080C">
                    <w:rPr>
                      <w:rFonts w:ascii="Arial" w:eastAsia="Times New Roman" w:hAnsi="Arial" w:cs="Times New Roman"/>
                      <w:szCs w:val="24"/>
                      <w:lang w:val="en-US" w:eastAsia="en-GB"/>
                    </w:rPr>
                    <w:br w:type="page"/>
                  </w:r>
                </w:p>
              </w:tc>
            </w:tr>
          </w:tbl>
          <w:p w14:paraId="46780448" w14:textId="77777777" w:rsidR="005D5883" w:rsidRPr="005D5883" w:rsidRDefault="005D5883" w:rsidP="005D5883">
            <w:pPr>
              <w:tabs>
                <w:tab w:val="left" w:pos="357"/>
              </w:tabs>
              <w:spacing w:after="0"/>
              <w:contextualSpacing/>
              <w:jc w:val="both"/>
              <w:rPr>
                <w:b/>
                <w:lang w:val="en-US"/>
              </w:rPr>
            </w:pPr>
          </w:p>
        </w:tc>
      </w:tr>
    </w:tbl>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18"/>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17"/>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18"/>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[Procurement Practitioner/QS to populate table hereunder as per scope of work for relevant Tender ]</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481A33">
      <w:pPr>
        <w:spacing w:after="0" w:line="240" w:lineRule="auto"/>
        <w:ind w:left="-142"/>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667CB75" w14:textId="77777777" w:rsidR="0026673F" w:rsidRDefault="0026673F" w:rsidP="00481A33">
      <w:pPr>
        <w:tabs>
          <w:tab w:val="left" w:pos="357"/>
        </w:tabs>
        <w:spacing w:after="0" w:line="240" w:lineRule="auto"/>
        <w:jc w:val="both"/>
        <w:rPr>
          <w:rFonts w:ascii="Arial" w:eastAsia="Times New Roman" w:hAnsi="Arial" w:cs="Arial"/>
          <w:b/>
          <w:u w:val="single"/>
          <w:lang w:val="en-US"/>
        </w:rPr>
      </w:pPr>
    </w:p>
    <w:p w14:paraId="375BFDBC" w14:textId="2E70BF4D" w:rsidR="005F0ED6" w:rsidRPr="00D81D80" w:rsidRDefault="005F0ED6" w:rsidP="00481A33">
      <w:pPr>
        <w:tabs>
          <w:tab w:val="left" w:pos="357"/>
        </w:tabs>
        <w:spacing w:after="0" w:line="240" w:lineRule="auto"/>
        <w:ind w:hanging="142"/>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481A33">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1"/>
        </w:numPr>
        <w:spacing w:line="240" w:lineRule="auto"/>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1"/>
        </w:numPr>
        <w:spacing w:line="240" w:lineRule="auto"/>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1"/>
        </w:numPr>
        <w:spacing w:line="240" w:lineRule="auto"/>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481A33">
      <w:pPr>
        <w:spacing w:line="240" w:lineRule="auto"/>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18"/>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481A33">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33"/>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81A33">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18"/>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481A33">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182A63C5" w14:textId="06C5B20D" w:rsidR="001808D2" w:rsidRDefault="001808D2" w:rsidP="00481A33">
      <w:pPr>
        <w:tabs>
          <w:tab w:val="left" w:pos="357"/>
        </w:tabs>
        <w:spacing w:after="0" w:line="240" w:lineRule="auto"/>
        <w:jc w:val="both"/>
        <w:rPr>
          <w:rFonts w:ascii="Arial" w:eastAsia="Times New Roman" w:hAnsi="Arial" w:cs="Arial"/>
          <w:lang w:val="en-US"/>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481A33">
            <w:pPr>
              <w:suppressAutoHyphens/>
              <w:spacing w:before="60" w:after="60" w:line="240" w:lineRule="auto"/>
              <w:jc w:val="both"/>
              <w:rPr>
                <w:rFonts w:ascii="Arial" w:eastAsia="Times New Roman" w:hAnsi="Arial" w:cs="Times New Roman"/>
                <w:b/>
                <w:szCs w:val="24"/>
                <w:lang w:val="en-US" w:eastAsia="en-GB"/>
              </w:rPr>
            </w:pPr>
            <w:bookmarkStart w:id="22"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481A33">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481A33">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481A33">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481A33">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5960" w:type="dxa"/>
          </w:tcPr>
          <w:p w14:paraId="36960796" w14:textId="77777777" w:rsidR="005F0ED6" w:rsidRPr="00CC080C" w:rsidRDefault="005F0ED6" w:rsidP="00481A33">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2"/>
    <w:p w14:paraId="77B39565" w14:textId="77777777" w:rsidR="00481A33" w:rsidRDefault="00481A33" w:rsidP="005F0ED6">
      <w:pPr>
        <w:tabs>
          <w:tab w:val="left" w:pos="357"/>
        </w:tabs>
        <w:spacing w:after="0" w:line="240" w:lineRule="auto"/>
        <w:rPr>
          <w:rFonts w:ascii="Arial" w:eastAsia="Times New Roman" w:hAnsi="Arial" w:cs="Arial"/>
          <w:b/>
          <w:u w:val="single"/>
        </w:rPr>
      </w:pPr>
    </w:p>
    <w:p w14:paraId="577860ED" w14:textId="77777777" w:rsidR="00481A33" w:rsidRDefault="00481A33" w:rsidP="005F0ED6">
      <w:pPr>
        <w:tabs>
          <w:tab w:val="left" w:pos="357"/>
        </w:tabs>
        <w:spacing w:after="0" w:line="240" w:lineRule="auto"/>
        <w:rPr>
          <w:rFonts w:ascii="Arial" w:eastAsia="Times New Roman" w:hAnsi="Arial" w:cs="Arial"/>
          <w:b/>
          <w:u w:val="single"/>
        </w:rPr>
      </w:pPr>
    </w:p>
    <w:p w14:paraId="2DA883A8" w14:textId="490171D2"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17"/>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17"/>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34"/>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[Procurement Practitioner/QS to populate table hereunder as per scope of work for relevant Tender ]</w:t>
      </w:r>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402B438E" w:rsidR="001E73AA" w:rsidRDefault="001E73AA" w:rsidP="001E73AA">
      <w:pPr>
        <w:tabs>
          <w:tab w:val="left" w:pos="357"/>
        </w:tabs>
        <w:spacing w:after="0" w:line="240" w:lineRule="auto"/>
        <w:jc w:val="both"/>
        <w:rPr>
          <w:rFonts w:ascii="Arial" w:eastAsia="Times New Roman" w:hAnsi="Arial" w:cs="Arial"/>
          <w:b/>
          <w:lang w:val="en-US"/>
        </w:rPr>
      </w:pPr>
    </w:p>
    <w:p w14:paraId="56CB8829" w14:textId="77777777" w:rsidR="00481A33" w:rsidRPr="00D81D80" w:rsidRDefault="00481A33" w:rsidP="001E73AA">
      <w:pPr>
        <w:tabs>
          <w:tab w:val="left" w:pos="357"/>
        </w:tabs>
        <w:spacing w:after="0" w:line="240" w:lineRule="auto"/>
        <w:jc w:val="both"/>
        <w:rPr>
          <w:rFonts w:ascii="Arial" w:eastAsia="Times New Roman" w:hAnsi="Arial" w:cs="Arial"/>
          <w:b/>
          <w:lang w:val="en-US"/>
        </w:rPr>
      </w:pPr>
    </w:p>
    <w:p w14:paraId="1DFE49C3" w14:textId="47CFBE98" w:rsidR="0026673F"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30ED6311"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u w:val="single"/>
          <w:lang w:val="en-US"/>
        </w:rPr>
        <w:lastRenderedPageBreak/>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1"/>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1"/>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1"/>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1"/>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34"/>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07CF95AE" w:rsidR="005F0ED6" w:rsidRDefault="005F0ED6">
      <w:pPr>
        <w:pStyle w:val="ListParagraph"/>
        <w:numPr>
          <w:ilvl w:val="0"/>
          <w:numId w:val="33"/>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34"/>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2"/>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61981DD5" w14:textId="5933641C" w:rsidR="00A45D8D" w:rsidRDefault="00A45D8D" w:rsidP="005F0ED6">
      <w:pPr>
        <w:rPr>
          <w:rFonts w:ascii="Arial" w:eastAsia="Times New Roman" w:hAnsi="Arial" w:cs="Arial"/>
          <w:b/>
          <w:sz w:val="24"/>
          <w:szCs w:val="24"/>
          <w:u w:val="single"/>
          <w:lang w:val="en-GB"/>
        </w:rPr>
      </w:pPr>
    </w:p>
    <w:p w14:paraId="2394707F" w14:textId="10AC8850" w:rsidR="00481A33" w:rsidRDefault="00481A33" w:rsidP="005F0ED6">
      <w:pPr>
        <w:rPr>
          <w:rFonts w:ascii="Arial" w:eastAsia="Times New Roman" w:hAnsi="Arial" w:cs="Arial"/>
          <w:b/>
          <w:sz w:val="24"/>
          <w:szCs w:val="24"/>
          <w:u w:val="single"/>
          <w:lang w:val="en-GB"/>
        </w:rPr>
      </w:pPr>
    </w:p>
    <w:p w14:paraId="45F6262D" w14:textId="0F236045" w:rsidR="00481A33" w:rsidRDefault="00481A33" w:rsidP="005F0ED6">
      <w:pPr>
        <w:rPr>
          <w:rFonts w:ascii="Arial" w:eastAsia="Times New Roman" w:hAnsi="Arial" w:cs="Arial"/>
          <w:b/>
          <w:sz w:val="24"/>
          <w:szCs w:val="24"/>
          <w:u w:val="single"/>
          <w:lang w:val="en-GB"/>
        </w:rPr>
      </w:pPr>
    </w:p>
    <w:p w14:paraId="5B30FB53" w14:textId="01268B34" w:rsidR="00481A33" w:rsidRDefault="00481A33" w:rsidP="005F0ED6">
      <w:pPr>
        <w:rPr>
          <w:rFonts w:ascii="Arial" w:eastAsia="Times New Roman" w:hAnsi="Arial" w:cs="Arial"/>
          <w:b/>
          <w:sz w:val="24"/>
          <w:szCs w:val="24"/>
          <w:u w:val="single"/>
          <w:lang w:val="en-GB"/>
        </w:rPr>
      </w:pPr>
    </w:p>
    <w:p w14:paraId="3EB6FA85" w14:textId="0CB595BD" w:rsidR="00481A33" w:rsidRDefault="00481A33" w:rsidP="005F0ED6">
      <w:pPr>
        <w:rPr>
          <w:rFonts w:ascii="Arial" w:eastAsia="Times New Roman" w:hAnsi="Arial" w:cs="Arial"/>
          <w:b/>
          <w:sz w:val="24"/>
          <w:szCs w:val="24"/>
          <w:u w:val="single"/>
          <w:lang w:val="en-GB"/>
        </w:rPr>
      </w:pPr>
    </w:p>
    <w:p w14:paraId="0A9F4BB1" w14:textId="77777777" w:rsidR="00481A33" w:rsidRDefault="00481A33" w:rsidP="005F0ED6">
      <w:pPr>
        <w:rPr>
          <w:rFonts w:ascii="Arial" w:eastAsia="Times New Roman" w:hAnsi="Arial" w:cs="Arial"/>
          <w:b/>
          <w:sz w:val="24"/>
          <w:szCs w:val="24"/>
          <w:u w:val="single"/>
          <w:lang w:val="en-GB"/>
        </w:rPr>
      </w:pPr>
    </w:p>
    <w:p w14:paraId="23053F8E" w14:textId="4258BEAF" w:rsidR="005F0ED6" w:rsidRPr="00D81D80" w:rsidRDefault="005F0ED6" w:rsidP="004216CE">
      <w:pPr>
        <w:spacing w:line="240" w:lineRule="auto"/>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4216CE">
      <w:pPr>
        <w:tabs>
          <w:tab w:val="left" w:pos="1276"/>
        </w:tabs>
        <w:spacing w:line="240" w:lineRule="auto"/>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4216CE">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4216CE">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4216CE">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rsidP="004216CE">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rsidP="004216CE">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rsidP="004216CE">
      <w:pPr>
        <w:pStyle w:val="ListParagraph"/>
        <w:numPr>
          <w:ilvl w:val="0"/>
          <w:numId w:val="21"/>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rsidP="004216CE">
      <w:pPr>
        <w:pStyle w:val="ListParagraph"/>
        <w:numPr>
          <w:ilvl w:val="0"/>
          <w:numId w:val="21"/>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4216CE">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4216CE">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4216CE">
      <w:pPr>
        <w:tabs>
          <w:tab w:val="left" w:pos="357"/>
        </w:tabs>
        <w:spacing w:after="0" w:line="240" w:lineRule="auto"/>
        <w:jc w:val="both"/>
        <w:rPr>
          <w:rFonts w:ascii="Arial" w:eastAsia="Times New Roman" w:hAnsi="Arial" w:cs="Arial"/>
          <w:lang w:val="en-GB"/>
        </w:rPr>
      </w:pPr>
    </w:p>
    <w:p w14:paraId="6B320382" w14:textId="5EC863C0" w:rsidR="005F0ED6" w:rsidRDefault="005F0ED6" w:rsidP="004216CE">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4216CE">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4216CE">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4216CE">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4216CE">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4216CE">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4216CE">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4216CE">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4216CE">
      <w:pPr>
        <w:tabs>
          <w:tab w:val="left" w:pos="357"/>
        </w:tabs>
        <w:spacing w:after="0" w:line="240" w:lineRule="auto"/>
        <w:jc w:val="both"/>
        <w:rPr>
          <w:rFonts w:ascii="Arial" w:eastAsia="Times New Roman" w:hAnsi="Arial" w:cs="Arial"/>
          <w:b/>
          <w:lang w:val="en-GB"/>
        </w:rPr>
      </w:pPr>
    </w:p>
    <w:p w14:paraId="1B8A94EF" w14:textId="4325724C" w:rsidR="005F0ED6" w:rsidRPr="00D81D80" w:rsidRDefault="005F0ED6" w:rsidP="004216CE">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2E8058DC" w14:textId="77777777" w:rsidR="005F0ED6" w:rsidRPr="00D81D80" w:rsidRDefault="005F0ED6" w:rsidP="004216CE">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5676F341" w14:textId="3D74C681" w:rsidR="0026673F" w:rsidRPr="00481A33" w:rsidRDefault="005F0ED6" w:rsidP="004216CE">
      <w:pPr>
        <w:numPr>
          <w:ilvl w:val="0"/>
          <w:numId w:val="22"/>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0D5329D" w14:textId="4D49953B" w:rsidR="005F0ED6" w:rsidRPr="00D81D80" w:rsidRDefault="005F0ED6" w:rsidP="004216CE">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4216CE">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rsidP="004216CE">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rsidP="004216CE">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rsidP="004216CE">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rsidP="004216CE">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615995DA" w14:textId="43A87070" w:rsidR="005F0ED6" w:rsidRPr="00481A33" w:rsidRDefault="005F0ED6">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lastRenderedPageBreak/>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2"/>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35"/>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95F9312" w14:textId="2FEE4232" w:rsidR="0022748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19"/>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19"/>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19"/>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19"/>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0E9E988A" w:rsidR="005F0ED6"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754EB22F" w14:textId="5B32A9E1" w:rsidR="004216CE" w:rsidRDefault="004216CE" w:rsidP="004216CE">
      <w:pPr>
        <w:tabs>
          <w:tab w:val="left" w:pos="357"/>
        </w:tabs>
        <w:spacing w:after="0" w:line="240" w:lineRule="auto"/>
        <w:jc w:val="both"/>
        <w:rPr>
          <w:rFonts w:ascii="Arial" w:eastAsia="Times New Roman" w:hAnsi="Arial" w:cs="Arial"/>
          <w:lang w:val="en-GB"/>
        </w:rPr>
      </w:pPr>
    </w:p>
    <w:p w14:paraId="41AC0B68" w14:textId="003E797D" w:rsidR="004216CE" w:rsidRDefault="004216CE" w:rsidP="004216CE">
      <w:pPr>
        <w:tabs>
          <w:tab w:val="left" w:pos="357"/>
        </w:tabs>
        <w:spacing w:after="0" w:line="240" w:lineRule="auto"/>
        <w:jc w:val="both"/>
        <w:rPr>
          <w:rFonts w:ascii="Arial" w:eastAsia="Times New Roman" w:hAnsi="Arial" w:cs="Arial"/>
          <w:lang w:val="en-GB"/>
        </w:rPr>
      </w:pPr>
    </w:p>
    <w:p w14:paraId="77C768AE" w14:textId="77777777" w:rsidR="004216CE" w:rsidRPr="004216CE" w:rsidRDefault="004216CE" w:rsidP="004216CE">
      <w:pPr>
        <w:tabs>
          <w:tab w:val="left" w:pos="357"/>
        </w:tabs>
        <w:spacing w:after="0" w:line="240" w:lineRule="auto"/>
        <w:jc w:val="both"/>
        <w:rPr>
          <w:rFonts w:ascii="Arial" w:eastAsia="Times New Roman" w:hAnsi="Arial" w:cs="Arial"/>
          <w:lang w:val="en-GB"/>
        </w:rPr>
      </w:pP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lastRenderedPageBreak/>
        <w:t xml:space="preserve">Documents to submit with payment: </w:t>
      </w:r>
    </w:p>
    <w:p w14:paraId="71E3A3D3" w14:textId="77777777" w:rsidR="005F0ED6" w:rsidRPr="00F02331" w:rsidRDefault="005F0ED6">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56F894D7" w14:textId="4CD32675" w:rsidR="005F0ED6" w:rsidRPr="00481A33" w:rsidRDefault="005F0ED6">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Both the commercial invoice and local invoices must </w:t>
      </w:r>
      <w:proofErr w:type="spellStart"/>
      <w:r w:rsidRPr="00F02331">
        <w:rPr>
          <w:rFonts w:ascii="Arial" w:eastAsia="Calibri" w:hAnsi="Arial" w:cs="Arial"/>
          <w:lang w:eastAsia="en-ZA"/>
        </w:rPr>
        <w:t>matc</w:t>
      </w:r>
      <w:proofErr w:type="spellEnd"/>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299E630" w:rsidR="005F0ED6"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51D622AD" w14:textId="77777777" w:rsidR="00227486" w:rsidRDefault="0022748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2388CABB" w:rsidR="005F0ED6" w:rsidRDefault="005F0ED6" w:rsidP="0022748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39D4608D" w14:textId="77777777" w:rsidR="00227486" w:rsidRPr="00F02331" w:rsidRDefault="00227486" w:rsidP="0022748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p>
    <w:p w14:paraId="16E50180" w14:textId="0086F552" w:rsidR="005F0ED6" w:rsidRPr="00F02331" w:rsidRDefault="005F0ED6">
      <w:pPr>
        <w:pStyle w:val="ListParagraph"/>
        <w:numPr>
          <w:ilvl w:val="0"/>
          <w:numId w:val="26"/>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22748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37"/>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37"/>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22748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26"/>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1F3FA723" w14:textId="77777777" w:rsidR="0026673F" w:rsidRDefault="0026673F" w:rsidP="0022748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22748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22748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25"/>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25"/>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25"/>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4CC2FAE3" w14:textId="77777777" w:rsidR="005F0ED6" w:rsidRPr="00F02331" w:rsidRDefault="005F0ED6" w:rsidP="0022748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lastRenderedPageBreak/>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22748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22748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22748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22748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22748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22748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22748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22748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22748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22748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22748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22748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22748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22748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086EBA13" w14:textId="7F1E3611" w:rsidR="005F0ED6" w:rsidRPr="00227486" w:rsidRDefault="005F0ED6">
      <w:pPr>
        <w:pStyle w:val="ListParagraph"/>
        <w:numPr>
          <w:ilvl w:val="0"/>
          <w:numId w:val="2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CE69A29" w14:textId="77777777" w:rsidR="0026673F" w:rsidRDefault="0026673F"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pPr>
        <w:pStyle w:val="ListParagraph"/>
        <w:numPr>
          <w:ilvl w:val="0"/>
          <w:numId w:val="55"/>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lastRenderedPageBreak/>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26C62A0D" w14:textId="6A71880E" w:rsidR="00227486" w:rsidRPr="00481A33" w:rsidRDefault="005F0ED6">
      <w:pPr>
        <w:pStyle w:val="ListParagraph"/>
        <w:numPr>
          <w:ilvl w:val="0"/>
          <w:numId w:val="29"/>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29"/>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67865584" w:rsidR="005F0ED6" w:rsidRPr="004216CE" w:rsidRDefault="005F0ED6">
      <w:pPr>
        <w:numPr>
          <w:ilvl w:val="0"/>
          <w:numId w:val="23"/>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278B9BBF" w14:textId="31E2AC5B" w:rsidR="004216CE" w:rsidRDefault="004216CE" w:rsidP="004216CE">
      <w:pPr>
        <w:tabs>
          <w:tab w:val="left" w:pos="357"/>
          <w:tab w:val="left" w:pos="1440"/>
        </w:tabs>
        <w:kinsoku w:val="0"/>
        <w:overflowPunct w:val="0"/>
        <w:spacing w:after="0" w:line="240" w:lineRule="auto"/>
        <w:contextualSpacing/>
        <w:jc w:val="both"/>
        <w:textAlignment w:val="baseline"/>
        <w:rPr>
          <w:rFonts w:ascii="Arial" w:eastAsia="Calibri" w:hAnsi="Arial" w:cs="Arial"/>
          <w:lang w:eastAsia="en-ZA"/>
        </w:rPr>
      </w:pPr>
    </w:p>
    <w:p w14:paraId="5FFADADA" w14:textId="35AAB516" w:rsidR="004216CE" w:rsidRDefault="004216CE" w:rsidP="004216CE">
      <w:pPr>
        <w:tabs>
          <w:tab w:val="left" w:pos="357"/>
          <w:tab w:val="left" w:pos="1440"/>
        </w:tabs>
        <w:kinsoku w:val="0"/>
        <w:overflowPunct w:val="0"/>
        <w:spacing w:after="0" w:line="240" w:lineRule="auto"/>
        <w:contextualSpacing/>
        <w:jc w:val="both"/>
        <w:textAlignment w:val="baseline"/>
        <w:rPr>
          <w:rFonts w:ascii="Arial" w:eastAsia="Calibri" w:hAnsi="Arial" w:cs="Arial"/>
          <w:lang w:eastAsia="en-ZA"/>
        </w:rPr>
      </w:pPr>
    </w:p>
    <w:p w14:paraId="70F1E94D" w14:textId="77777777" w:rsidR="004216CE" w:rsidRPr="00F02331" w:rsidRDefault="004216CE" w:rsidP="004216CE">
      <w:p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342CB194" w14:textId="77777777" w:rsidR="004216CE" w:rsidRDefault="004216CE"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0B9026C9" w:rsidR="005F0ED6" w:rsidRPr="00F02331" w:rsidRDefault="005F0ED6" w:rsidP="004216CE">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lastRenderedPageBreak/>
        <w:t xml:space="preserve">Import payments </w:t>
      </w:r>
    </w:p>
    <w:p w14:paraId="67749FE2" w14:textId="77777777" w:rsidR="005F0ED6" w:rsidRPr="00F02331" w:rsidRDefault="005F0ED6" w:rsidP="004216CE">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4216CE">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4216CE">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rsidP="004216CE">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4216CE">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4216CE">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4216CE">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4216CE">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rsidP="004216CE">
      <w:pPr>
        <w:pStyle w:val="ListParagraph"/>
        <w:numPr>
          <w:ilvl w:val="0"/>
          <w:numId w:val="29"/>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rsidP="004216CE">
      <w:pPr>
        <w:pStyle w:val="ListParagraph"/>
        <w:numPr>
          <w:ilvl w:val="0"/>
          <w:numId w:val="29"/>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4216CE">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4216CE">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4216CE">
      <w:pPr>
        <w:tabs>
          <w:tab w:val="left" w:pos="357"/>
        </w:tabs>
        <w:spacing w:after="0" w:line="240" w:lineRule="auto"/>
        <w:ind w:left="2127" w:hanging="2127"/>
        <w:jc w:val="both"/>
        <w:rPr>
          <w:rFonts w:ascii="Arial" w:eastAsia="Times New Roman" w:hAnsi="Arial" w:cs="Arial"/>
          <w:b/>
          <w:sz w:val="24"/>
          <w:szCs w:val="24"/>
          <w:lang w:val="en-GB"/>
        </w:rPr>
      </w:pPr>
    </w:p>
    <w:p w14:paraId="72B56E4B" w14:textId="5DC2625E" w:rsidR="005F0ED6" w:rsidRDefault="005F0ED6" w:rsidP="004216CE">
      <w:pPr>
        <w:tabs>
          <w:tab w:val="left" w:pos="357"/>
        </w:tabs>
        <w:spacing w:after="0" w:line="240" w:lineRule="auto"/>
        <w:ind w:left="2127" w:hanging="2127"/>
        <w:jc w:val="both"/>
        <w:rPr>
          <w:rFonts w:ascii="Arial" w:eastAsia="Times New Roman" w:hAnsi="Arial" w:cs="Arial"/>
          <w:b/>
          <w:lang w:val="en-GB"/>
        </w:rPr>
      </w:pPr>
      <w:bookmarkStart w:id="23" w:name="_Hlk161647815"/>
      <w:r w:rsidRPr="00F02331">
        <w:rPr>
          <w:rFonts w:ascii="Arial" w:eastAsia="Times New Roman" w:hAnsi="Arial" w:cs="Arial"/>
          <w:b/>
          <w:lang w:val="en-GB"/>
        </w:rPr>
        <w:t>[Delete which is not applicable (Yes/No )]</w:t>
      </w:r>
    </w:p>
    <w:bookmarkEnd w:id="23"/>
    <w:p w14:paraId="1F562387" w14:textId="77777777" w:rsidR="005F0ED6" w:rsidRPr="00F02331" w:rsidRDefault="005F0ED6" w:rsidP="004216CE">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4216CE">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4216CE">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4216CE">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8537BAE" w14:textId="77777777" w:rsidR="0026673F" w:rsidRDefault="0026673F" w:rsidP="004216CE">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4216CE">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16138B2" w14:textId="77777777" w:rsidR="005D6C5C" w:rsidRDefault="005D6C5C" w:rsidP="004216CE">
      <w:pPr>
        <w:widowControl w:val="0"/>
        <w:tabs>
          <w:tab w:val="left" w:pos="357"/>
        </w:tabs>
        <w:spacing w:after="0" w:line="240" w:lineRule="auto"/>
        <w:jc w:val="both"/>
        <w:rPr>
          <w:rFonts w:ascii="Arial" w:eastAsia="Times New Roman" w:hAnsi="Arial" w:cs="Arial"/>
          <w:b/>
          <w:u w:val="single"/>
          <w:lang w:val="en-GB"/>
        </w:rPr>
      </w:pPr>
    </w:p>
    <w:p w14:paraId="6CFBB432" w14:textId="6514044F" w:rsidR="005F0ED6" w:rsidRDefault="005F0ED6" w:rsidP="004216CE">
      <w:pPr>
        <w:widowControl w:val="0"/>
        <w:tabs>
          <w:tab w:val="left" w:pos="357"/>
        </w:tabs>
        <w:spacing w:after="0" w:line="24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4BF63F83" w14:textId="77777777" w:rsidR="004216CE" w:rsidRPr="00F02331" w:rsidRDefault="004216CE" w:rsidP="004216CE">
      <w:pPr>
        <w:widowControl w:val="0"/>
        <w:tabs>
          <w:tab w:val="left" w:pos="357"/>
        </w:tabs>
        <w:spacing w:after="0" w:line="240" w:lineRule="auto"/>
        <w:jc w:val="both"/>
        <w:rPr>
          <w:rFonts w:ascii="Arial" w:eastAsia="Times New Roman" w:hAnsi="Arial" w:cs="Arial"/>
          <w:b/>
          <w:u w:val="single"/>
          <w:lang w:val="en-GB"/>
        </w:rPr>
      </w:pPr>
    </w:p>
    <w:p w14:paraId="0F3CDA5A" w14:textId="40EF653F" w:rsidR="005F0ED6" w:rsidRDefault="005F0ED6" w:rsidP="004216CE">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3B0C07DD" w14:textId="57968B4A" w:rsidR="004216CE" w:rsidRDefault="004216CE" w:rsidP="004216CE">
      <w:pPr>
        <w:widowControl w:val="0"/>
        <w:tabs>
          <w:tab w:val="left" w:pos="357"/>
        </w:tabs>
        <w:spacing w:after="0" w:line="240" w:lineRule="auto"/>
        <w:ind w:left="-170" w:right="-170"/>
        <w:jc w:val="both"/>
        <w:rPr>
          <w:rFonts w:ascii="Arial" w:eastAsia="Times New Roman" w:hAnsi="Arial" w:cs="Arial"/>
          <w:lang w:val="en-GB"/>
        </w:rPr>
      </w:pPr>
    </w:p>
    <w:p w14:paraId="456A8633" w14:textId="22AB3715" w:rsidR="004216CE" w:rsidRDefault="004216CE" w:rsidP="004216CE">
      <w:pPr>
        <w:widowControl w:val="0"/>
        <w:tabs>
          <w:tab w:val="left" w:pos="357"/>
        </w:tabs>
        <w:spacing w:after="0" w:line="240" w:lineRule="auto"/>
        <w:ind w:left="-170" w:right="-170"/>
        <w:jc w:val="both"/>
        <w:rPr>
          <w:rFonts w:ascii="Arial" w:eastAsia="Times New Roman" w:hAnsi="Arial" w:cs="Arial"/>
          <w:lang w:val="en-GB"/>
        </w:rPr>
      </w:pPr>
    </w:p>
    <w:p w14:paraId="1D6CF154" w14:textId="7772EF0A" w:rsidR="004216CE" w:rsidRDefault="004216CE" w:rsidP="004216CE">
      <w:pPr>
        <w:widowControl w:val="0"/>
        <w:tabs>
          <w:tab w:val="left" w:pos="357"/>
        </w:tabs>
        <w:spacing w:after="0" w:line="240" w:lineRule="auto"/>
        <w:ind w:left="-170" w:right="-170"/>
        <w:jc w:val="both"/>
        <w:rPr>
          <w:rFonts w:ascii="Arial" w:eastAsia="Times New Roman" w:hAnsi="Arial" w:cs="Arial"/>
          <w:lang w:val="en-GB"/>
        </w:rPr>
      </w:pPr>
    </w:p>
    <w:p w14:paraId="0F49566F" w14:textId="77777777" w:rsidR="004216CE" w:rsidRDefault="004216CE" w:rsidP="004216CE">
      <w:pPr>
        <w:widowControl w:val="0"/>
        <w:tabs>
          <w:tab w:val="left" w:pos="357"/>
        </w:tabs>
        <w:spacing w:after="0" w:line="240" w:lineRule="auto"/>
        <w:ind w:left="-170" w:right="-170"/>
        <w:jc w:val="both"/>
        <w:rPr>
          <w:rFonts w:ascii="Arial" w:eastAsia="Times New Roman" w:hAnsi="Arial" w:cs="Arial"/>
          <w:lang w:val="en-GB"/>
        </w:rPr>
      </w:pPr>
    </w:p>
    <w:p w14:paraId="607640B2" w14:textId="77777777" w:rsidR="005D6C5C" w:rsidRPr="00F02331" w:rsidRDefault="005D6C5C" w:rsidP="004216CE">
      <w:pPr>
        <w:widowControl w:val="0"/>
        <w:tabs>
          <w:tab w:val="left" w:pos="357"/>
        </w:tabs>
        <w:spacing w:after="0" w:line="240" w:lineRule="auto"/>
        <w:ind w:left="-170" w:right="-170"/>
        <w:jc w:val="both"/>
        <w:rPr>
          <w:rFonts w:ascii="Arial" w:eastAsia="Times New Roman" w:hAnsi="Arial" w:cs="Arial"/>
          <w:lang w:val="en-GB"/>
        </w:rPr>
      </w:pPr>
    </w:p>
    <w:p w14:paraId="2C916FA9" w14:textId="31A55C53" w:rsidR="005F0ED6" w:rsidRPr="004216CE" w:rsidRDefault="005F0ED6" w:rsidP="004216CE">
      <w:pPr>
        <w:widowControl w:val="0"/>
        <w:numPr>
          <w:ilvl w:val="0"/>
          <w:numId w:val="27"/>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lastRenderedPageBreak/>
        <w:t xml:space="preserve">Secondment </w:t>
      </w:r>
    </w:p>
    <w:p w14:paraId="2FD3A2A9" w14:textId="77777777" w:rsidR="004216CE" w:rsidRPr="00F02331" w:rsidRDefault="004216CE" w:rsidP="004216CE">
      <w:pPr>
        <w:widowControl w:val="0"/>
        <w:tabs>
          <w:tab w:val="left" w:pos="357"/>
        </w:tabs>
        <w:spacing w:after="0" w:line="240" w:lineRule="auto"/>
        <w:ind w:left="360"/>
        <w:jc w:val="both"/>
        <w:rPr>
          <w:rFonts w:ascii="Arial" w:eastAsia="Times New Roman" w:hAnsi="Arial" w:cs="Arial"/>
          <w:u w:val="single"/>
          <w:lang w:val="en-GB"/>
        </w:rPr>
      </w:pPr>
    </w:p>
    <w:p w14:paraId="62756C60" w14:textId="77777777" w:rsidR="005F0ED6" w:rsidRPr="00F02331" w:rsidRDefault="005F0ED6" w:rsidP="004216CE">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481A33">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481A33">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28"/>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pPr>
        <w:widowControl w:val="0"/>
        <w:numPr>
          <w:ilvl w:val="0"/>
          <w:numId w:val="27"/>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666E2FB3" w14:textId="671BE3A9" w:rsidR="00227486" w:rsidRPr="00F02331" w:rsidRDefault="005F0ED6" w:rsidP="00481A33">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3A63E8"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3A63E8">
              <w:rPr>
                <w:rFonts w:ascii="Arial" w:eastAsia="Times New Roman" w:hAnsi="Arial" w:cs="Times New Roman"/>
                <w:b/>
                <w:szCs w:val="24"/>
                <w:lang w:val="en-US" w:eastAsia="en-GB"/>
              </w:rPr>
              <w:t>Date of advertisement of tender</w:t>
            </w:r>
            <w:r w:rsidR="001E73AA" w:rsidRPr="003A63E8">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3A63E8"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3A63E8">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3A63E8"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3A63E8">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3A63E8"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3A63E8">
              <w:rPr>
                <w:rFonts w:ascii="Arial" w:eastAsia="Times New Roman" w:hAnsi="Arial" w:cs="Times New Roman"/>
                <w:b/>
                <w:szCs w:val="24"/>
                <w:lang w:val="en-US" w:eastAsia="en-GB"/>
              </w:rPr>
              <w:t xml:space="preserve">Full names of </w:t>
            </w:r>
            <w:proofErr w:type="spellStart"/>
            <w:r w:rsidRPr="003A63E8">
              <w:rPr>
                <w:rFonts w:ascii="Arial" w:eastAsia="Times New Roman" w:hAnsi="Arial" w:cs="Times New Roman"/>
                <w:b/>
                <w:szCs w:val="24"/>
                <w:lang w:val="en-US" w:eastAsia="en-GB"/>
              </w:rPr>
              <w:t>authorised</w:t>
            </w:r>
            <w:proofErr w:type="spellEnd"/>
            <w:r w:rsidRPr="003A63E8">
              <w:rPr>
                <w:rFonts w:ascii="Arial" w:eastAsia="Times New Roman" w:hAnsi="Arial" w:cs="Times New Roman"/>
                <w:b/>
                <w:szCs w:val="24"/>
                <w:lang w:val="en-US" w:eastAsia="en-GB"/>
              </w:rPr>
              <w:t xml:space="preserve">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3A63E8"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3A63E8">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3A63E8"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3A63E8">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227486" w:rsidRPr="00CC080C" w14:paraId="6B94FDA1" w14:textId="77777777" w:rsidTr="00E4537C">
        <w:trPr>
          <w:trHeight w:val="502"/>
        </w:trPr>
        <w:tc>
          <w:tcPr>
            <w:tcW w:w="4253" w:type="dxa"/>
          </w:tcPr>
          <w:p w14:paraId="2CD5AD03" w14:textId="77777777" w:rsidR="00227486" w:rsidRPr="003A63E8" w:rsidRDefault="00227486" w:rsidP="007B40BE">
            <w:pPr>
              <w:suppressAutoHyphens/>
              <w:spacing w:before="60" w:after="60" w:line="240" w:lineRule="auto"/>
              <w:ind w:left="113"/>
              <w:jc w:val="both"/>
              <w:rPr>
                <w:rFonts w:ascii="Arial" w:eastAsia="Times New Roman" w:hAnsi="Arial" w:cs="Times New Roman"/>
                <w:b/>
                <w:szCs w:val="24"/>
                <w:lang w:val="en-US" w:eastAsia="en-GB"/>
              </w:rPr>
            </w:pPr>
          </w:p>
        </w:tc>
        <w:tc>
          <w:tcPr>
            <w:tcW w:w="4819" w:type="dxa"/>
          </w:tcPr>
          <w:p w14:paraId="1C5B09D5" w14:textId="77777777" w:rsidR="00227486" w:rsidRPr="00CC080C" w:rsidRDefault="00227486" w:rsidP="00F01858">
            <w:pPr>
              <w:suppressAutoHyphens/>
              <w:spacing w:before="60" w:after="60" w:line="240" w:lineRule="auto"/>
              <w:jc w:val="both"/>
              <w:rPr>
                <w:rFonts w:ascii="Arial" w:eastAsia="Times New Roman" w:hAnsi="Arial" w:cs="Times New Roman"/>
                <w:szCs w:val="24"/>
                <w:lang w:val="en-US" w:eastAsia="en-GB"/>
              </w:rPr>
            </w:pPr>
          </w:p>
        </w:tc>
      </w:tr>
    </w:tbl>
    <w:p w14:paraId="0DD456BC" w14:textId="77777777" w:rsidR="00227486" w:rsidRDefault="00227486" w:rsidP="00CA447C">
      <w:pPr>
        <w:spacing w:after="0"/>
        <w:ind w:left="-142"/>
        <w:jc w:val="both"/>
        <w:rPr>
          <w:rFonts w:ascii="Arial" w:eastAsia="Times New Roman" w:hAnsi="Arial" w:cs="Times New Roman"/>
          <w:b/>
          <w:szCs w:val="24"/>
          <w:u w:val="single"/>
        </w:rPr>
      </w:pPr>
    </w:p>
    <w:p w14:paraId="216F4F86" w14:textId="77777777" w:rsidR="004216CE" w:rsidRDefault="004216CE" w:rsidP="00CA447C">
      <w:pPr>
        <w:spacing w:after="0"/>
        <w:ind w:left="-142"/>
        <w:jc w:val="both"/>
        <w:rPr>
          <w:rFonts w:ascii="Arial" w:eastAsia="Times New Roman" w:hAnsi="Arial" w:cs="Times New Roman"/>
          <w:b/>
          <w:szCs w:val="24"/>
        </w:rPr>
      </w:pPr>
    </w:p>
    <w:p w14:paraId="32B9BB53" w14:textId="77777777" w:rsidR="004216CE" w:rsidRDefault="004216CE" w:rsidP="00CA447C">
      <w:pPr>
        <w:spacing w:after="0"/>
        <w:ind w:left="-142"/>
        <w:jc w:val="both"/>
        <w:rPr>
          <w:rFonts w:ascii="Arial" w:eastAsia="Times New Roman" w:hAnsi="Arial" w:cs="Times New Roman"/>
          <w:b/>
          <w:szCs w:val="24"/>
        </w:rPr>
      </w:pPr>
    </w:p>
    <w:p w14:paraId="2AC24977" w14:textId="77777777" w:rsidR="004216CE" w:rsidRDefault="004216CE" w:rsidP="00CA447C">
      <w:pPr>
        <w:spacing w:after="0"/>
        <w:ind w:left="-142"/>
        <w:jc w:val="both"/>
        <w:rPr>
          <w:rFonts w:ascii="Arial" w:eastAsia="Times New Roman" w:hAnsi="Arial" w:cs="Times New Roman"/>
          <w:b/>
          <w:szCs w:val="24"/>
        </w:rPr>
      </w:pPr>
    </w:p>
    <w:p w14:paraId="06BC034B" w14:textId="1A543001" w:rsidR="00CA447C" w:rsidRPr="00227486" w:rsidRDefault="00227486" w:rsidP="00CA447C">
      <w:pPr>
        <w:spacing w:after="0"/>
        <w:ind w:left="-142"/>
        <w:jc w:val="both"/>
        <w:rPr>
          <w:rFonts w:ascii="Arial" w:eastAsia="Times New Roman" w:hAnsi="Arial" w:cs="Times New Roman"/>
          <w:b/>
          <w:szCs w:val="24"/>
          <w:u w:val="single"/>
        </w:rPr>
      </w:pPr>
      <w:r w:rsidRPr="00227486">
        <w:rPr>
          <w:rFonts w:ascii="Arial" w:eastAsia="Times New Roman" w:hAnsi="Arial" w:cs="Times New Roman"/>
          <w:b/>
          <w:szCs w:val="24"/>
        </w:rPr>
        <w:lastRenderedPageBreak/>
        <w:t xml:space="preserve"> </w:t>
      </w:r>
      <w:r w:rsidR="00CA447C" w:rsidRPr="00227486">
        <w:rPr>
          <w:rFonts w:ascii="Arial" w:eastAsia="Times New Roman" w:hAnsi="Arial" w:cs="Times New Roman"/>
          <w:b/>
          <w:szCs w:val="24"/>
          <w:u w:val="single"/>
        </w:rPr>
        <w:t xml:space="preserve">ANNEXURE </w:t>
      </w:r>
      <w:r w:rsidR="0040073B" w:rsidRPr="00227486">
        <w:rPr>
          <w:rFonts w:ascii="Arial" w:eastAsia="Times New Roman" w:hAnsi="Arial" w:cs="Times New Roman"/>
          <w:b/>
          <w:szCs w:val="24"/>
          <w:u w:val="single"/>
        </w:rPr>
        <w:t>G</w:t>
      </w:r>
      <w:r w:rsidR="00CA447C" w:rsidRPr="00227486">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54447BBD" w:rsidR="00CA447C" w:rsidRDefault="00CA447C" w:rsidP="00CA447C">
      <w:pPr>
        <w:spacing w:after="0" w:line="240" w:lineRule="auto"/>
        <w:jc w:val="both"/>
        <w:rPr>
          <w:rFonts w:ascii="Arial" w:eastAsia="Times New Roman" w:hAnsi="Arial" w:cs="Arial"/>
          <w:bC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481A33">
      <w:pPr>
        <w:spacing w:after="0" w:line="240" w:lineRule="auto"/>
        <w:jc w:val="both"/>
        <w:rPr>
          <w:rFonts w:ascii="Arial" w:eastAsia="Times New Roman" w:hAnsi="Arial" w:cs="Arial"/>
          <w:lang w:val="en-US"/>
        </w:rPr>
      </w:pPr>
    </w:p>
    <w:p w14:paraId="259845D1" w14:textId="77777777" w:rsidR="00CA447C" w:rsidRPr="00F02331" w:rsidRDefault="00CA447C">
      <w:pPr>
        <w:numPr>
          <w:ilvl w:val="0"/>
          <w:numId w:val="13"/>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13"/>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13"/>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A892F6C" w:rsidR="00CA447C"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7BED303A" w14:textId="556013C9" w:rsidR="004216CE" w:rsidRDefault="004216CE" w:rsidP="00CA447C">
      <w:pPr>
        <w:spacing w:after="0" w:line="240" w:lineRule="auto"/>
        <w:ind w:left="720"/>
        <w:jc w:val="both"/>
        <w:rPr>
          <w:rFonts w:ascii="Arial" w:eastAsia="Times New Roman" w:hAnsi="Arial" w:cs="Arial"/>
          <w:bCs/>
        </w:rPr>
      </w:pPr>
    </w:p>
    <w:p w14:paraId="61E3E374" w14:textId="7E99C662" w:rsidR="004216CE" w:rsidRDefault="004216CE" w:rsidP="00CA447C">
      <w:pPr>
        <w:spacing w:after="0" w:line="240" w:lineRule="auto"/>
        <w:ind w:left="720"/>
        <w:jc w:val="both"/>
        <w:rPr>
          <w:rFonts w:ascii="Arial" w:eastAsia="Times New Roman" w:hAnsi="Arial" w:cs="Arial"/>
          <w:bCs/>
        </w:rPr>
      </w:pPr>
    </w:p>
    <w:p w14:paraId="6C5C975C" w14:textId="372784B5" w:rsidR="004216CE" w:rsidRDefault="004216CE" w:rsidP="00CA447C">
      <w:pPr>
        <w:spacing w:after="0" w:line="240" w:lineRule="auto"/>
        <w:ind w:left="720"/>
        <w:jc w:val="both"/>
        <w:rPr>
          <w:rFonts w:ascii="Arial" w:eastAsia="Times New Roman" w:hAnsi="Arial" w:cs="Arial"/>
          <w:bCs/>
        </w:rPr>
      </w:pPr>
    </w:p>
    <w:p w14:paraId="021AD6F8" w14:textId="77777777" w:rsidR="004216CE" w:rsidRPr="00F02331" w:rsidRDefault="004216CE" w:rsidP="00CA447C">
      <w:pPr>
        <w:spacing w:after="0" w:line="240" w:lineRule="auto"/>
        <w:ind w:left="720"/>
        <w:jc w:val="both"/>
        <w:rPr>
          <w:rFonts w:ascii="Arial" w:eastAsia="Times New Roman" w:hAnsi="Arial" w:cs="Arial"/>
          <w:bCs/>
        </w:rPr>
      </w:pP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lastRenderedPageBreak/>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5B4E2A3" w14:textId="77777777" w:rsidR="00CA447C" w:rsidRPr="00F02331" w:rsidRDefault="00CA447C" w:rsidP="00CA447C">
      <w:pPr>
        <w:spacing w:after="0" w:line="240" w:lineRule="auto"/>
        <w:ind w:left="720"/>
        <w:jc w:val="both"/>
        <w:rPr>
          <w:rFonts w:ascii="Arial" w:eastAsia="Times New Roman" w:hAnsi="Arial" w:cs="Arial"/>
          <w:bCs/>
        </w:rPr>
      </w:pPr>
    </w:p>
    <w:p w14:paraId="476762A1" w14:textId="77777777" w:rsidR="00CA447C" w:rsidRPr="00F02331" w:rsidRDefault="00CA447C">
      <w:pPr>
        <w:numPr>
          <w:ilvl w:val="1"/>
          <w:numId w:val="13"/>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13"/>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13"/>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7"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in order for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5DDE6AE2" w14:textId="77777777" w:rsidR="005D6C5C" w:rsidRPr="00F02331" w:rsidRDefault="005D6C5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lastRenderedPageBreak/>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8"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14"/>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16"/>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19" o:title=""/>
            <w10:wrap type="tight"/>
          </v:shape>
          <o:OLEObject Type="Embed" ProgID="AcroExch.Document.DC" ShapeID="_x0000_s2050" DrawAspect="Icon" ObjectID="_1840268609" r:id="rId20"/>
        </w:object>
      </w:r>
    </w:p>
    <w:p w14:paraId="14F70023" w14:textId="35B7CABD" w:rsidR="00CA447C" w:rsidRPr="00F02331" w:rsidRDefault="00CA447C" w:rsidP="00CA447C">
      <w:pPr>
        <w:spacing w:before="240" w:after="0"/>
        <w:ind w:left="-142"/>
        <w:jc w:val="both"/>
        <w:rPr>
          <w:rFonts w:ascii="Arial" w:eastAsia="Times New Roman" w:hAnsi="Arial" w:cs="Times New Roman"/>
          <w:b/>
          <w:szCs w:val="24"/>
        </w:rPr>
      </w:pPr>
      <w:r w:rsidRPr="00F02331">
        <w:rPr>
          <w:rFonts w:ascii="Arial" w:eastAsia="Times New Roman" w:hAnsi="Arial" w:cs="Times New Roman"/>
          <w:b/>
          <w:szCs w:val="24"/>
        </w:rPr>
        <w:t xml:space="preserve">Annexure </w:t>
      </w:r>
      <w:r w:rsidR="0040073B" w:rsidRPr="00F02331">
        <w:rPr>
          <w:rFonts w:ascii="Arial" w:eastAsia="Times New Roman" w:hAnsi="Arial" w:cs="Times New Roman"/>
          <w:b/>
          <w:szCs w:val="24"/>
        </w:rPr>
        <w:t>G</w:t>
      </w:r>
      <w:r w:rsidRPr="00F02331">
        <w:rPr>
          <w:rFonts w:ascii="Arial" w:eastAsia="Times New Roman" w:hAnsi="Arial" w:cs="Times New Roman"/>
          <w:b/>
          <w:szCs w:val="24"/>
        </w:rPr>
        <w:t>2-</w:t>
      </w:r>
      <w:r w:rsidRPr="00F02331">
        <w:rPr>
          <w:rFonts w:ascii="Calibri" w:eastAsia="Calibri" w:hAnsi="Calibri" w:cs="Times New Roman"/>
        </w:rPr>
        <w:t xml:space="preserve"> </w:t>
      </w:r>
      <w:r w:rsidRPr="00F02331">
        <w:rPr>
          <w:rFonts w:ascii="Arial" w:eastAsia="Times New Roman" w:hAnsi="Arial" w:cs="Times New Roman"/>
          <w:b/>
          <w:szCs w:val="24"/>
        </w:rPr>
        <w:t xml:space="preserve">_Local content Declaration-Summary </w:t>
      </w:r>
      <w:r w:rsidR="00C6233D" w:rsidRPr="00F02331">
        <w:rPr>
          <w:rFonts w:ascii="Arial" w:eastAsia="Times New Roman" w:hAnsi="Arial" w:cs="Times New Roman"/>
          <w:b/>
          <w:szCs w:val="24"/>
        </w:rPr>
        <w:t>Schedule (</w:t>
      </w:r>
      <w:r w:rsidRPr="00F02331">
        <w:rPr>
          <w:rFonts w:ascii="Arial" w:eastAsia="Times New Roman" w:hAnsi="Arial" w:cs="Times New Roman"/>
          <w:b/>
          <w:szCs w:val="24"/>
        </w:rPr>
        <w:t xml:space="preserve">annex C) </w:t>
      </w:r>
    </w:p>
    <w:p w14:paraId="5FFF1B40" w14:textId="618039BF" w:rsidR="002A16D4" w:rsidRPr="00F02331" w:rsidRDefault="00000000" w:rsidP="00F02331">
      <w:pPr>
        <w:spacing w:after="0"/>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24.05pt;margin-top:11.45pt;width:99.1pt;height:64.65pt;z-index:251668480">
            <v:imagedata r:id="rId19" o:title=""/>
            <w10:wrap type="square"/>
          </v:shape>
          <o:OLEObject Type="Embed" ProgID="AcroExch.Document.DC" ShapeID="_x0000_s2051" DrawAspect="Icon" ObjectID="_1840268610" r:id="rId21"/>
        </w:object>
      </w:r>
    </w:p>
    <w:p w14:paraId="2A0D67BF" w14:textId="251538BC" w:rsidR="008C57DA"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3</w:t>
      </w:r>
      <w:r w:rsidRPr="00F02331">
        <w:rPr>
          <w:rFonts w:ascii="Calibri" w:eastAsia="Calibri" w:hAnsi="Calibri" w:cs="Times New Roman"/>
        </w:rPr>
        <w:t xml:space="preserve"> -</w:t>
      </w:r>
      <w:r w:rsidRPr="00F02331">
        <w:rPr>
          <w:rFonts w:ascii="Arial" w:eastAsia="Times New Roman" w:hAnsi="Arial" w:cs="Times New Roman"/>
          <w:b/>
          <w:szCs w:val="24"/>
          <w:u w:val="single"/>
        </w:rPr>
        <w:t xml:space="preserve"> Imports Declaration-Supporting schedule to Annex C</w:t>
      </w:r>
      <w:r w:rsidR="005D4792" w:rsidRPr="00F02331">
        <w:rPr>
          <w:rFonts w:ascii="Arial" w:eastAsia="Times New Roman" w:hAnsi="Arial" w:cs="Times New Roman"/>
          <w:b/>
          <w:szCs w:val="24"/>
          <w:u w:val="single"/>
        </w:rPr>
        <w:t xml:space="preserve"> </w:t>
      </w:r>
      <w:r w:rsidR="006A4938" w:rsidRPr="00F02331">
        <w:rPr>
          <w:rFonts w:ascii="Arial" w:eastAsia="Times New Roman" w:hAnsi="Arial" w:cs="Times New Roman"/>
          <w:b/>
          <w:szCs w:val="24"/>
          <w:u w:val="single"/>
        </w:rPr>
        <w:t>(annex D)</w:t>
      </w:r>
    </w:p>
    <w:p w14:paraId="6DC9F892" w14:textId="2928087E" w:rsidR="00CA447C" w:rsidRPr="009472AD" w:rsidRDefault="00CA447C" w:rsidP="00CA447C">
      <w:pPr>
        <w:spacing w:after="0"/>
        <w:ind w:left="-142"/>
        <w:jc w:val="both"/>
        <w:rPr>
          <w:rFonts w:ascii="Arial" w:eastAsia="Times New Roman" w:hAnsi="Arial" w:cs="Times New Roman"/>
          <w:b/>
          <w:szCs w:val="24"/>
          <w:highlight w:val="yellow"/>
          <w:u w:val="single"/>
        </w:rPr>
      </w:pPr>
    </w:p>
    <w:p w14:paraId="46F30011" w14:textId="0B7F12A7" w:rsidR="002A16D4" w:rsidRPr="009472AD" w:rsidRDefault="002A16D4" w:rsidP="00CA447C">
      <w:pPr>
        <w:spacing w:after="0"/>
        <w:ind w:left="-142"/>
        <w:jc w:val="both"/>
        <w:rPr>
          <w:rFonts w:ascii="Arial" w:eastAsia="Times New Roman" w:hAnsi="Arial" w:cs="Times New Roman"/>
          <w:b/>
          <w:szCs w:val="24"/>
          <w:highlight w:val="yellow"/>
          <w:u w:val="single"/>
        </w:rPr>
      </w:pPr>
    </w:p>
    <w:p w14:paraId="542CFDC8" w14:textId="00301261" w:rsidR="002A16D4" w:rsidRPr="00F02331"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19" o:title=""/>
            <w10:wrap type="square"/>
          </v:shape>
          <o:OLEObject Type="Embed" ProgID="AcroExch.Document.DC" ShapeID="_x0000_s2053" DrawAspect="Icon" ObjectID="_1840268611" r:id="rId22"/>
        </w:object>
      </w:r>
    </w:p>
    <w:p w14:paraId="79C868CE" w14:textId="351BBF72"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4 -</w:t>
      </w:r>
      <w:r w:rsidRPr="00F02331">
        <w:rPr>
          <w:rFonts w:ascii="Calibri" w:eastAsia="Calibri" w:hAnsi="Calibri" w:cs="Times New Roman"/>
        </w:rPr>
        <w:t xml:space="preserve"> </w:t>
      </w:r>
      <w:r w:rsidRPr="00F02331">
        <w:rPr>
          <w:rFonts w:ascii="Arial" w:eastAsia="Times New Roman" w:hAnsi="Arial" w:cs="Times New Roman"/>
          <w:b/>
          <w:szCs w:val="24"/>
          <w:u w:val="single"/>
        </w:rPr>
        <w:t>Local Content Declaration-Supporting Schedule to Annex C</w:t>
      </w:r>
      <w:r w:rsidR="00C6233D" w:rsidRPr="00F02331">
        <w:rPr>
          <w:rFonts w:ascii="Arial" w:eastAsia="Times New Roman" w:hAnsi="Arial" w:cs="Times New Roman"/>
          <w:b/>
          <w:szCs w:val="24"/>
          <w:u w:val="single"/>
        </w:rPr>
        <w:t xml:space="preserve"> </w:t>
      </w:r>
      <w:r w:rsidRPr="00F02331">
        <w:rPr>
          <w:rFonts w:ascii="Arial" w:eastAsia="Times New Roman" w:hAnsi="Arial" w:cs="Times New Roman"/>
          <w:b/>
          <w:szCs w:val="24"/>
          <w:u w:val="single"/>
        </w:rPr>
        <w:t xml:space="preserve">(annex </w:t>
      </w:r>
      <w:r w:rsidR="00C6233D" w:rsidRPr="00F02331">
        <w:rPr>
          <w:rFonts w:ascii="Arial" w:eastAsia="Times New Roman" w:hAnsi="Arial" w:cs="Times New Roman"/>
          <w:b/>
          <w:szCs w:val="24"/>
          <w:u w:val="single"/>
        </w:rPr>
        <w:t>E)</w:t>
      </w: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03B9663E" w14:textId="77777777" w:rsidR="004216CE" w:rsidRDefault="004216CE" w:rsidP="00A451DD">
      <w:pPr>
        <w:tabs>
          <w:tab w:val="left" w:pos="357"/>
        </w:tabs>
        <w:spacing w:after="0" w:line="240" w:lineRule="auto"/>
        <w:ind w:hanging="567"/>
        <w:rPr>
          <w:rFonts w:ascii="Arial" w:eastAsia="Times New Roman" w:hAnsi="Arial" w:cs="Times New Roman"/>
          <w:b/>
          <w:sz w:val="24"/>
          <w:szCs w:val="24"/>
          <w:u w:val="single"/>
          <w:lang w:val="en-GB"/>
        </w:rPr>
      </w:pPr>
    </w:p>
    <w:p w14:paraId="075BE4CF" w14:textId="5AB598F2" w:rsidR="005D5883" w:rsidRPr="00F02331" w:rsidRDefault="005D5883" w:rsidP="004216CE">
      <w:pPr>
        <w:tabs>
          <w:tab w:val="left" w:pos="357"/>
        </w:tabs>
        <w:spacing w:after="0" w:line="240" w:lineRule="auto"/>
        <w:ind w:hanging="567"/>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4216CE">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3CE6581E" w14:textId="12013637" w:rsidR="00FD689B" w:rsidRPr="00A451DD"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ind w:hanging="709"/>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r w:rsidR="00A451DD">
        <w:rPr>
          <w:rFonts w:ascii="Arial Narrow" w:eastAsia="Times New Roman" w:hAnsi="Arial Narrow" w:cs="Times New Roman"/>
          <w:b/>
          <w:sz w:val="28"/>
          <w:szCs w:val="20"/>
          <w:lang w:val="en-GB"/>
        </w:rPr>
        <w:t xml:space="preserve">  </w:t>
      </w: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039"/>
        <w:gridCol w:w="2835"/>
        <w:gridCol w:w="425"/>
        <w:gridCol w:w="1276"/>
        <w:gridCol w:w="1047"/>
        <w:gridCol w:w="318"/>
        <w:gridCol w:w="434"/>
        <w:gridCol w:w="44"/>
        <w:gridCol w:w="779"/>
        <w:gridCol w:w="1426"/>
      </w:tblGrid>
      <w:tr w:rsidR="00FD689B" w:rsidRPr="00F02331" w14:paraId="0BFFECD6" w14:textId="77777777" w:rsidTr="00FD689B">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A451DD">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3874" w:type="dxa"/>
            <w:gridSpan w:val="2"/>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c>
          <w:tcPr>
            <w:tcW w:w="1701"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047" w:type="dxa"/>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c>
          <w:tcPr>
            <w:tcW w:w="1575" w:type="dxa"/>
            <w:gridSpan w:val="4"/>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0"/>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r>
      <w:tr w:rsidR="00FD689B" w:rsidRPr="00F02331" w14:paraId="63101CAB" w14:textId="77777777" w:rsidTr="00A451DD">
        <w:trPr>
          <w:trHeight w:val="413"/>
          <w:jc w:val="center"/>
        </w:trPr>
        <w:tc>
          <w:tcPr>
            <w:tcW w:w="5665" w:type="dxa"/>
            <w:gridSpan w:val="4"/>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324" w:type="dxa"/>
            <w:gridSpan w:val="7"/>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A451DD">
        <w:trPr>
          <w:trHeight w:val="302"/>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c>
          <w:tcPr>
            <w:tcW w:w="3075" w:type="dxa"/>
            <w:gridSpan w:val="4"/>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3"/>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r>
      <w:tr w:rsidR="00FD689B" w:rsidRPr="00F02331" w14:paraId="7377684B" w14:textId="77777777" w:rsidTr="00A451DD">
        <w:trPr>
          <w:trHeight w:val="302"/>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c>
          <w:tcPr>
            <w:tcW w:w="3075" w:type="dxa"/>
            <w:gridSpan w:val="4"/>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3"/>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r>
      <w:tr w:rsidR="00FD689B" w:rsidRPr="00F02331" w14:paraId="27A7D07F" w14:textId="77777777" w:rsidTr="00A451DD">
        <w:trPr>
          <w:trHeight w:val="302"/>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c>
          <w:tcPr>
            <w:tcW w:w="3075" w:type="dxa"/>
            <w:gridSpan w:val="4"/>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3"/>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r>
      <w:tr w:rsidR="00FD689B" w:rsidRPr="00F02331" w14:paraId="61294A74" w14:textId="77777777" w:rsidTr="00A451DD">
        <w:trPr>
          <w:trHeight w:val="268"/>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c>
          <w:tcPr>
            <w:tcW w:w="3075" w:type="dxa"/>
            <w:gridSpan w:val="4"/>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4216C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3"/>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584" w:type="dxa"/>
            <w:gridSpan w:val="9"/>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280C5636"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584" w:type="dxa"/>
            <w:gridSpan w:val="9"/>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504E3314"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584" w:type="dxa"/>
            <w:gridSpan w:val="9"/>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4CA844BB"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835" w:type="dxa"/>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c>
          <w:tcPr>
            <w:tcW w:w="1365" w:type="dxa"/>
            <w:gridSpan w:val="2"/>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4"/>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75A18BBF"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584" w:type="dxa"/>
            <w:gridSpan w:val="9"/>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36A65329"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835" w:type="dxa"/>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c>
          <w:tcPr>
            <w:tcW w:w="1365" w:type="dxa"/>
            <w:gridSpan w:val="2"/>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4"/>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456F34DE" w14:textId="77777777" w:rsidTr="00A451DD">
        <w:trPr>
          <w:trHeight w:val="340"/>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584" w:type="dxa"/>
            <w:gridSpan w:val="9"/>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61F665ED" w14:textId="77777777" w:rsidTr="00A451DD">
        <w:trPr>
          <w:trHeight w:val="299"/>
          <w:jc w:val="center"/>
        </w:trPr>
        <w:tc>
          <w:tcPr>
            <w:tcW w:w="2405"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584" w:type="dxa"/>
            <w:gridSpan w:val="9"/>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r w:rsidR="00FD689B" w:rsidRPr="00F02331" w14:paraId="0CA448C9" w14:textId="77777777" w:rsidTr="00A451DD">
        <w:trPr>
          <w:trHeight w:val="57"/>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2835" w:type="dxa"/>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42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843" w:type="dxa"/>
            <w:gridSpan w:val="4"/>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2205" w:type="dxa"/>
            <w:gridSpan w:val="2"/>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A451DD">
        <w:trPr>
          <w:trHeight w:val="864"/>
          <w:jc w:val="center"/>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4216CE">
            <w:pPr>
              <w:keepNext/>
              <w:widowControl w:val="0"/>
              <w:snapToGrid w:val="0"/>
              <w:spacing w:after="0" w:line="240"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GB"/>
              </w:rPr>
            </w:pPr>
          </w:p>
          <w:p w14:paraId="7024BBBF"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GB"/>
              </w:rPr>
            </w:pPr>
          </w:p>
        </w:tc>
        <w:tc>
          <w:tcPr>
            <w:tcW w:w="2641" w:type="dxa"/>
            <w:gridSpan w:val="3"/>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4216CE">
            <w:pPr>
              <w:keepNext/>
              <w:widowControl w:val="0"/>
              <w:snapToGrid w:val="0"/>
              <w:spacing w:after="0" w:line="240"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4"/>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4216CE">
            <w:pPr>
              <w:widowControl w:val="0"/>
              <w:tabs>
                <w:tab w:val="left" w:pos="0"/>
                <w:tab w:val="left" w:pos="426"/>
              </w:tabs>
              <w:autoSpaceDE w:val="0"/>
              <w:autoSpaceDN w:val="0"/>
              <w:adjustRightInd w:val="0"/>
              <w:snapToGrid w:val="0"/>
              <w:spacing w:before="120" w:after="0" w:line="240"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4216CE">
            <w:pPr>
              <w:widowControl w:val="0"/>
              <w:tabs>
                <w:tab w:val="left" w:pos="0"/>
                <w:tab w:val="left" w:pos="426"/>
              </w:tabs>
              <w:autoSpaceDE w:val="0"/>
              <w:autoSpaceDN w:val="0"/>
              <w:adjustRightInd w:val="0"/>
              <w:snapToGrid w:val="0"/>
              <w:spacing w:before="120" w:after="0" w:line="240"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4216CE">
            <w:pPr>
              <w:widowControl w:val="0"/>
              <w:tabs>
                <w:tab w:val="left" w:pos="0"/>
                <w:tab w:val="left" w:pos="426"/>
              </w:tabs>
              <w:autoSpaceDE w:val="0"/>
              <w:autoSpaceDN w:val="0"/>
              <w:adjustRightInd w:val="0"/>
              <w:snapToGrid w:val="0"/>
              <w:spacing w:before="120" w:after="0" w:line="240"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4216CE">
            <w:pPr>
              <w:widowControl w:val="0"/>
              <w:tabs>
                <w:tab w:val="left" w:pos="0"/>
                <w:tab w:val="left" w:pos="426"/>
              </w:tabs>
              <w:autoSpaceDE w:val="0"/>
              <w:autoSpaceDN w:val="0"/>
              <w:adjustRightInd w:val="0"/>
              <w:snapToGrid w:val="0"/>
              <w:spacing w:before="120" w:after="0" w:line="240"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4216CE">
            <w:pPr>
              <w:widowControl w:val="0"/>
              <w:tabs>
                <w:tab w:val="left" w:pos="0"/>
                <w:tab w:val="left" w:pos="426"/>
              </w:tabs>
              <w:autoSpaceDE w:val="0"/>
              <w:autoSpaceDN w:val="0"/>
              <w:adjustRightInd w:val="0"/>
              <w:snapToGrid w:val="0"/>
              <w:spacing w:before="120" w:after="0" w:line="240"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4216CE">
            <w:pPr>
              <w:widowControl w:val="0"/>
              <w:tabs>
                <w:tab w:val="left" w:pos="426"/>
              </w:tabs>
              <w:snapToGrid w:val="0"/>
              <w:spacing w:after="0" w:line="240"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4216C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FD689B" w:rsidRPr="00F02331" w14:paraId="22110F72" w14:textId="77777777" w:rsidTr="00A451DD">
        <w:tc>
          <w:tcPr>
            <w:tcW w:w="10915"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0"/>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A451DD">
        <w:trPr>
          <w:trHeight w:val="1212"/>
        </w:trPr>
        <w:tc>
          <w:tcPr>
            <w:tcW w:w="10915"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5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5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5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5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A451DD">
        <w:tc>
          <w:tcPr>
            <w:tcW w:w="10915"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0"/>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A451DD">
        <w:tc>
          <w:tcPr>
            <w:tcW w:w="10915"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3"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A58EF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1"/>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1"/>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7777777"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t>(</w:t>
      </w:r>
      <w:r w:rsidRPr="0097061D">
        <w:rPr>
          <w:rFonts w:ascii="Arial" w:eastAsia="Times New Roman" w:hAnsi="Arial" w:cs="Arial"/>
          <w:i/>
          <w:snapToGrid w:val="0"/>
          <w:lang w:val="en-GB"/>
        </w:rPr>
        <w:t>delete whichever is not applicable for this tender</w:t>
      </w:r>
      <w:r w:rsidRPr="0097061D">
        <w:rPr>
          <w:rFonts w:ascii="Arial" w:eastAsia="Times New Roman" w:hAnsi="Arial" w:cs="Arial"/>
          <w:snapToGrid w:val="0"/>
          <w:lang w:val="en-GB"/>
        </w:rPr>
        <w:t>).</w:t>
      </w:r>
    </w:p>
    <w:p w14:paraId="5A23E53C" w14:textId="77777777" w:rsidR="0097061D" w:rsidRPr="0097061D" w:rsidRDefault="0097061D">
      <w:pPr>
        <w:widowControl w:val="0"/>
        <w:numPr>
          <w:ilvl w:val="0"/>
          <w:numId w:val="42"/>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97061D">
        <w:rPr>
          <w:rFonts w:ascii="Arial" w:eastAsia="Times New Roman" w:hAnsi="Arial" w:cs="Arial"/>
          <w:snapToGrid w:val="0"/>
          <w:color w:val="FF0000"/>
          <w:lang w:val="en-GB"/>
        </w:rPr>
        <w:t xml:space="preserve">90/10 </w:t>
      </w:r>
      <w:r w:rsidRPr="0097061D">
        <w:rPr>
          <w:rFonts w:ascii="Arial" w:eastAsia="Times New Roman" w:hAnsi="Arial" w:cs="Arial"/>
          <w:snapToGrid w:val="0"/>
          <w:lang w:val="en-GB"/>
        </w:rPr>
        <w:t>preference point system.</w:t>
      </w:r>
    </w:p>
    <w:p w14:paraId="2E1E2004"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77777777" w:rsidR="0097061D" w:rsidRPr="0097061D" w:rsidRDefault="0097061D">
      <w:pPr>
        <w:widowControl w:val="0"/>
        <w:numPr>
          <w:ilvl w:val="0"/>
          <w:numId w:val="42"/>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97061D">
        <w:rPr>
          <w:rFonts w:ascii="Arial" w:eastAsia="Times New Roman" w:hAnsi="Arial" w:cs="Arial"/>
          <w:snapToGrid w:val="0"/>
          <w:color w:val="FF0000"/>
          <w:lang w:val="en-GB"/>
        </w:rPr>
        <w:t xml:space="preserve">80/20 </w:t>
      </w:r>
      <w:r w:rsidRPr="0097061D">
        <w:rPr>
          <w:rFonts w:ascii="Arial" w:eastAsia="Times New Roman" w:hAnsi="Arial" w:cs="Arial"/>
          <w:snapToGrid w:val="0"/>
          <w:lang w:val="en-GB"/>
        </w:rPr>
        <w:t>preference point system.</w:t>
      </w:r>
    </w:p>
    <w:p w14:paraId="3E37B9BE"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42"/>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Either the </w:t>
      </w:r>
      <w:r w:rsidRPr="0097061D">
        <w:rPr>
          <w:rFonts w:ascii="Arial" w:eastAsia="Times New Roman" w:hAnsi="Arial" w:cs="Arial"/>
          <w:snapToGrid w:val="0"/>
          <w:color w:val="FF0000"/>
          <w:lang w:val="en-GB"/>
        </w:rPr>
        <w:t xml:space="preserve">90/10 or 80/20 preference point system </w:t>
      </w:r>
      <w:r w:rsidRPr="0097061D">
        <w:rPr>
          <w:rFonts w:ascii="Arial" w:eastAsia="Times New Roman" w:hAnsi="Arial" w:cs="Arial"/>
          <w:snapToGrid w:val="0"/>
          <w:lang w:val="en-GB"/>
        </w:rPr>
        <w:t>will be applicable in this tender. The lowest/ highest acceptable tender will be used to determine the accurate 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43"/>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43"/>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0CF3FB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01B6E8F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882DE8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3CE34EC" w14:textId="77777777" w:rsidR="005D6C5C" w:rsidRDefault="005D6C5C" w:rsidP="004216CE">
      <w:pPr>
        <w:widowControl w:val="0"/>
        <w:tabs>
          <w:tab w:val="left" w:pos="7920"/>
        </w:tabs>
        <w:spacing w:after="120" w:line="240" w:lineRule="auto"/>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0"/>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0"/>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0"/>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44"/>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44"/>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44"/>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44"/>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44"/>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496105BC" w14:textId="2A25D796"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8CC6A9D" w14:textId="2522C9B3"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42A0A880" w14:textId="286D137D"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A2F9BAA"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6A9A70AD"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7B9165D8" w14:textId="13FCFB98"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bookmarkStart w:id="24" w:name="_Hlk78214518"/>
    </w:p>
    <w:bookmarkEnd w:id="24"/>
    <w:p w14:paraId="5868B1B0" w14:textId="77777777" w:rsidR="0097061D" w:rsidRPr="0097061D" w:rsidRDefault="0097061D">
      <w:pPr>
        <w:widowControl w:val="0"/>
        <w:numPr>
          <w:ilvl w:val="1"/>
          <w:numId w:val="45"/>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45"/>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2D5136C4"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2B6C1F89" w:rsidR="0097061D" w:rsidRPr="0097061D" w:rsidRDefault="000148F8"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 xml:space="preserve">                </w:t>
      </w:r>
      <w:r w:rsidR="0097061D" w:rsidRPr="0097061D">
        <w:rPr>
          <w:rFonts w:ascii="Arial" w:eastAsia="Times New Roman" w:hAnsi="Arial" w:cs="Arial"/>
          <w:b/>
          <w:snapToGrid w:val="0"/>
          <w:lang w:val="en-GB"/>
        </w:rPr>
        <w:tab/>
        <w:t xml:space="preserve">            </w:t>
      </w:r>
      <w:r w:rsidR="00011FB7">
        <w:rPr>
          <w:rFonts w:ascii="Arial" w:eastAsia="Times New Roman" w:hAnsi="Arial" w:cs="Arial"/>
          <w:b/>
          <w:snapToGrid w:val="0"/>
          <w:lang w:val="en-GB"/>
        </w:rPr>
        <w:t>8</w:t>
      </w:r>
      <w:r w:rsidR="0097061D" w:rsidRPr="0097061D">
        <w:rPr>
          <w:rFonts w:ascii="Arial" w:eastAsia="Times New Roman" w:hAnsi="Arial" w:cs="Arial"/>
          <w:b/>
          <w:snapToGrid w:val="0"/>
          <w:lang w:val="en-GB"/>
        </w:rPr>
        <w:t>0/</w:t>
      </w:r>
      <w:r w:rsidR="00011FB7">
        <w:rPr>
          <w:rFonts w:ascii="Arial" w:eastAsia="Times New Roman" w:hAnsi="Arial" w:cs="Arial"/>
          <w:b/>
          <w:snapToGrid w:val="0"/>
          <w:lang w:val="en-GB"/>
        </w:rPr>
        <w:t>2</w:t>
      </w:r>
      <w:r w:rsidR="0097061D" w:rsidRPr="0097061D">
        <w:rPr>
          <w:rFonts w:ascii="Arial" w:eastAsia="Times New Roman" w:hAnsi="Arial" w:cs="Arial"/>
          <w:b/>
          <w:snapToGrid w:val="0"/>
          <w:lang w:val="en-GB"/>
        </w:rPr>
        <w:t>0</w:t>
      </w:r>
      <w:r w:rsidR="0097061D" w:rsidRPr="0097061D">
        <w:rPr>
          <w:rFonts w:ascii="Arial" w:eastAsia="Times New Roman" w:hAnsi="Arial" w:cs="Arial"/>
          <w:b/>
          <w:snapToGrid w:val="0"/>
          <w:lang w:val="en-GB"/>
        </w:rPr>
        <w:tab/>
      </w:r>
    </w:p>
    <w:p w14:paraId="1E2AD2D7" w14:textId="74C8597B"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Ps=80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45"/>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45"/>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45"/>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46"/>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46"/>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65149077" w:rsid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60F71459" w14:textId="01D4827D" w:rsidR="000148F8" w:rsidRDefault="000148F8" w:rsidP="0097061D">
      <w:pPr>
        <w:widowControl w:val="0"/>
        <w:spacing w:after="120" w:line="240" w:lineRule="auto"/>
        <w:ind w:left="720"/>
        <w:jc w:val="both"/>
        <w:rPr>
          <w:rFonts w:ascii="Arial" w:eastAsia="Times New Roman" w:hAnsi="Arial" w:cs="Arial"/>
          <w:snapToGrid w:val="0"/>
          <w:lang w:val="en-GB"/>
        </w:rPr>
      </w:pPr>
    </w:p>
    <w:p w14:paraId="509E94F4" w14:textId="6EC5408A" w:rsidR="000148F8" w:rsidRDefault="000148F8" w:rsidP="0097061D">
      <w:pPr>
        <w:widowControl w:val="0"/>
        <w:spacing w:after="120" w:line="240" w:lineRule="auto"/>
        <w:ind w:left="720"/>
        <w:jc w:val="both"/>
        <w:rPr>
          <w:rFonts w:ascii="Arial" w:eastAsia="Times New Roman" w:hAnsi="Arial" w:cs="Arial"/>
          <w:snapToGrid w:val="0"/>
          <w:lang w:val="en-GB"/>
        </w:rPr>
      </w:pPr>
    </w:p>
    <w:p w14:paraId="2049CE31" w14:textId="33F9A954" w:rsidR="000148F8" w:rsidRDefault="000148F8" w:rsidP="0097061D">
      <w:pPr>
        <w:widowControl w:val="0"/>
        <w:spacing w:after="120" w:line="240" w:lineRule="auto"/>
        <w:ind w:left="720"/>
        <w:jc w:val="both"/>
        <w:rPr>
          <w:rFonts w:ascii="Arial" w:eastAsia="Times New Roman" w:hAnsi="Arial" w:cs="Arial"/>
          <w:snapToGrid w:val="0"/>
          <w:lang w:val="en-GB"/>
        </w:rPr>
      </w:pPr>
    </w:p>
    <w:p w14:paraId="0BE1DAAE" w14:textId="77777777" w:rsidR="00481A33" w:rsidRDefault="00481A33" w:rsidP="0097061D">
      <w:pPr>
        <w:widowControl w:val="0"/>
        <w:spacing w:after="120" w:line="240" w:lineRule="auto"/>
        <w:ind w:left="720"/>
        <w:jc w:val="both"/>
        <w:rPr>
          <w:rFonts w:ascii="Arial" w:eastAsia="Times New Roman" w:hAnsi="Arial" w:cs="Arial"/>
          <w:snapToGrid w:val="0"/>
          <w:lang w:val="en-GB"/>
        </w:rPr>
      </w:pPr>
    </w:p>
    <w:p w14:paraId="7906790A" w14:textId="77777777" w:rsidR="000148F8" w:rsidRPr="0097061D" w:rsidRDefault="000148F8" w:rsidP="0097061D">
      <w:pPr>
        <w:widowControl w:val="0"/>
        <w:spacing w:after="120" w:line="240" w:lineRule="auto"/>
        <w:ind w:left="720"/>
        <w:jc w:val="both"/>
        <w:rPr>
          <w:rFonts w:ascii="Arial" w:eastAsia="Times New Roman" w:hAnsi="Arial" w:cs="Arial"/>
          <w:snapToGrid w:val="0"/>
          <w:lang w:val="en-GB"/>
        </w:rPr>
      </w:pP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3BDD389" w14:textId="085E8014"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55C72BE5"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5B51AF0"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45"/>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97061D">
        <w:rPr>
          <w:rFonts w:ascii="Arial" w:eastAsia="Times New Roman" w:hAnsi="Arial" w:cs="Arial"/>
          <w:snapToGrid w:val="0"/>
          <w:lang w:val="en-GB"/>
        </w:rPr>
        <w:sym w:font="Symbol" w:char="F07F"/>
      </w:r>
      <w:bookmarkEnd w:id="25"/>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lastRenderedPageBreak/>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4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4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4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4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48"/>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48"/>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48"/>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48"/>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48"/>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B2F325F" w14:textId="77777777" w:rsidR="000148F8" w:rsidRDefault="000148F8" w:rsidP="000148F8">
                            <w:pPr>
                              <w:rPr>
                                <w:rFonts w:ascii="Arial" w:hAnsi="Arial" w:cs="Arial"/>
                                <w:sz w:val="18"/>
                                <w:szCs w:val="18"/>
                              </w:rPr>
                            </w:pPr>
                          </w:p>
                          <w:p w14:paraId="2A86A5FA" w14:textId="2C643417" w:rsidR="0097061D" w:rsidRDefault="0097061D" w:rsidP="000148F8">
                            <w:pPr>
                              <w:rPr>
                                <w:rFonts w:ascii="Arial" w:hAnsi="Arial" w:cs="Arial"/>
                                <w:sz w:val="18"/>
                                <w:szCs w:val="18"/>
                              </w:rPr>
                            </w:pPr>
                            <w:r>
                              <w:rPr>
                                <w:rFonts w:ascii="Arial" w:hAnsi="Arial" w:cs="Arial"/>
                                <w:sz w:val="18"/>
                                <w:szCs w:val="18"/>
                              </w:rPr>
                              <w:t>……………………………………….</w:t>
                            </w:r>
                          </w:p>
                          <w:p w14:paraId="58C1F9FE" w14:textId="7CAC1C15" w:rsidR="0097061D" w:rsidRPr="000148F8" w:rsidRDefault="0097061D" w:rsidP="0097061D">
                            <w:pPr>
                              <w:rPr>
                                <w:rFonts w:ascii="Arial" w:hAnsi="Arial" w:cs="Arial"/>
                                <w:b/>
                                <w:sz w:val="18"/>
                                <w:szCs w:val="18"/>
                              </w:rPr>
                            </w:pPr>
                            <w:r>
                              <w:rPr>
                                <w:rFonts w:ascii="Arial" w:hAnsi="Arial" w:cs="Arial"/>
                                <w:b/>
                                <w:sz w:val="18"/>
                                <w:szCs w:val="18"/>
                              </w:rPr>
                              <w:t>SIGNATURE(S) OF TENDERER(S)</w:t>
                            </w: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1B2F325F" w14:textId="77777777" w:rsidR="000148F8" w:rsidRDefault="000148F8" w:rsidP="000148F8">
                      <w:pPr>
                        <w:rPr>
                          <w:rFonts w:ascii="Arial" w:hAnsi="Arial" w:cs="Arial"/>
                          <w:sz w:val="18"/>
                          <w:szCs w:val="18"/>
                        </w:rPr>
                      </w:pPr>
                    </w:p>
                    <w:p w14:paraId="2A86A5FA" w14:textId="2C643417" w:rsidR="0097061D" w:rsidRDefault="0097061D" w:rsidP="000148F8">
                      <w:pPr>
                        <w:rPr>
                          <w:rFonts w:ascii="Arial" w:hAnsi="Arial" w:cs="Arial"/>
                          <w:sz w:val="18"/>
                          <w:szCs w:val="18"/>
                        </w:rPr>
                      </w:pPr>
                      <w:r>
                        <w:rPr>
                          <w:rFonts w:ascii="Arial" w:hAnsi="Arial" w:cs="Arial"/>
                          <w:sz w:val="18"/>
                          <w:szCs w:val="18"/>
                        </w:rPr>
                        <w:t>……………………………………….</w:t>
                      </w:r>
                    </w:p>
                    <w:p w14:paraId="58C1F9FE" w14:textId="7CAC1C15" w:rsidR="0097061D" w:rsidRPr="000148F8" w:rsidRDefault="0097061D" w:rsidP="0097061D">
                      <w:pPr>
                        <w:rPr>
                          <w:rFonts w:ascii="Arial" w:hAnsi="Arial" w:cs="Arial"/>
                          <w:b/>
                          <w:sz w:val="18"/>
                          <w:szCs w:val="18"/>
                        </w:rPr>
                      </w:pPr>
                      <w:r>
                        <w:rPr>
                          <w:rFonts w:ascii="Arial" w:hAnsi="Arial" w:cs="Arial"/>
                          <w:b/>
                          <w:sz w:val="18"/>
                          <w:szCs w:val="18"/>
                        </w:rPr>
                        <w:t>SIGNATURE(S) OF TENDERER(S)</w:t>
                      </w: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3A37F720" w14:textId="77777777" w:rsidR="00622560" w:rsidRDefault="00622560">
      <w:pPr>
        <w:rPr>
          <w:rFonts w:ascii="Arial" w:hAnsi="Arial" w:cs="Arial"/>
          <w:b/>
          <w:bCs/>
          <w:u w:val="single"/>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49"/>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49"/>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49"/>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49"/>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49"/>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49"/>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49"/>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49"/>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49"/>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49"/>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49"/>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w:t>
      </w:r>
      <w:r w:rsidR="00357F0D" w:rsidRPr="00890A5E">
        <w:rPr>
          <w:rFonts w:ascii="Arial" w:hAnsi="Arial" w:cs="Arial"/>
          <w:lang w:val="en-US"/>
        </w:rPr>
        <w:lastRenderedPageBreak/>
        <w:t xml:space="preserve">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49"/>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49"/>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49"/>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A40204">
      <w:pPr>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4"/>
      <w:footerReference w:type="default" r:id="rId25"/>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D405" w14:textId="77777777" w:rsidR="007B3459" w:rsidRDefault="007B3459" w:rsidP="00201A98">
      <w:pPr>
        <w:spacing w:after="0" w:line="240" w:lineRule="auto"/>
      </w:pPr>
      <w:r>
        <w:separator/>
      </w:r>
    </w:p>
  </w:endnote>
  <w:endnote w:type="continuationSeparator" w:id="0">
    <w:p w14:paraId="43E9345C" w14:textId="77777777" w:rsidR="007B3459" w:rsidRDefault="007B345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77" w:type="dxa"/>
      <w:tblInd w:w="-459" w:type="dxa"/>
      <w:tblLook w:val="04A0" w:firstRow="1" w:lastRow="0" w:firstColumn="1" w:lastColumn="0" w:noHBand="0" w:noVBand="1"/>
    </w:tblPr>
    <w:tblGrid>
      <w:gridCol w:w="6312"/>
      <w:gridCol w:w="3765"/>
    </w:tblGrid>
    <w:tr w:rsidR="00C9655B" w14:paraId="05D60F3B" w14:textId="77777777" w:rsidTr="00FF44AF">
      <w:trPr>
        <w:trHeight w:val="404"/>
      </w:trPr>
      <w:tc>
        <w:tcPr>
          <w:tcW w:w="1007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FF44AF">
      <w:trPr>
        <w:trHeight w:val="889"/>
      </w:trPr>
      <w:tc>
        <w:tcPr>
          <w:tcW w:w="1007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FF44AF">
      <w:trPr>
        <w:trHeight w:val="173"/>
      </w:trPr>
      <w:tc>
        <w:tcPr>
          <w:tcW w:w="6312"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64"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265F8697" w:rsidR="00700B71" w:rsidRPr="00011FB7" w:rsidRDefault="00700B71" w:rsidP="00EC050F">
    <w:pPr>
      <w:pStyle w:val="Footer"/>
      <w:ind w:left="-709"/>
      <w:rPr>
        <w:rFonts w:ascii="Arial" w:hAnsi="Arial" w:cs="Arial"/>
        <w:noProof/>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00A45828" w:rsidRPr="00A45828">
      <w:rPr>
        <w:rFonts w:ascii="Arial" w:hAnsi="Arial" w:cs="Arial"/>
        <w:b/>
        <w:sz w:val="16"/>
        <w:szCs w:val="16"/>
      </w:rPr>
      <w:t xml:space="preserve">Maintenance and repairs of current systems including </w:t>
    </w:r>
    <w:proofErr w:type="spellStart"/>
    <w:r w:rsidR="00A45828" w:rsidRPr="00A45828">
      <w:rPr>
        <w:rFonts w:ascii="Arial" w:hAnsi="Arial" w:cs="Arial"/>
        <w:b/>
        <w:sz w:val="16"/>
        <w:szCs w:val="16"/>
      </w:rPr>
      <w:t>Adhoc</w:t>
    </w:r>
    <w:proofErr w:type="spellEnd"/>
    <w:r w:rsidR="00A45828" w:rsidRPr="00A45828">
      <w:rPr>
        <w:rFonts w:ascii="Arial" w:hAnsi="Arial" w:cs="Arial"/>
        <w:b/>
        <w:sz w:val="16"/>
        <w:szCs w:val="16"/>
      </w:rPr>
      <w:t xml:space="preserve"> installations requests contract for Security Systems for Megawatt Park, Eskom Academy of Learning, </w:t>
    </w:r>
    <w:proofErr w:type="spellStart"/>
    <w:r w:rsidR="00A45828" w:rsidRPr="00A45828">
      <w:rPr>
        <w:rFonts w:ascii="Arial" w:hAnsi="Arial" w:cs="Arial"/>
        <w:b/>
        <w:sz w:val="16"/>
        <w:szCs w:val="16"/>
      </w:rPr>
      <w:t>Grootvallei</w:t>
    </w:r>
    <w:proofErr w:type="spellEnd"/>
    <w:r w:rsidR="00A45828" w:rsidRPr="00A45828">
      <w:rPr>
        <w:rFonts w:ascii="Arial" w:hAnsi="Arial" w:cs="Arial"/>
        <w:b/>
        <w:sz w:val="16"/>
        <w:szCs w:val="16"/>
      </w:rPr>
      <w:t xml:space="preserve"> Nature Reserve, and Eskom Research &amp; Innovation Centre</w:t>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5A1E" w14:textId="77777777" w:rsidR="007B3459" w:rsidRDefault="007B3459" w:rsidP="00201A98">
      <w:pPr>
        <w:spacing w:after="0" w:line="240" w:lineRule="auto"/>
      </w:pPr>
      <w:r>
        <w:separator/>
      </w:r>
    </w:p>
  </w:footnote>
  <w:footnote w:type="continuationSeparator" w:id="0">
    <w:p w14:paraId="5ADBC36F" w14:textId="77777777" w:rsidR="007B3459" w:rsidRDefault="007B345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6"/>
      <w:gridCol w:w="3544"/>
      <w:gridCol w:w="1559"/>
      <w:gridCol w:w="1701"/>
      <w:gridCol w:w="567"/>
      <w:gridCol w:w="567"/>
    </w:tblGrid>
    <w:tr w:rsidR="00700B71" w:rsidRPr="00700B71" w14:paraId="5F99ACD5" w14:textId="77777777" w:rsidTr="00736531">
      <w:trPr>
        <w:cantSplit/>
        <w:trHeight w:val="539"/>
        <w:jc w:val="center"/>
      </w:trPr>
      <w:tc>
        <w:tcPr>
          <w:tcW w:w="2846"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40268612" r:id="rId2"/>
            </w:object>
          </w:r>
        </w:p>
      </w:tc>
      <w:tc>
        <w:tcPr>
          <w:tcW w:w="3544" w:type="dxa"/>
          <w:vMerge w:val="restart"/>
          <w:vAlign w:val="center"/>
        </w:tcPr>
        <w:p w14:paraId="395B4FE2" w14:textId="1056E21C"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162A0D04"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346FF3">
            <w:rPr>
              <w:rFonts w:ascii="Arial" w:hAnsi="Arial" w:cs="Arial"/>
              <w:bCs/>
              <w:sz w:val="20"/>
              <w:szCs w:val="20"/>
              <w:lang w:val="en-GB"/>
            </w:rPr>
            <w:t>3</w:t>
          </w:r>
        </w:p>
      </w:tc>
    </w:tr>
    <w:tr w:rsidR="00700B71" w:rsidRPr="00700B71" w14:paraId="17044F98" w14:textId="77777777" w:rsidTr="00736531">
      <w:trPr>
        <w:cantSplit/>
        <w:trHeight w:val="261"/>
        <w:jc w:val="center"/>
      </w:trPr>
      <w:tc>
        <w:tcPr>
          <w:tcW w:w="2846"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736531">
      <w:trPr>
        <w:cantSplit/>
        <w:trHeight w:hRule="exact" w:val="261"/>
        <w:jc w:val="center"/>
      </w:trPr>
      <w:tc>
        <w:tcPr>
          <w:tcW w:w="2846"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11A362C0" w:rsidR="00C9655B" w:rsidRDefault="002C4CAD" w:rsidP="00C13B61">
    <w:pPr>
      <w:tabs>
        <w:tab w:val="left" w:pos="8160"/>
      </w:tabs>
      <w:spacing w:after="0"/>
    </w:pPr>
    <w:r>
      <w:t xml:space="preserve"> </w:t>
    </w:r>
    <w:r w:rsidR="00C9655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2676721"/>
    <w:multiLevelType w:val="hybridMultilevel"/>
    <w:tmpl w:val="644896CA"/>
    <w:lvl w:ilvl="0" w:tplc="6CB0F42E">
      <w:numFmt w:val="bullet"/>
      <w:lvlText w:val="•"/>
      <w:lvlJc w:val="left"/>
      <w:pPr>
        <w:ind w:left="197" w:hanging="97"/>
      </w:pPr>
      <w:rPr>
        <w:rFonts w:ascii="Arial MT" w:eastAsia="Arial MT" w:hAnsi="Arial MT" w:cs="Arial MT" w:hint="default"/>
        <w:b w:val="0"/>
        <w:bCs w:val="0"/>
        <w:i w:val="0"/>
        <w:iCs w:val="0"/>
        <w:spacing w:val="0"/>
        <w:w w:val="100"/>
        <w:sz w:val="15"/>
        <w:szCs w:val="15"/>
        <w:lang w:val="en-US" w:eastAsia="en-US" w:bidi="ar-SA"/>
      </w:rPr>
    </w:lvl>
    <w:lvl w:ilvl="1" w:tplc="53DC7482">
      <w:numFmt w:val="bullet"/>
      <w:lvlText w:val="•"/>
      <w:lvlJc w:val="left"/>
      <w:pPr>
        <w:ind w:left="365" w:hanging="97"/>
      </w:pPr>
      <w:rPr>
        <w:rFonts w:hint="default"/>
        <w:lang w:val="en-US" w:eastAsia="en-US" w:bidi="ar-SA"/>
      </w:rPr>
    </w:lvl>
    <w:lvl w:ilvl="2" w:tplc="0E2CE9AE">
      <w:numFmt w:val="bullet"/>
      <w:lvlText w:val="•"/>
      <w:lvlJc w:val="left"/>
      <w:pPr>
        <w:ind w:left="531" w:hanging="97"/>
      </w:pPr>
      <w:rPr>
        <w:rFonts w:hint="default"/>
        <w:lang w:val="en-US" w:eastAsia="en-US" w:bidi="ar-SA"/>
      </w:rPr>
    </w:lvl>
    <w:lvl w:ilvl="3" w:tplc="4FBEA3FA">
      <w:numFmt w:val="bullet"/>
      <w:lvlText w:val="•"/>
      <w:lvlJc w:val="left"/>
      <w:pPr>
        <w:ind w:left="696" w:hanging="97"/>
      </w:pPr>
      <w:rPr>
        <w:rFonts w:hint="default"/>
        <w:lang w:val="en-US" w:eastAsia="en-US" w:bidi="ar-SA"/>
      </w:rPr>
    </w:lvl>
    <w:lvl w:ilvl="4" w:tplc="39C21218">
      <w:numFmt w:val="bullet"/>
      <w:lvlText w:val="•"/>
      <w:lvlJc w:val="left"/>
      <w:pPr>
        <w:ind w:left="862" w:hanging="97"/>
      </w:pPr>
      <w:rPr>
        <w:rFonts w:hint="default"/>
        <w:lang w:val="en-US" w:eastAsia="en-US" w:bidi="ar-SA"/>
      </w:rPr>
    </w:lvl>
    <w:lvl w:ilvl="5" w:tplc="6D360882">
      <w:numFmt w:val="bullet"/>
      <w:lvlText w:val="•"/>
      <w:lvlJc w:val="left"/>
      <w:pPr>
        <w:ind w:left="1027" w:hanging="97"/>
      </w:pPr>
      <w:rPr>
        <w:rFonts w:hint="default"/>
        <w:lang w:val="en-US" w:eastAsia="en-US" w:bidi="ar-SA"/>
      </w:rPr>
    </w:lvl>
    <w:lvl w:ilvl="6" w:tplc="B678C4E0">
      <w:numFmt w:val="bullet"/>
      <w:lvlText w:val="•"/>
      <w:lvlJc w:val="left"/>
      <w:pPr>
        <w:ind w:left="1193" w:hanging="97"/>
      </w:pPr>
      <w:rPr>
        <w:rFonts w:hint="default"/>
        <w:lang w:val="en-US" w:eastAsia="en-US" w:bidi="ar-SA"/>
      </w:rPr>
    </w:lvl>
    <w:lvl w:ilvl="7" w:tplc="52E0C6A2">
      <w:numFmt w:val="bullet"/>
      <w:lvlText w:val="•"/>
      <w:lvlJc w:val="left"/>
      <w:pPr>
        <w:ind w:left="1358" w:hanging="97"/>
      </w:pPr>
      <w:rPr>
        <w:rFonts w:hint="default"/>
        <w:lang w:val="en-US" w:eastAsia="en-US" w:bidi="ar-SA"/>
      </w:rPr>
    </w:lvl>
    <w:lvl w:ilvl="8" w:tplc="E45896E4">
      <w:numFmt w:val="bullet"/>
      <w:lvlText w:val="•"/>
      <w:lvlJc w:val="left"/>
      <w:pPr>
        <w:ind w:left="1524" w:hanging="97"/>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6F2F6A"/>
    <w:multiLevelType w:val="hybridMultilevel"/>
    <w:tmpl w:val="6DAA8FA0"/>
    <w:lvl w:ilvl="0" w:tplc="63F424A2">
      <w:start w:val="1"/>
      <w:numFmt w:val="decimal"/>
      <w:lvlText w:val="%1."/>
      <w:lvlJc w:val="left"/>
      <w:pPr>
        <w:ind w:left="268" w:hanging="168"/>
      </w:pPr>
      <w:rPr>
        <w:rFonts w:ascii="Arial MT" w:eastAsia="Arial MT" w:hAnsi="Arial MT" w:cs="Arial MT" w:hint="default"/>
        <w:b w:val="0"/>
        <w:bCs w:val="0"/>
        <w:i w:val="0"/>
        <w:iCs w:val="0"/>
        <w:spacing w:val="-3"/>
        <w:w w:val="100"/>
        <w:sz w:val="15"/>
        <w:szCs w:val="15"/>
        <w:lang w:val="en-US" w:eastAsia="en-US" w:bidi="ar-SA"/>
      </w:rPr>
    </w:lvl>
    <w:lvl w:ilvl="1" w:tplc="A82041FA">
      <w:numFmt w:val="bullet"/>
      <w:lvlText w:val="•"/>
      <w:lvlJc w:val="left"/>
      <w:pPr>
        <w:ind w:left="683" w:hanging="168"/>
      </w:pPr>
      <w:rPr>
        <w:rFonts w:hint="default"/>
        <w:lang w:val="en-US" w:eastAsia="en-US" w:bidi="ar-SA"/>
      </w:rPr>
    </w:lvl>
    <w:lvl w:ilvl="2" w:tplc="7D581ED6">
      <w:numFmt w:val="bullet"/>
      <w:lvlText w:val="•"/>
      <w:lvlJc w:val="left"/>
      <w:pPr>
        <w:ind w:left="1106" w:hanging="168"/>
      </w:pPr>
      <w:rPr>
        <w:rFonts w:hint="default"/>
        <w:lang w:val="en-US" w:eastAsia="en-US" w:bidi="ar-SA"/>
      </w:rPr>
    </w:lvl>
    <w:lvl w:ilvl="3" w:tplc="62F4878E">
      <w:numFmt w:val="bullet"/>
      <w:lvlText w:val="•"/>
      <w:lvlJc w:val="left"/>
      <w:pPr>
        <w:ind w:left="1530" w:hanging="168"/>
      </w:pPr>
      <w:rPr>
        <w:rFonts w:hint="default"/>
        <w:lang w:val="en-US" w:eastAsia="en-US" w:bidi="ar-SA"/>
      </w:rPr>
    </w:lvl>
    <w:lvl w:ilvl="4" w:tplc="B2C4992C">
      <w:numFmt w:val="bullet"/>
      <w:lvlText w:val="•"/>
      <w:lvlJc w:val="left"/>
      <w:pPr>
        <w:ind w:left="1953" w:hanging="168"/>
      </w:pPr>
      <w:rPr>
        <w:rFonts w:hint="default"/>
        <w:lang w:val="en-US" w:eastAsia="en-US" w:bidi="ar-SA"/>
      </w:rPr>
    </w:lvl>
    <w:lvl w:ilvl="5" w:tplc="C3646EDE">
      <w:numFmt w:val="bullet"/>
      <w:lvlText w:val="•"/>
      <w:lvlJc w:val="left"/>
      <w:pPr>
        <w:ind w:left="2377" w:hanging="168"/>
      </w:pPr>
      <w:rPr>
        <w:rFonts w:hint="default"/>
        <w:lang w:val="en-US" w:eastAsia="en-US" w:bidi="ar-SA"/>
      </w:rPr>
    </w:lvl>
    <w:lvl w:ilvl="6" w:tplc="9FAC0B14">
      <w:numFmt w:val="bullet"/>
      <w:lvlText w:val="•"/>
      <w:lvlJc w:val="left"/>
      <w:pPr>
        <w:ind w:left="2800" w:hanging="168"/>
      </w:pPr>
      <w:rPr>
        <w:rFonts w:hint="default"/>
        <w:lang w:val="en-US" w:eastAsia="en-US" w:bidi="ar-SA"/>
      </w:rPr>
    </w:lvl>
    <w:lvl w:ilvl="7" w:tplc="7E24BA34">
      <w:numFmt w:val="bullet"/>
      <w:lvlText w:val="•"/>
      <w:lvlJc w:val="left"/>
      <w:pPr>
        <w:ind w:left="3223" w:hanging="168"/>
      </w:pPr>
      <w:rPr>
        <w:rFonts w:hint="default"/>
        <w:lang w:val="en-US" w:eastAsia="en-US" w:bidi="ar-SA"/>
      </w:rPr>
    </w:lvl>
    <w:lvl w:ilvl="8" w:tplc="EC1695B2">
      <w:numFmt w:val="bullet"/>
      <w:lvlText w:val="•"/>
      <w:lvlJc w:val="left"/>
      <w:pPr>
        <w:ind w:left="3647" w:hanging="168"/>
      </w:pPr>
      <w:rPr>
        <w:rFonts w:hint="default"/>
        <w:lang w:val="en-US" w:eastAsia="en-US" w:bidi="ar-SA"/>
      </w:rPr>
    </w:lvl>
  </w:abstractNum>
  <w:abstractNum w:abstractNumId="4"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D38432E"/>
    <w:multiLevelType w:val="hybridMultilevel"/>
    <w:tmpl w:val="15B8B094"/>
    <w:lvl w:ilvl="0" w:tplc="D4507A44">
      <w:start w:val="1"/>
      <w:numFmt w:val="decimal"/>
      <w:lvlText w:val="%1."/>
      <w:lvlJc w:val="left"/>
      <w:pPr>
        <w:ind w:left="439" w:hanging="338"/>
      </w:pPr>
      <w:rPr>
        <w:rFonts w:hint="default"/>
        <w:spacing w:val="-3"/>
        <w:w w:val="100"/>
        <w:lang w:val="en-US" w:eastAsia="en-US" w:bidi="ar-SA"/>
      </w:rPr>
    </w:lvl>
    <w:lvl w:ilvl="1" w:tplc="069E5796">
      <w:numFmt w:val="bullet"/>
      <w:lvlText w:val="•"/>
      <w:lvlJc w:val="left"/>
      <w:pPr>
        <w:ind w:left="845" w:hanging="338"/>
      </w:pPr>
      <w:rPr>
        <w:rFonts w:hint="default"/>
        <w:lang w:val="en-US" w:eastAsia="en-US" w:bidi="ar-SA"/>
      </w:rPr>
    </w:lvl>
    <w:lvl w:ilvl="2" w:tplc="8E8E3FFE">
      <w:numFmt w:val="bullet"/>
      <w:lvlText w:val="•"/>
      <w:lvlJc w:val="left"/>
      <w:pPr>
        <w:ind w:left="1250" w:hanging="338"/>
      </w:pPr>
      <w:rPr>
        <w:rFonts w:hint="default"/>
        <w:lang w:val="en-US" w:eastAsia="en-US" w:bidi="ar-SA"/>
      </w:rPr>
    </w:lvl>
    <w:lvl w:ilvl="3" w:tplc="5F165480">
      <w:numFmt w:val="bullet"/>
      <w:lvlText w:val="•"/>
      <w:lvlJc w:val="left"/>
      <w:pPr>
        <w:ind w:left="1656" w:hanging="338"/>
      </w:pPr>
      <w:rPr>
        <w:rFonts w:hint="default"/>
        <w:lang w:val="en-US" w:eastAsia="en-US" w:bidi="ar-SA"/>
      </w:rPr>
    </w:lvl>
    <w:lvl w:ilvl="4" w:tplc="3412EB3A">
      <w:numFmt w:val="bullet"/>
      <w:lvlText w:val="•"/>
      <w:lvlJc w:val="left"/>
      <w:pPr>
        <w:ind w:left="2061" w:hanging="338"/>
      </w:pPr>
      <w:rPr>
        <w:rFonts w:hint="default"/>
        <w:lang w:val="en-US" w:eastAsia="en-US" w:bidi="ar-SA"/>
      </w:rPr>
    </w:lvl>
    <w:lvl w:ilvl="5" w:tplc="8DE631A8">
      <w:numFmt w:val="bullet"/>
      <w:lvlText w:val="•"/>
      <w:lvlJc w:val="left"/>
      <w:pPr>
        <w:ind w:left="2467" w:hanging="338"/>
      </w:pPr>
      <w:rPr>
        <w:rFonts w:hint="default"/>
        <w:lang w:val="en-US" w:eastAsia="en-US" w:bidi="ar-SA"/>
      </w:rPr>
    </w:lvl>
    <w:lvl w:ilvl="6" w:tplc="51B4006C">
      <w:numFmt w:val="bullet"/>
      <w:lvlText w:val="•"/>
      <w:lvlJc w:val="left"/>
      <w:pPr>
        <w:ind w:left="2872" w:hanging="338"/>
      </w:pPr>
      <w:rPr>
        <w:rFonts w:hint="default"/>
        <w:lang w:val="en-US" w:eastAsia="en-US" w:bidi="ar-SA"/>
      </w:rPr>
    </w:lvl>
    <w:lvl w:ilvl="7" w:tplc="8318D7EA">
      <w:numFmt w:val="bullet"/>
      <w:lvlText w:val="•"/>
      <w:lvlJc w:val="left"/>
      <w:pPr>
        <w:ind w:left="3277" w:hanging="338"/>
      </w:pPr>
      <w:rPr>
        <w:rFonts w:hint="default"/>
        <w:lang w:val="en-US" w:eastAsia="en-US" w:bidi="ar-SA"/>
      </w:rPr>
    </w:lvl>
    <w:lvl w:ilvl="8" w:tplc="B6E2719A">
      <w:numFmt w:val="bullet"/>
      <w:lvlText w:val="•"/>
      <w:lvlJc w:val="left"/>
      <w:pPr>
        <w:ind w:left="3683" w:hanging="338"/>
      </w:pPr>
      <w:rPr>
        <w:rFonts w:hint="default"/>
        <w:lang w:val="en-US" w:eastAsia="en-US" w:bidi="ar-S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8" w15:restartNumberingAfterBreak="0">
    <w:nsid w:val="136B2524"/>
    <w:multiLevelType w:val="hybridMultilevel"/>
    <w:tmpl w:val="01B84E2E"/>
    <w:lvl w:ilvl="0" w:tplc="D0ACCC4C">
      <w:numFmt w:val="bullet"/>
      <w:lvlText w:val="•"/>
      <w:lvlJc w:val="left"/>
      <w:pPr>
        <w:ind w:left="197" w:hanging="97"/>
      </w:pPr>
      <w:rPr>
        <w:rFonts w:ascii="Arial MT" w:eastAsia="Arial MT" w:hAnsi="Arial MT" w:cs="Arial MT" w:hint="default"/>
        <w:b w:val="0"/>
        <w:bCs w:val="0"/>
        <w:i w:val="0"/>
        <w:iCs w:val="0"/>
        <w:spacing w:val="0"/>
        <w:w w:val="100"/>
        <w:sz w:val="15"/>
        <w:szCs w:val="15"/>
        <w:lang w:val="en-US" w:eastAsia="en-US" w:bidi="ar-SA"/>
      </w:rPr>
    </w:lvl>
    <w:lvl w:ilvl="1" w:tplc="0CF0AD74">
      <w:numFmt w:val="bullet"/>
      <w:lvlText w:val="•"/>
      <w:lvlJc w:val="left"/>
      <w:pPr>
        <w:ind w:left="365" w:hanging="97"/>
      </w:pPr>
      <w:rPr>
        <w:rFonts w:hint="default"/>
        <w:lang w:val="en-US" w:eastAsia="en-US" w:bidi="ar-SA"/>
      </w:rPr>
    </w:lvl>
    <w:lvl w:ilvl="2" w:tplc="CC44DD8C">
      <w:numFmt w:val="bullet"/>
      <w:lvlText w:val="•"/>
      <w:lvlJc w:val="left"/>
      <w:pPr>
        <w:ind w:left="531" w:hanging="97"/>
      </w:pPr>
      <w:rPr>
        <w:rFonts w:hint="default"/>
        <w:lang w:val="en-US" w:eastAsia="en-US" w:bidi="ar-SA"/>
      </w:rPr>
    </w:lvl>
    <w:lvl w:ilvl="3" w:tplc="BD16AAFC">
      <w:numFmt w:val="bullet"/>
      <w:lvlText w:val="•"/>
      <w:lvlJc w:val="left"/>
      <w:pPr>
        <w:ind w:left="696" w:hanging="97"/>
      </w:pPr>
      <w:rPr>
        <w:rFonts w:hint="default"/>
        <w:lang w:val="en-US" w:eastAsia="en-US" w:bidi="ar-SA"/>
      </w:rPr>
    </w:lvl>
    <w:lvl w:ilvl="4" w:tplc="3722862E">
      <w:numFmt w:val="bullet"/>
      <w:lvlText w:val="•"/>
      <w:lvlJc w:val="left"/>
      <w:pPr>
        <w:ind w:left="862" w:hanging="97"/>
      </w:pPr>
      <w:rPr>
        <w:rFonts w:hint="default"/>
        <w:lang w:val="en-US" w:eastAsia="en-US" w:bidi="ar-SA"/>
      </w:rPr>
    </w:lvl>
    <w:lvl w:ilvl="5" w:tplc="2BC20C0C">
      <w:numFmt w:val="bullet"/>
      <w:lvlText w:val="•"/>
      <w:lvlJc w:val="left"/>
      <w:pPr>
        <w:ind w:left="1027" w:hanging="97"/>
      </w:pPr>
      <w:rPr>
        <w:rFonts w:hint="default"/>
        <w:lang w:val="en-US" w:eastAsia="en-US" w:bidi="ar-SA"/>
      </w:rPr>
    </w:lvl>
    <w:lvl w:ilvl="6" w:tplc="A6521E74">
      <w:numFmt w:val="bullet"/>
      <w:lvlText w:val="•"/>
      <w:lvlJc w:val="left"/>
      <w:pPr>
        <w:ind w:left="1193" w:hanging="97"/>
      </w:pPr>
      <w:rPr>
        <w:rFonts w:hint="default"/>
        <w:lang w:val="en-US" w:eastAsia="en-US" w:bidi="ar-SA"/>
      </w:rPr>
    </w:lvl>
    <w:lvl w:ilvl="7" w:tplc="B5843E12">
      <w:numFmt w:val="bullet"/>
      <w:lvlText w:val="•"/>
      <w:lvlJc w:val="left"/>
      <w:pPr>
        <w:ind w:left="1358" w:hanging="97"/>
      </w:pPr>
      <w:rPr>
        <w:rFonts w:hint="default"/>
        <w:lang w:val="en-US" w:eastAsia="en-US" w:bidi="ar-SA"/>
      </w:rPr>
    </w:lvl>
    <w:lvl w:ilvl="8" w:tplc="A564553E">
      <w:numFmt w:val="bullet"/>
      <w:lvlText w:val="•"/>
      <w:lvlJc w:val="left"/>
      <w:pPr>
        <w:ind w:left="1524" w:hanging="97"/>
      </w:pPr>
      <w:rPr>
        <w:rFonts w:hint="default"/>
        <w:lang w:val="en-US" w:eastAsia="en-US" w:bidi="ar-SA"/>
      </w:rPr>
    </w:lvl>
  </w:abstractNum>
  <w:abstractNum w:abstractNumId="9"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0"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2"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1F0A0A4E"/>
    <w:multiLevelType w:val="hybridMultilevel"/>
    <w:tmpl w:val="EA9872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0AC1590"/>
    <w:multiLevelType w:val="hybridMultilevel"/>
    <w:tmpl w:val="C180C0B4"/>
    <w:lvl w:ilvl="0" w:tplc="33FE2070">
      <w:start w:val="1"/>
      <w:numFmt w:val="decimal"/>
      <w:lvlText w:val="%1."/>
      <w:lvlJc w:val="left"/>
      <w:pPr>
        <w:ind w:left="268" w:hanging="168"/>
      </w:pPr>
      <w:rPr>
        <w:rFonts w:ascii="Arial MT" w:eastAsia="Arial MT" w:hAnsi="Arial MT" w:cs="Arial MT" w:hint="default"/>
        <w:b w:val="0"/>
        <w:bCs w:val="0"/>
        <w:i w:val="0"/>
        <w:iCs w:val="0"/>
        <w:spacing w:val="-3"/>
        <w:w w:val="100"/>
        <w:sz w:val="15"/>
        <w:szCs w:val="15"/>
        <w:lang w:val="en-US" w:eastAsia="en-US" w:bidi="ar-SA"/>
      </w:rPr>
    </w:lvl>
    <w:lvl w:ilvl="1" w:tplc="AF76CADC">
      <w:numFmt w:val="bullet"/>
      <w:lvlText w:val="•"/>
      <w:lvlJc w:val="left"/>
      <w:pPr>
        <w:ind w:left="683" w:hanging="168"/>
      </w:pPr>
      <w:rPr>
        <w:rFonts w:hint="default"/>
        <w:lang w:val="en-US" w:eastAsia="en-US" w:bidi="ar-SA"/>
      </w:rPr>
    </w:lvl>
    <w:lvl w:ilvl="2" w:tplc="EDEE4B44">
      <w:numFmt w:val="bullet"/>
      <w:lvlText w:val="•"/>
      <w:lvlJc w:val="left"/>
      <w:pPr>
        <w:ind w:left="1106" w:hanging="168"/>
      </w:pPr>
      <w:rPr>
        <w:rFonts w:hint="default"/>
        <w:lang w:val="en-US" w:eastAsia="en-US" w:bidi="ar-SA"/>
      </w:rPr>
    </w:lvl>
    <w:lvl w:ilvl="3" w:tplc="E406807C">
      <w:numFmt w:val="bullet"/>
      <w:lvlText w:val="•"/>
      <w:lvlJc w:val="left"/>
      <w:pPr>
        <w:ind w:left="1530" w:hanging="168"/>
      </w:pPr>
      <w:rPr>
        <w:rFonts w:hint="default"/>
        <w:lang w:val="en-US" w:eastAsia="en-US" w:bidi="ar-SA"/>
      </w:rPr>
    </w:lvl>
    <w:lvl w:ilvl="4" w:tplc="74BE16BA">
      <w:numFmt w:val="bullet"/>
      <w:lvlText w:val="•"/>
      <w:lvlJc w:val="left"/>
      <w:pPr>
        <w:ind w:left="1953" w:hanging="168"/>
      </w:pPr>
      <w:rPr>
        <w:rFonts w:hint="default"/>
        <w:lang w:val="en-US" w:eastAsia="en-US" w:bidi="ar-SA"/>
      </w:rPr>
    </w:lvl>
    <w:lvl w:ilvl="5" w:tplc="31D2C9CC">
      <w:numFmt w:val="bullet"/>
      <w:lvlText w:val="•"/>
      <w:lvlJc w:val="left"/>
      <w:pPr>
        <w:ind w:left="2377" w:hanging="168"/>
      </w:pPr>
      <w:rPr>
        <w:rFonts w:hint="default"/>
        <w:lang w:val="en-US" w:eastAsia="en-US" w:bidi="ar-SA"/>
      </w:rPr>
    </w:lvl>
    <w:lvl w:ilvl="6" w:tplc="3EFCC00A">
      <w:numFmt w:val="bullet"/>
      <w:lvlText w:val="•"/>
      <w:lvlJc w:val="left"/>
      <w:pPr>
        <w:ind w:left="2800" w:hanging="168"/>
      </w:pPr>
      <w:rPr>
        <w:rFonts w:hint="default"/>
        <w:lang w:val="en-US" w:eastAsia="en-US" w:bidi="ar-SA"/>
      </w:rPr>
    </w:lvl>
    <w:lvl w:ilvl="7" w:tplc="E8627AD4">
      <w:numFmt w:val="bullet"/>
      <w:lvlText w:val="•"/>
      <w:lvlJc w:val="left"/>
      <w:pPr>
        <w:ind w:left="3223" w:hanging="168"/>
      </w:pPr>
      <w:rPr>
        <w:rFonts w:hint="default"/>
        <w:lang w:val="en-US" w:eastAsia="en-US" w:bidi="ar-SA"/>
      </w:rPr>
    </w:lvl>
    <w:lvl w:ilvl="8" w:tplc="7EB8CFDC">
      <w:numFmt w:val="bullet"/>
      <w:lvlText w:val="•"/>
      <w:lvlJc w:val="left"/>
      <w:pPr>
        <w:ind w:left="3647" w:hanging="168"/>
      </w:pPr>
      <w:rPr>
        <w:rFonts w:hint="default"/>
        <w:lang w:val="en-US" w:eastAsia="en-US" w:bidi="ar-SA"/>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8"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0"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B9704F"/>
    <w:multiLevelType w:val="hybridMultilevel"/>
    <w:tmpl w:val="D660DC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4"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5"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6"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230F0B"/>
    <w:multiLevelType w:val="hybridMultilevel"/>
    <w:tmpl w:val="9BA0F21A"/>
    <w:lvl w:ilvl="0" w:tplc="64904030">
      <w:start w:val="1"/>
      <w:numFmt w:val="decimal"/>
      <w:lvlText w:val="%1."/>
      <w:lvlJc w:val="left"/>
      <w:pPr>
        <w:ind w:left="268" w:hanging="168"/>
      </w:pPr>
      <w:rPr>
        <w:rFonts w:ascii="Arial MT" w:eastAsia="Arial MT" w:hAnsi="Arial MT" w:cs="Arial MT" w:hint="default"/>
        <w:b w:val="0"/>
        <w:bCs w:val="0"/>
        <w:i w:val="0"/>
        <w:iCs w:val="0"/>
        <w:spacing w:val="-3"/>
        <w:w w:val="100"/>
        <w:sz w:val="15"/>
        <w:szCs w:val="15"/>
        <w:lang w:val="en-US" w:eastAsia="en-US" w:bidi="ar-SA"/>
      </w:rPr>
    </w:lvl>
    <w:lvl w:ilvl="1" w:tplc="EE64F84C">
      <w:numFmt w:val="bullet"/>
      <w:lvlText w:val="•"/>
      <w:lvlJc w:val="left"/>
      <w:pPr>
        <w:ind w:left="683" w:hanging="168"/>
      </w:pPr>
      <w:rPr>
        <w:rFonts w:hint="default"/>
        <w:lang w:val="en-US" w:eastAsia="en-US" w:bidi="ar-SA"/>
      </w:rPr>
    </w:lvl>
    <w:lvl w:ilvl="2" w:tplc="42AC3048">
      <w:numFmt w:val="bullet"/>
      <w:lvlText w:val="•"/>
      <w:lvlJc w:val="left"/>
      <w:pPr>
        <w:ind w:left="1106" w:hanging="168"/>
      </w:pPr>
      <w:rPr>
        <w:rFonts w:hint="default"/>
        <w:lang w:val="en-US" w:eastAsia="en-US" w:bidi="ar-SA"/>
      </w:rPr>
    </w:lvl>
    <w:lvl w:ilvl="3" w:tplc="814CC3BC">
      <w:numFmt w:val="bullet"/>
      <w:lvlText w:val="•"/>
      <w:lvlJc w:val="left"/>
      <w:pPr>
        <w:ind w:left="1530" w:hanging="168"/>
      </w:pPr>
      <w:rPr>
        <w:rFonts w:hint="default"/>
        <w:lang w:val="en-US" w:eastAsia="en-US" w:bidi="ar-SA"/>
      </w:rPr>
    </w:lvl>
    <w:lvl w:ilvl="4" w:tplc="A1AEFA68">
      <w:numFmt w:val="bullet"/>
      <w:lvlText w:val="•"/>
      <w:lvlJc w:val="left"/>
      <w:pPr>
        <w:ind w:left="1953" w:hanging="168"/>
      </w:pPr>
      <w:rPr>
        <w:rFonts w:hint="default"/>
        <w:lang w:val="en-US" w:eastAsia="en-US" w:bidi="ar-SA"/>
      </w:rPr>
    </w:lvl>
    <w:lvl w:ilvl="5" w:tplc="0F744E14">
      <w:numFmt w:val="bullet"/>
      <w:lvlText w:val="•"/>
      <w:lvlJc w:val="left"/>
      <w:pPr>
        <w:ind w:left="2377" w:hanging="168"/>
      </w:pPr>
      <w:rPr>
        <w:rFonts w:hint="default"/>
        <w:lang w:val="en-US" w:eastAsia="en-US" w:bidi="ar-SA"/>
      </w:rPr>
    </w:lvl>
    <w:lvl w:ilvl="6" w:tplc="C054DBBE">
      <w:numFmt w:val="bullet"/>
      <w:lvlText w:val="•"/>
      <w:lvlJc w:val="left"/>
      <w:pPr>
        <w:ind w:left="2800" w:hanging="168"/>
      </w:pPr>
      <w:rPr>
        <w:rFonts w:hint="default"/>
        <w:lang w:val="en-US" w:eastAsia="en-US" w:bidi="ar-SA"/>
      </w:rPr>
    </w:lvl>
    <w:lvl w:ilvl="7" w:tplc="AC40BCCC">
      <w:numFmt w:val="bullet"/>
      <w:lvlText w:val="•"/>
      <w:lvlJc w:val="left"/>
      <w:pPr>
        <w:ind w:left="3223" w:hanging="168"/>
      </w:pPr>
      <w:rPr>
        <w:rFonts w:hint="default"/>
        <w:lang w:val="en-US" w:eastAsia="en-US" w:bidi="ar-SA"/>
      </w:rPr>
    </w:lvl>
    <w:lvl w:ilvl="8" w:tplc="74EE704A">
      <w:numFmt w:val="bullet"/>
      <w:lvlText w:val="•"/>
      <w:lvlJc w:val="left"/>
      <w:pPr>
        <w:ind w:left="3647" w:hanging="168"/>
      </w:pPr>
      <w:rPr>
        <w:rFonts w:hint="default"/>
        <w:lang w:val="en-US" w:eastAsia="en-US" w:bidi="ar-SA"/>
      </w:rPr>
    </w:lvl>
  </w:abstractNum>
  <w:abstractNum w:abstractNumId="30" w15:restartNumberingAfterBreak="0">
    <w:nsid w:val="36A21832"/>
    <w:multiLevelType w:val="hybridMultilevel"/>
    <w:tmpl w:val="B1385F86"/>
    <w:lvl w:ilvl="0" w:tplc="F2681514">
      <w:numFmt w:val="bullet"/>
      <w:lvlText w:val="•"/>
      <w:lvlJc w:val="left"/>
      <w:pPr>
        <w:ind w:left="197" w:hanging="97"/>
      </w:pPr>
      <w:rPr>
        <w:rFonts w:ascii="Arial MT" w:eastAsia="Arial MT" w:hAnsi="Arial MT" w:cs="Arial MT" w:hint="default"/>
        <w:b w:val="0"/>
        <w:bCs w:val="0"/>
        <w:i w:val="0"/>
        <w:iCs w:val="0"/>
        <w:spacing w:val="0"/>
        <w:w w:val="100"/>
        <w:sz w:val="15"/>
        <w:szCs w:val="15"/>
        <w:lang w:val="en-US" w:eastAsia="en-US" w:bidi="ar-SA"/>
      </w:rPr>
    </w:lvl>
    <w:lvl w:ilvl="1" w:tplc="06B84562">
      <w:numFmt w:val="bullet"/>
      <w:lvlText w:val="•"/>
      <w:lvlJc w:val="left"/>
      <w:pPr>
        <w:ind w:left="365" w:hanging="97"/>
      </w:pPr>
      <w:rPr>
        <w:rFonts w:hint="default"/>
        <w:lang w:val="en-US" w:eastAsia="en-US" w:bidi="ar-SA"/>
      </w:rPr>
    </w:lvl>
    <w:lvl w:ilvl="2" w:tplc="3CC4A7C8">
      <w:numFmt w:val="bullet"/>
      <w:lvlText w:val="•"/>
      <w:lvlJc w:val="left"/>
      <w:pPr>
        <w:ind w:left="531" w:hanging="97"/>
      </w:pPr>
      <w:rPr>
        <w:rFonts w:hint="default"/>
        <w:lang w:val="en-US" w:eastAsia="en-US" w:bidi="ar-SA"/>
      </w:rPr>
    </w:lvl>
    <w:lvl w:ilvl="3" w:tplc="3D9862CA">
      <w:numFmt w:val="bullet"/>
      <w:lvlText w:val="•"/>
      <w:lvlJc w:val="left"/>
      <w:pPr>
        <w:ind w:left="696" w:hanging="97"/>
      </w:pPr>
      <w:rPr>
        <w:rFonts w:hint="default"/>
        <w:lang w:val="en-US" w:eastAsia="en-US" w:bidi="ar-SA"/>
      </w:rPr>
    </w:lvl>
    <w:lvl w:ilvl="4" w:tplc="3C7CDCB4">
      <w:numFmt w:val="bullet"/>
      <w:lvlText w:val="•"/>
      <w:lvlJc w:val="left"/>
      <w:pPr>
        <w:ind w:left="862" w:hanging="97"/>
      </w:pPr>
      <w:rPr>
        <w:rFonts w:hint="default"/>
        <w:lang w:val="en-US" w:eastAsia="en-US" w:bidi="ar-SA"/>
      </w:rPr>
    </w:lvl>
    <w:lvl w:ilvl="5" w:tplc="85520FDE">
      <w:numFmt w:val="bullet"/>
      <w:lvlText w:val="•"/>
      <w:lvlJc w:val="left"/>
      <w:pPr>
        <w:ind w:left="1027" w:hanging="97"/>
      </w:pPr>
      <w:rPr>
        <w:rFonts w:hint="default"/>
        <w:lang w:val="en-US" w:eastAsia="en-US" w:bidi="ar-SA"/>
      </w:rPr>
    </w:lvl>
    <w:lvl w:ilvl="6" w:tplc="F67A6F94">
      <w:numFmt w:val="bullet"/>
      <w:lvlText w:val="•"/>
      <w:lvlJc w:val="left"/>
      <w:pPr>
        <w:ind w:left="1193" w:hanging="97"/>
      </w:pPr>
      <w:rPr>
        <w:rFonts w:hint="default"/>
        <w:lang w:val="en-US" w:eastAsia="en-US" w:bidi="ar-SA"/>
      </w:rPr>
    </w:lvl>
    <w:lvl w:ilvl="7" w:tplc="EFB0B4C4">
      <w:numFmt w:val="bullet"/>
      <w:lvlText w:val="•"/>
      <w:lvlJc w:val="left"/>
      <w:pPr>
        <w:ind w:left="1358" w:hanging="97"/>
      </w:pPr>
      <w:rPr>
        <w:rFonts w:hint="default"/>
        <w:lang w:val="en-US" w:eastAsia="en-US" w:bidi="ar-SA"/>
      </w:rPr>
    </w:lvl>
    <w:lvl w:ilvl="8" w:tplc="327C389E">
      <w:numFmt w:val="bullet"/>
      <w:lvlText w:val="•"/>
      <w:lvlJc w:val="left"/>
      <w:pPr>
        <w:ind w:left="1524" w:hanging="97"/>
      </w:pPr>
      <w:rPr>
        <w:rFonts w:hint="default"/>
        <w:lang w:val="en-US" w:eastAsia="en-US" w:bidi="ar-SA"/>
      </w:rPr>
    </w:lvl>
  </w:abstractNum>
  <w:abstractNum w:abstractNumId="31"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 w15:restartNumberingAfterBreak="0">
    <w:nsid w:val="41E77342"/>
    <w:multiLevelType w:val="hybridMultilevel"/>
    <w:tmpl w:val="09742298"/>
    <w:lvl w:ilvl="0" w:tplc="98B252E6">
      <w:start w:val="1"/>
      <w:numFmt w:val="decimal"/>
      <w:lvlText w:val="%1."/>
      <w:lvlJc w:val="left"/>
      <w:pPr>
        <w:ind w:left="268" w:hanging="168"/>
      </w:pPr>
      <w:rPr>
        <w:rFonts w:ascii="Arial MT" w:eastAsia="Arial MT" w:hAnsi="Arial MT" w:cs="Arial MT" w:hint="default"/>
        <w:b w:val="0"/>
        <w:bCs w:val="0"/>
        <w:i w:val="0"/>
        <w:iCs w:val="0"/>
        <w:spacing w:val="-3"/>
        <w:w w:val="100"/>
        <w:sz w:val="15"/>
        <w:szCs w:val="15"/>
        <w:lang w:val="en-US" w:eastAsia="en-US" w:bidi="ar-SA"/>
      </w:rPr>
    </w:lvl>
    <w:lvl w:ilvl="1" w:tplc="CBC029AE">
      <w:numFmt w:val="bullet"/>
      <w:lvlText w:val="•"/>
      <w:lvlJc w:val="left"/>
      <w:pPr>
        <w:ind w:left="683" w:hanging="168"/>
      </w:pPr>
      <w:rPr>
        <w:rFonts w:hint="default"/>
        <w:lang w:val="en-US" w:eastAsia="en-US" w:bidi="ar-SA"/>
      </w:rPr>
    </w:lvl>
    <w:lvl w:ilvl="2" w:tplc="8514F4F0">
      <w:numFmt w:val="bullet"/>
      <w:lvlText w:val="•"/>
      <w:lvlJc w:val="left"/>
      <w:pPr>
        <w:ind w:left="1106" w:hanging="168"/>
      </w:pPr>
      <w:rPr>
        <w:rFonts w:hint="default"/>
        <w:lang w:val="en-US" w:eastAsia="en-US" w:bidi="ar-SA"/>
      </w:rPr>
    </w:lvl>
    <w:lvl w:ilvl="3" w:tplc="4BC4EED6">
      <w:numFmt w:val="bullet"/>
      <w:lvlText w:val="•"/>
      <w:lvlJc w:val="left"/>
      <w:pPr>
        <w:ind w:left="1530" w:hanging="168"/>
      </w:pPr>
      <w:rPr>
        <w:rFonts w:hint="default"/>
        <w:lang w:val="en-US" w:eastAsia="en-US" w:bidi="ar-SA"/>
      </w:rPr>
    </w:lvl>
    <w:lvl w:ilvl="4" w:tplc="4140C49E">
      <w:numFmt w:val="bullet"/>
      <w:lvlText w:val="•"/>
      <w:lvlJc w:val="left"/>
      <w:pPr>
        <w:ind w:left="1953" w:hanging="168"/>
      </w:pPr>
      <w:rPr>
        <w:rFonts w:hint="default"/>
        <w:lang w:val="en-US" w:eastAsia="en-US" w:bidi="ar-SA"/>
      </w:rPr>
    </w:lvl>
    <w:lvl w:ilvl="5" w:tplc="61A6B6BE">
      <w:numFmt w:val="bullet"/>
      <w:lvlText w:val="•"/>
      <w:lvlJc w:val="left"/>
      <w:pPr>
        <w:ind w:left="2377" w:hanging="168"/>
      </w:pPr>
      <w:rPr>
        <w:rFonts w:hint="default"/>
        <w:lang w:val="en-US" w:eastAsia="en-US" w:bidi="ar-SA"/>
      </w:rPr>
    </w:lvl>
    <w:lvl w:ilvl="6" w:tplc="201A05A4">
      <w:numFmt w:val="bullet"/>
      <w:lvlText w:val="•"/>
      <w:lvlJc w:val="left"/>
      <w:pPr>
        <w:ind w:left="2800" w:hanging="168"/>
      </w:pPr>
      <w:rPr>
        <w:rFonts w:hint="default"/>
        <w:lang w:val="en-US" w:eastAsia="en-US" w:bidi="ar-SA"/>
      </w:rPr>
    </w:lvl>
    <w:lvl w:ilvl="7" w:tplc="9C946E44">
      <w:numFmt w:val="bullet"/>
      <w:lvlText w:val="•"/>
      <w:lvlJc w:val="left"/>
      <w:pPr>
        <w:ind w:left="3223" w:hanging="168"/>
      </w:pPr>
      <w:rPr>
        <w:rFonts w:hint="default"/>
        <w:lang w:val="en-US" w:eastAsia="en-US" w:bidi="ar-SA"/>
      </w:rPr>
    </w:lvl>
    <w:lvl w:ilvl="8" w:tplc="924E40D0">
      <w:numFmt w:val="bullet"/>
      <w:lvlText w:val="•"/>
      <w:lvlJc w:val="left"/>
      <w:pPr>
        <w:ind w:left="3647" w:hanging="168"/>
      </w:pPr>
      <w:rPr>
        <w:rFonts w:hint="default"/>
        <w:lang w:val="en-US" w:eastAsia="en-US" w:bidi="ar-SA"/>
      </w:rPr>
    </w:lvl>
  </w:abstractNum>
  <w:abstractNum w:abstractNumId="34"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36" w15:restartNumberingAfterBreak="0">
    <w:nsid w:val="45F34256"/>
    <w:multiLevelType w:val="hybridMultilevel"/>
    <w:tmpl w:val="48CC11FC"/>
    <w:lvl w:ilvl="0" w:tplc="57BE7C6C">
      <w:numFmt w:val="bullet"/>
      <w:lvlText w:val="•"/>
      <w:lvlJc w:val="left"/>
      <w:pPr>
        <w:ind w:left="197" w:hanging="97"/>
      </w:pPr>
      <w:rPr>
        <w:rFonts w:ascii="Arial MT" w:eastAsia="Arial MT" w:hAnsi="Arial MT" w:cs="Arial MT" w:hint="default"/>
        <w:b w:val="0"/>
        <w:bCs w:val="0"/>
        <w:i w:val="0"/>
        <w:iCs w:val="0"/>
        <w:spacing w:val="0"/>
        <w:w w:val="100"/>
        <w:sz w:val="15"/>
        <w:szCs w:val="15"/>
        <w:lang w:val="en-US" w:eastAsia="en-US" w:bidi="ar-SA"/>
      </w:rPr>
    </w:lvl>
    <w:lvl w:ilvl="1" w:tplc="C3F05E2E">
      <w:numFmt w:val="bullet"/>
      <w:lvlText w:val="•"/>
      <w:lvlJc w:val="left"/>
      <w:pPr>
        <w:ind w:left="365" w:hanging="97"/>
      </w:pPr>
      <w:rPr>
        <w:rFonts w:hint="default"/>
        <w:lang w:val="en-US" w:eastAsia="en-US" w:bidi="ar-SA"/>
      </w:rPr>
    </w:lvl>
    <w:lvl w:ilvl="2" w:tplc="986E5A6C">
      <w:numFmt w:val="bullet"/>
      <w:lvlText w:val="•"/>
      <w:lvlJc w:val="left"/>
      <w:pPr>
        <w:ind w:left="531" w:hanging="97"/>
      </w:pPr>
      <w:rPr>
        <w:rFonts w:hint="default"/>
        <w:lang w:val="en-US" w:eastAsia="en-US" w:bidi="ar-SA"/>
      </w:rPr>
    </w:lvl>
    <w:lvl w:ilvl="3" w:tplc="7AE4FE62">
      <w:numFmt w:val="bullet"/>
      <w:lvlText w:val="•"/>
      <w:lvlJc w:val="left"/>
      <w:pPr>
        <w:ind w:left="696" w:hanging="97"/>
      </w:pPr>
      <w:rPr>
        <w:rFonts w:hint="default"/>
        <w:lang w:val="en-US" w:eastAsia="en-US" w:bidi="ar-SA"/>
      </w:rPr>
    </w:lvl>
    <w:lvl w:ilvl="4" w:tplc="A328AFBE">
      <w:numFmt w:val="bullet"/>
      <w:lvlText w:val="•"/>
      <w:lvlJc w:val="left"/>
      <w:pPr>
        <w:ind w:left="862" w:hanging="97"/>
      </w:pPr>
      <w:rPr>
        <w:rFonts w:hint="default"/>
        <w:lang w:val="en-US" w:eastAsia="en-US" w:bidi="ar-SA"/>
      </w:rPr>
    </w:lvl>
    <w:lvl w:ilvl="5" w:tplc="AAA63AEE">
      <w:numFmt w:val="bullet"/>
      <w:lvlText w:val="•"/>
      <w:lvlJc w:val="left"/>
      <w:pPr>
        <w:ind w:left="1027" w:hanging="97"/>
      </w:pPr>
      <w:rPr>
        <w:rFonts w:hint="default"/>
        <w:lang w:val="en-US" w:eastAsia="en-US" w:bidi="ar-SA"/>
      </w:rPr>
    </w:lvl>
    <w:lvl w:ilvl="6" w:tplc="4D181852">
      <w:numFmt w:val="bullet"/>
      <w:lvlText w:val="•"/>
      <w:lvlJc w:val="left"/>
      <w:pPr>
        <w:ind w:left="1193" w:hanging="97"/>
      </w:pPr>
      <w:rPr>
        <w:rFonts w:hint="default"/>
        <w:lang w:val="en-US" w:eastAsia="en-US" w:bidi="ar-SA"/>
      </w:rPr>
    </w:lvl>
    <w:lvl w:ilvl="7" w:tplc="65666494">
      <w:numFmt w:val="bullet"/>
      <w:lvlText w:val="•"/>
      <w:lvlJc w:val="left"/>
      <w:pPr>
        <w:ind w:left="1358" w:hanging="97"/>
      </w:pPr>
      <w:rPr>
        <w:rFonts w:hint="default"/>
        <w:lang w:val="en-US" w:eastAsia="en-US" w:bidi="ar-SA"/>
      </w:rPr>
    </w:lvl>
    <w:lvl w:ilvl="8" w:tplc="FBD2360A">
      <w:numFmt w:val="bullet"/>
      <w:lvlText w:val="•"/>
      <w:lvlJc w:val="left"/>
      <w:pPr>
        <w:ind w:left="1524" w:hanging="97"/>
      </w:pPr>
      <w:rPr>
        <w:rFonts w:hint="default"/>
        <w:lang w:val="en-US" w:eastAsia="en-US" w:bidi="ar-SA"/>
      </w:rPr>
    </w:lvl>
  </w:abstractNum>
  <w:abstractNum w:abstractNumId="37"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8" w15:restartNumberingAfterBreak="0">
    <w:nsid w:val="48686ECE"/>
    <w:multiLevelType w:val="hybridMultilevel"/>
    <w:tmpl w:val="6614692E"/>
    <w:lvl w:ilvl="0" w:tplc="86ECB0C0">
      <w:start w:val="1"/>
      <w:numFmt w:val="decimal"/>
      <w:lvlText w:val="%1."/>
      <w:lvlJc w:val="left"/>
      <w:pPr>
        <w:ind w:left="268" w:hanging="168"/>
      </w:pPr>
      <w:rPr>
        <w:rFonts w:ascii="Arial MT" w:eastAsia="Arial MT" w:hAnsi="Arial MT" w:cs="Arial MT" w:hint="default"/>
        <w:b w:val="0"/>
        <w:bCs w:val="0"/>
        <w:i w:val="0"/>
        <w:iCs w:val="0"/>
        <w:spacing w:val="-3"/>
        <w:w w:val="100"/>
        <w:sz w:val="15"/>
        <w:szCs w:val="15"/>
        <w:lang w:val="en-US" w:eastAsia="en-US" w:bidi="ar-SA"/>
      </w:rPr>
    </w:lvl>
    <w:lvl w:ilvl="1" w:tplc="374A91A6">
      <w:numFmt w:val="bullet"/>
      <w:lvlText w:val="•"/>
      <w:lvlJc w:val="left"/>
      <w:pPr>
        <w:ind w:left="683" w:hanging="168"/>
      </w:pPr>
      <w:rPr>
        <w:rFonts w:hint="default"/>
        <w:lang w:val="en-US" w:eastAsia="en-US" w:bidi="ar-SA"/>
      </w:rPr>
    </w:lvl>
    <w:lvl w:ilvl="2" w:tplc="2C808DC6">
      <w:numFmt w:val="bullet"/>
      <w:lvlText w:val="•"/>
      <w:lvlJc w:val="left"/>
      <w:pPr>
        <w:ind w:left="1106" w:hanging="168"/>
      </w:pPr>
      <w:rPr>
        <w:rFonts w:hint="default"/>
        <w:lang w:val="en-US" w:eastAsia="en-US" w:bidi="ar-SA"/>
      </w:rPr>
    </w:lvl>
    <w:lvl w:ilvl="3" w:tplc="5EBE18FE">
      <w:numFmt w:val="bullet"/>
      <w:lvlText w:val="•"/>
      <w:lvlJc w:val="left"/>
      <w:pPr>
        <w:ind w:left="1530" w:hanging="168"/>
      </w:pPr>
      <w:rPr>
        <w:rFonts w:hint="default"/>
        <w:lang w:val="en-US" w:eastAsia="en-US" w:bidi="ar-SA"/>
      </w:rPr>
    </w:lvl>
    <w:lvl w:ilvl="4" w:tplc="4BD6A572">
      <w:numFmt w:val="bullet"/>
      <w:lvlText w:val="•"/>
      <w:lvlJc w:val="left"/>
      <w:pPr>
        <w:ind w:left="1953" w:hanging="168"/>
      </w:pPr>
      <w:rPr>
        <w:rFonts w:hint="default"/>
        <w:lang w:val="en-US" w:eastAsia="en-US" w:bidi="ar-SA"/>
      </w:rPr>
    </w:lvl>
    <w:lvl w:ilvl="5" w:tplc="B3DEDE22">
      <w:numFmt w:val="bullet"/>
      <w:lvlText w:val="•"/>
      <w:lvlJc w:val="left"/>
      <w:pPr>
        <w:ind w:left="2377" w:hanging="168"/>
      </w:pPr>
      <w:rPr>
        <w:rFonts w:hint="default"/>
        <w:lang w:val="en-US" w:eastAsia="en-US" w:bidi="ar-SA"/>
      </w:rPr>
    </w:lvl>
    <w:lvl w:ilvl="6" w:tplc="4B149C38">
      <w:numFmt w:val="bullet"/>
      <w:lvlText w:val="•"/>
      <w:lvlJc w:val="left"/>
      <w:pPr>
        <w:ind w:left="2800" w:hanging="168"/>
      </w:pPr>
      <w:rPr>
        <w:rFonts w:hint="default"/>
        <w:lang w:val="en-US" w:eastAsia="en-US" w:bidi="ar-SA"/>
      </w:rPr>
    </w:lvl>
    <w:lvl w:ilvl="7" w:tplc="A6BC2E90">
      <w:numFmt w:val="bullet"/>
      <w:lvlText w:val="•"/>
      <w:lvlJc w:val="left"/>
      <w:pPr>
        <w:ind w:left="3223" w:hanging="168"/>
      </w:pPr>
      <w:rPr>
        <w:rFonts w:hint="default"/>
        <w:lang w:val="en-US" w:eastAsia="en-US" w:bidi="ar-SA"/>
      </w:rPr>
    </w:lvl>
    <w:lvl w:ilvl="8" w:tplc="CDB2AA78">
      <w:numFmt w:val="bullet"/>
      <w:lvlText w:val="•"/>
      <w:lvlJc w:val="left"/>
      <w:pPr>
        <w:ind w:left="3647" w:hanging="168"/>
      </w:pPr>
      <w:rPr>
        <w:rFonts w:hint="default"/>
        <w:lang w:val="en-US" w:eastAsia="en-US" w:bidi="ar-SA"/>
      </w:rPr>
    </w:lvl>
  </w:abstractNum>
  <w:abstractNum w:abstractNumId="39"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16C541E"/>
    <w:multiLevelType w:val="hybridMultilevel"/>
    <w:tmpl w:val="35962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5"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6"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7"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3"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55"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5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16cid:durableId="1289702900">
    <w:abstractNumId w:val="56"/>
  </w:num>
  <w:num w:numId="2" w16cid:durableId="2040082400">
    <w:abstractNumId w:val="9"/>
  </w:num>
  <w:num w:numId="3" w16cid:durableId="16958403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0417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60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8447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703392">
    <w:abstractNumId w:val="45"/>
  </w:num>
  <w:num w:numId="8" w16cid:durableId="6654061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954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1502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9989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7975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6262">
    <w:abstractNumId w:val="10"/>
  </w:num>
  <w:num w:numId="14" w16cid:durableId="979187286">
    <w:abstractNumId w:val="32"/>
  </w:num>
  <w:num w:numId="15" w16cid:durableId="1122841408">
    <w:abstractNumId w:val="50"/>
  </w:num>
  <w:num w:numId="16" w16cid:durableId="1857842317">
    <w:abstractNumId w:val="21"/>
  </w:num>
  <w:num w:numId="17" w16cid:durableId="1816528453">
    <w:abstractNumId w:val="54"/>
  </w:num>
  <w:num w:numId="18" w16cid:durableId="1205757365">
    <w:abstractNumId w:val="43"/>
  </w:num>
  <w:num w:numId="19" w16cid:durableId="2067871774">
    <w:abstractNumId w:val="5"/>
  </w:num>
  <w:num w:numId="20" w16cid:durableId="129134592">
    <w:abstractNumId w:val="51"/>
  </w:num>
  <w:num w:numId="21" w16cid:durableId="2018002610">
    <w:abstractNumId w:val="18"/>
  </w:num>
  <w:num w:numId="22" w16cid:durableId="1710104206">
    <w:abstractNumId w:val="55"/>
  </w:num>
  <w:num w:numId="23" w16cid:durableId="1927184326">
    <w:abstractNumId w:val="47"/>
  </w:num>
  <w:num w:numId="24" w16cid:durableId="560214725">
    <w:abstractNumId w:val="42"/>
  </w:num>
  <w:num w:numId="25" w16cid:durableId="1575048557">
    <w:abstractNumId w:val="44"/>
  </w:num>
  <w:num w:numId="26" w16cid:durableId="1860074385">
    <w:abstractNumId w:val="39"/>
  </w:num>
  <w:num w:numId="27" w16cid:durableId="342246078">
    <w:abstractNumId w:val="41"/>
  </w:num>
  <w:num w:numId="28" w16cid:durableId="905795924">
    <w:abstractNumId w:val="37"/>
  </w:num>
  <w:num w:numId="29" w16cid:durableId="1008750139">
    <w:abstractNumId w:val="31"/>
  </w:num>
  <w:num w:numId="30" w16cid:durableId="1779988018">
    <w:abstractNumId w:val="49"/>
  </w:num>
  <w:num w:numId="31" w16cid:durableId="1924414244">
    <w:abstractNumId w:val="53"/>
  </w:num>
  <w:num w:numId="32" w16cid:durableId="92553726">
    <w:abstractNumId w:val="26"/>
  </w:num>
  <w:num w:numId="33" w16cid:durableId="1730959846">
    <w:abstractNumId w:val="46"/>
  </w:num>
  <w:num w:numId="34" w16cid:durableId="224267553">
    <w:abstractNumId w:val="20"/>
  </w:num>
  <w:num w:numId="35" w16cid:durableId="1718578958">
    <w:abstractNumId w:val="13"/>
  </w:num>
  <w:num w:numId="36" w16cid:durableId="813718405">
    <w:abstractNumId w:val="27"/>
  </w:num>
  <w:num w:numId="37" w16cid:durableId="1065488425">
    <w:abstractNumId w:val="48"/>
  </w:num>
  <w:num w:numId="38" w16cid:durableId="1321344267">
    <w:abstractNumId w:val="58"/>
  </w:num>
  <w:num w:numId="39" w16cid:durableId="492649596">
    <w:abstractNumId w:val="22"/>
  </w:num>
  <w:num w:numId="40" w16cid:durableId="144280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7127234">
    <w:abstractNumId w:val="14"/>
  </w:num>
  <w:num w:numId="42" w16cid:durableId="1197962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8751620">
    <w:abstractNumId w:val="52"/>
    <w:lvlOverride w:ilvl="0">
      <w:startOverride w:val="1"/>
    </w:lvlOverride>
  </w:num>
  <w:num w:numId="44" w16cid:durableId="19670815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44697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6874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02754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3373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5137412">
    <w:abstractNumId w:val="12"/>
  </w:num>
  <w:num w:numId="50" w16cid:durableId="19848431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523870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27326334">
    <w:abstractNumId w:val="4"/>
  </w:num>
  <w:num w:numId="54" w16cid:durableId="1357003707">
    <w:abstractNumId w:val="35"/>
  </w:num>
  <w:num w:numId="55" w16cid:durableId="1394503338">
    <w:abstractNumId w:val="25"/>
  </w:num>
  <w:num w:numId="56" w16cid:durableId="1482037283">
    <w:abstractNumId w:val="11"/>
  </w:num>
  <w:num w:numId="57" w16cid:durableId="1431896649">
    <w:abstractNumId w:val="29"/>
  </w:num>
  <w:num w:numId="58" w16cid:durableId="1606380206">
    <w:abstractNumId w:val="30"/>
  </w:num>
  <w:num w:numId="59" w16cid:durableId="1731686215">
    <w:abstractNumId w:val="38"/>
  </w:num>
  <w:num w:numId="60" w16cid:durableId="1258246725">
    <w:abstractNumId w:val="8"/>
  </w:num>
  <w:num w:numId="61" w16cid:durableId="1700005549">
    <w:abstractNumId w:val="3"/>
  </w:num>
  <w:num w:numId="62" w16cid:durableId="1137643432">
    <w:abstractNumId w:val="36"/>
  </w:num>
  <w:num w:numId="63" w16cid:durableId="1390494731">
    <w:abstractNumId w:val="16"/>
  </w:num>
  <w:num w:numId="64" w16cid:durableId="593788507">
    <w:abstractNumId w:val="1"/>
  </w:num>
  <w:num w:numId="65" w16cid:durableId="790247938">
    <w:abstractNumId w:val="33"/>
  </w:num>
  <w:num w:numId="66" w16cid:durableId="668674289">
    <w:abstractNumId w:val="6"/>
  </w:num>
  <w:num w:numId="67" w16cid:durableId="1500609660">
    <w:abstractNumId w:val="40"/>
  </w:num>
  <w:num w:numId="68" w16cid:durableId="74864545">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1FB7"/>
    <w:rsid w:val="0001229D"/>
    <w:rsid w:val="000128A6"/>
    <w:rsid w:val="00013802"/>
    <w:rsid w:val="000148F8"/>
    <w:rsid w:val="00015FD2"/>
    <w:rsid w:val="00016955"/>
    <w:rsid w:val="00016ABF"/>
    <w:rsid w:val="00016BA4"/>
    <w:rsid w:val="00024B11"/>
    <w:rsid w:val="000251AA"/>
    <w:rsid w:val="000307CC"/>
    <w:rsid w:val="00031453"/>
    <w:rsid w:val="00031728"/>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5E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01B0"/>
    <w:rsid w:val="000C2027"/>
    <w:rsid w:val="000C3078"/>
    <w:rsid w:val="000C3FF2"/>
    <w:rsid w:val="000C419B"/>
    <w:rsid w:val="000C4723"/>
    <w:rsid w:val="000C4E6C"/>
    <w:rsid w:val="000C6726"/>
    <w:rsid w:val="000D068F"/>
    <w:rsid w:val="000D0E48"/>
    <w:rsid w:val="000D1AB9"/>
    <w:rsid w:val="000D20DB"/>
    <w:rsid w:val="000D20DF"/>
    <w:rsid w:val="000D3023"/>
    <w:rsid w:val="000D3632"/>
    <w:rsid w:val="000D3C89"/>
    <w:rsid w:val="000D3CA2"/>
    <w:rsid w:val="000D531A"/>
    <w:rsid w:val="000D538D"/>
    <w:rsid w:val="000D6B90"/>
    <w:rsid w:val="000E708B"/>
    <w:rsid w:val="000F429E"/>
    <w:rsid w:val="000F6FD8"/>
    <w:rsid w:val="00102F4C"/>
    <w:rsid w:val="00103987"/>
    <w:rsid w:val="00105D9A"/>
    <w:rsid w:val="00112F28"/>
    <w:rsid w:val="00112FBD"/>
    <w:rsid w:val="00115546"/>
    <w:rsid w:val="00115724"/>
    <w:rsid w:val="0011700F"/>
    <w:rsid w:val="00120FD2"/>
    <w:rsid w:val="00121593"/>
    <w:rsid w:val="00124071"/>
    <w:rsid w:val="00124E4C"/>
    <w:rsid w:val="00131BFA"/>
    <w:rsid w:val="00133FD3"/>
    <w:rsid w:val="001342C7"/>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41F"/>
    <w:rsid w:val="001647C0"/>
    <w:rsid w:val="001713B1"/>
    <w:rsid w:val="00171B42"/>
    <w:rsid w:val="00173ADC"/>
    <w:rsid w:val="001805E9"/>
    <w:rsid w:val="001808D2"/>
    <w:rsid w:val="00180A61"/>
    <w:rsid w:val="00180C01"/>
    <w:rsid w:val="00187D80"/>
    <w:rsid w:val="00192904"/>
    <w:rsid w:val="001938A6"/>
    <w:rsid w:val="00194816"/>
    <w:rsid w:val="00194899"/>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0FBC"/>
    <w:rsid w:val="00214FCB"/>
    <w:rsid w:val="00216F7F"/>
    <w:rsid w:val="002171ED"/>
    <w:rsid w:val="00220724"/>
    <w:rsid w:val="0022334D"/>
    <w:rsid w:val="00224FC9"/>
    <w:rsid w:val="00225E61"/>
    <w:rsid w:val="00227486"/>
    <w:rsid w:val="00227827"/>
    <w:rsid w:val="00231127"/>
    <w:rsid w:val="00231E40"/>
    <w:rsid w:val="00234682"/>
    <w:rsid w:val="00235B10"/>
    <w:rsid w:val="00235BB8"/>
    <w:rsid w:val="00236549"/>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8E0"/>
    <w:rsid w:val="00270BA5"/>
    <w:rsid w:val="00273170"/>
    <w:rsid w:val="00273EE5"/>
    <w:rsid w:val="002743C6"/>
    <w:rsid w:val="0027612D"/>
    <w:rsid w:val="00277A7A"/>
    <w:rsid w:val="00280B4E"/>
    <w:rsid w:val="0028107B"/>
    <w:rsid w:val="0028261C"/>
    <w:rsid w:val="00283ADF"/>
    <w:rsid w:val="002840F0"/>
    <w:rsid w:val="0028463F"/>
    <w:rsid w:val="002904EA"/>
    <w:rsid w:val="00290F21"/>
    <w:rsid w:val="00292EF6"/>
    <w:rsid w:val="002949D0"/>
    <w:rsid w:val="00296903"/>
    <w:rsid w:val="00296B23"/>
    <w:rsid w:val="00297878"/>
    <w:rsid w:val="002A11DF"/>
    <w:rsid w:val="002A16D4"/>
    <w:rsid w:val="002A182E"/>
    <w:rsid w:val="002A34FF"/>
    <w:rsid w:val="002A3620"/>
    <w:rsid w:val="002A3ABC"/>
    <w:rsid w:val="002A59ED"/>
    <w:rsid w:val="002B5D3F"/>
    <w:rsid w:val="002B6C68"/>
    <w:rsid w:val="002B7191"/>
    <w:rsid w:val="002B79AE"/>
    <w:rsid w:val="002C1141"/>
    <w:rsid w:val="002C46B5"/>
    <w:rsid w:val="002C4874"/>
    <w:rsid w:val="002C4CAD"/>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4FAE"/>
    <w:rsid w:val="00316465"/>
    <w:rsid w:val="0032004B"/>
    <w:rsid w:val="00320CFB"/>
    <w:rsid w:val="00321EB8"/>
    <w:rsid w:val="00323753"/>
    <w:rsid w:val="00323886"/>
    <w:rsid w:val="00325AA7"/>
    <w:rsid w:val="00325BE9"/>
    <w:rsid w:val="0032670A"/>
    <w:rsid w:val="003267AF"/>
    <w:rsid w:val="00327600"/>
    <w:rsid w:val="00330D7C"/>
    <w:rsid w:val="00330DA8"/>
    <w:rsid w:val="00331CF0"/>
    <w:rsid w:val="00332369"/>
    <w:rsid w:val="00335A4B"/>
    <w:rsid w:val="00341841"/>
    <w:rsid w:val="00343245"/>
    <w:rsid w:val="003461A7"/>
    <w:rsid w:val="003466F7"/>
    <w:rsid w:val="00346FF3"/>
    <w:rsid w:val="003470FF"/>
    <w:rsid w:val="00347E25"/>
    <w:rsid w:val="003513C8"/>
    <w:rsid w:val="0035140A"/>
    <w:rsid w:val="0035186A"/>
    <w:rsid w:val="00351961"/>
    <w:rsid w:val="003552BA"/>
    <w:rsid w:val="0035700F"/>
    <w:rsid w:val="0035766F"/>
    <w:rsid w:val="003577CD"/>
    <w:rsid w:val="00357F0D"/>
    <w:rsid w:val="0036390D"/>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A63E8"/>
    <w:rsid w:val="003B036E"/>
    <w:rsid w:val="003B1D4B"/>
    <w:rsid w:val="003B1E34"/>
    <w:rsid w:val="003B2445"/>
    <w:rsid w:val="003B3ABD"/>
    <w:rsid w:val="003B51C4"/>
    <w:rsid w:val="003B7897"/>
    <w:rsid w:val="003C2940"/>
    <w:rsid w:val="003C43FA"/>
    <w:rsid w:val="003C4613"/>
    <w:rsid w:val="003C4B78"/>
    <w:rsid w:val="003C52A3"/>
    <w:rsid w:val="003C544F"/>
    <w:rsid w:val="003C7414"/>
    <w:rsid w:val="003C784E"/>
    <w:rsid w:val="003C78F6"/>
    <w:rsid w:val="003D0739"/>
    <w:rsid w:val="003D5102"/>
    <w:rsid w:val="003D5631"/>
    <w:rsid w:val="003D72FD"/>
    <w:rsid w:val="003E07DA"/>
    <w:rsid w:val="003E0D5B"/>
    <w:rsid w:val="003E3871"/>
    <w:rsid w:val="003E4D3F"/>
    <w:rsid w:val="003E6CED"/>
    <w:rsid w:val="003E74B4"/>
    <w:rsid w:val="003F02EB"/>
    <w:rsid w:val="003F2387"/>
    <w:rsid w:val="003F2B4E"/>
    <w:rsid w:val="003F3781"/>
    <w:rsid w:val="003F5058"/>
    <w:rsid w:val="003F5E5B"/>
    <w:rsid w:val="003F7B1E"/>
    <w:rsid w:val="0040073B"/>
    <w:rsid w:val="00400E8B"/>
    <w:rsid w:val="00404B99"/>
    <w:rsid w:val="00404CE0"/>
    <w:rsid w:val="004059A3"/>
    <w:rsid w:val="00406EC5"/>
    <w:rsid w:val="00407CC4"/>
    <w:rsid w:val="00410686"/>
    <w:rsid w:val="004126CD"/>
    <w:rsid w:val="004212FE"/>
    <w:rsid w:val="004214C5"/>
    <w:rsid w:val="004216CE"/>
    <w:rsid w:val="004236D1"/>
    <w:rsid w:val="00425FAB"/>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6E2D"/>
    <w:rsid w:val="00457274"/>
    <w:rsid w:val="00460577"/>
    <w:rsid w:val="004612B5"/>
    <w:rsid w:val="00461B59"/>
    <w:rsid w:val="0046200D"/>
    <w:rsid w:val="004620D6"/>
    <w:rsid w:val="004643C1"/>
    <w:rsid w:val="00465332"/>
    <w:rsid w:val="00466628"/>
    <w:rsid w:val="004671F5"/>
    <w:rsid w:val="00467D98"/>
    <w:rsid w:val="004733A7"/>
    <w:rsid w:val="00473DF4"/>
    <w:rsid w:val="004746D3"/>
    <w:rsid w:val="00474BDE"/>
    <w:rsid w:val="004769CC"/>
    <w:rsid w:val="00480CA5"/>
    <w:rsid w:val="00481512"/>
    <w:rsid w:val="00481A33"/>
    <w:rsid w:val="00481AD2"/>
    <w:rsid w:val="004833DC"/>
    <w:rsid w:val="00490263"/>
    <w:rsid w:val="00491D6A"/>
    <w:rsid w:val="00491E2A"/>
    <w:rsid w:val="00492C0E"/>
    <w:rsid w:val="00492FB4"/>
    <w:rsid w:val="004973CB"/>
    <w:rsid w:val="004A02A1"/>
    <w:rsid w:val="004A0BEE"/>
    <w:rsid w:val="004A159B"/>
    <w:rsid w:val="004A209B"/>
    <w:rsid w:val="004A3563"/>
    <w:rsid w:val="004A602A"/>
    <w:rsid w:val="004A64A8"/>
    <w:rsid w:val="004B3A39"/>
    <w:rsid w:val="004B565C"/>
    <w:rsid w:val="004B7964"/>
    <w:rsid w:val="004C15F0"/>
    <w:rsid w:val="004C1DD6"/>
    <w:rsid w:val="004C2428"/>
    <w:rsid w:val="004C2984"/>
    <w:rsid w:val="004C4FB7"/>
    <w:rsid w:val="004C5859"/>
    <w:rsid w:val="004C5BEF"/>
    <w:rsid w:val="004D1A88"/>
    <w:rsid w:val="004D2566"/>
    <w:rsid w:val="004D4770"/>
    <w:rsid w:val="004D6BDF"/>
    <w:rsid w:val="004D724F"/>
    <w:rsid w:val="004E01AF"/>
    <w:rsid w:val="004E19F4"/>
    <w:rsid w:val="004E2139"/>
    <w:rsid w:val="004E3926"/>
    <w:rsid w:val="004E5FB8"/>
    <w:rsid w:val="004E795C"/>
    <w:rsid w:val="004E7AB2"/>
    <w:rsid w:val="004F1B5C"/>
    <w:rsid w:val="004F416F"/>
    <w:rsid w:val="004F47CA"/>
    <w:rsid w:val="004F5779"/>
    <w:rsid w:val="00502723"/>
    <w:rsid w:val="0050282C"/>
    <w:rsid w:val="00502D08"/>
    <w:rsid w:val="00503391"/>
    <w:rsid w:val="005072E8"/>
    <w:rsid w:val="00507319"/>
    <w:rsid w:val="00507784"/>
    <w:rsid w:val="00507959"/>
    <w:rsid w:val="00512729"/>
    <w:rsid w:val="00513C4B"/>
    <w:rsid w:val="00513D3D"/>
    <w:rsid w:val="00513F08"/>
    <w:rsid w:val="0051584F"/>
    <w:rsid w:val="005170CF"/>
    <w:rsid w:val="00523AF1"/>
    <w:rsid w:val="00524BE8"/>
    <w:rsid w:val="0052574B"/>
    <w:rsid w:val="00526582"/>
    <w:rsid w:val="00526AE5"/>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65"/>
    <w:rsid w:val="005624BA"/>
    <w:rsid w:val="00562CB9"/>
    <w:rsid w:val="005651A5"/>
    <w:rsid w:val="00567642"/>
    <w:rsid w:val="00567926"/>
    <w:rsid w:val="005703E4"/>
    <w:rsid w:val="00571BBF"/>
    <w:rsid w:val="005753C8"/>
    <w:rsid w:val="005765A0"/>
    <w:rsid w:val="00580362"/>
    <w:rsid w:val="00581CE0"/>
    <w:rsid w:val="00582065"/>
    <w:rsid w:val="005849EC"/>
    <w:rsid w:val="00584E17"/>
    <w:rsid w:val="00585D03"/>
    <w:rsid w:val="005878EC"/>
    <w:rsid w:val="00591585"/>
    <w:rsid w:val="0059684B"/>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6C5C"/>
    <w:rsid w:val="005E0806"/>
    <w:rsid w:val="005E13F1"/>
    <w:rsid w:val="005E3BE0"/>
    <w:rsid w:val="005E6044"/>
    <w:rsid w:val="005E6284"/>
    <w:rsid w:val="005F0ED6"/>
    <w:rsid w:val="005F1E78"/>
    <w:rsid w:val="005F3928"/>
    <w:rsid w:val="005F5DE9"/>
    <w:rsid w:val="005F737E"/>
    <w:rsid w:val="005F7A27"/>
    <w:rsid w:val="00602651"/>
    <w:rsid w:val="00603667"/>
    <w:rsid w:val="0060395F"/>
    <w:rsid w:val="006068F5"/>
    <w:rsid w:val="00612F3F"/>
    <w:rsid w:val="00613396"/>
    <w:rsid w:val="0061348D"/>
    <w:rsid w:val="00614DA3"/>
    <w:rsid w:val="006170BB"/>
    <w:rsid w:val="00622560"/>
    <w:rsid w:val="006232D6"/>
    <w:rsid w:val="0062625B"/>
    <w:rsid w:val="00627923"/>
    <w:rsid w:val="0063215C"/>
    <w:rsid w:val="00635C0A"/>
    <w:rsid w:val="00640D67"/>
    <w:rsid w:val="00643F64"/>
    <w:rsid w:val="00644588"/>
    <w:rsid w:val="0065583F"/>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3C32"/>
    <w:rsid w:val="0069401C"/>
    <w:rsid w:val="0069430C"/>
    <w:rsid w:val="00694713"/>
    <w:rsid w:val="00694BEC"/>
    <w:rsid w:val="00696644"/>
    <w:rsid w:val="006970C1"/>
    <w:rsid w:val="006A101D"/>
    <w:rsid w:val="006A3039"/>
    <w:rsid w:val="006A3657"/>
    <w:rsid w:val="006A3E29"/>
    <w:rsid w:val="006A4938"/>
    <w:rsid w:val="006A72F8"/>
    <w:rsid w:val="006B157B"/>
    <w:rsid w:val="006B2DA4"/>
    <w:rsid w:val="006B335F"/>
    <w:rsid w:val="006B4856"/>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E7EBA"/>
    <w:rsid w:val="006F36D0"/>
    <w:rsid w:val="006F46F4"/>
    <w:rsid w:val="006F4E1A"/>
    <w:rsid w:val="006F712B"/>
    <w:rsid w:val="006F7EB7"/>
    <w:rsid w:val="007003E5"/>
    <w:rsid w:val="007005C5"/>
    <w:rsid w:val="00700B71"/>
    <w:rsid w:val="007015A5"/>
    <w:rsid w:val="007051BB"/>
    <w:rsid w:val="00707901"/>
    <w:rsid w:val="00710844"/>
    <w:rsid w:val="00712313"/>
    <w:rsid w:val="00712EAD"/>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173"/>
    <w:rsid w:val="007335F0"/>
    <w:rsid w:val="007344FE"/>
    <w:rsid w:val="00734737"/>
    <w:rsid w:val="00734846"/>
    <w:rsid w:val="0073530F"/>
    <w:rsid w:val="00736531"/>
    <w:rsid w:val="0073695B"/>
    <w:rsid w:val="00736A22"/>
    <w:rsid w:val="00740289"/>
    <w:rsid w:val="007425DC"/>
    <w:rsid w:val="00744A3F"/>
    <w:rsid w:val="00745176"/>
    <w:rsid w:val="00750510"/>
    <w:rsid w:val="007520F3"/>
    <w:rsid w:val="00752B0A"/>
    <w:rsid w:val="00754DCB"/>
    <w:rsid w:val="00761C9C"/>
    <w:rsid w:val="00762078"/>
    <w:rsid w:val="007629FA"/>
    <w:rsid w:val="00763926"/>
    <w:rsid w:val="00764132"/>
    <w:rsid w:val="007649BE"/>
    <w:rsid w:val="00765429"/>
    <w:rsid w:val="00767E7A"/>
    <w:rsid w:val="00770507"/>
    <w:rsid w:val="0077184D"/>
    <w:rsid w:val="00772551"/>
    <w:rsid w:val="00781766"/>
    <w:rsid w:val="00781B9A"/>
    <w:rsid w:val="00781D70"/>
    <w:rsid w:val="00781FA6"/>
    <w:rsid w:val="00791AF9"/>
    <w:rsid w:val="00797ABA"/>
    <w:rsid w:val="00797BA6"/>
    <w:rsid w:val="00797C53"/>
    <w:rsid w:val="007A3638"/>
    <w:rsid w:val="007A4573"/>
    <w:rsid w:val="007A4600"/>
    <w:rsid w:val="007A4F9B"/>
    <w:rsid w:val="007A67C3"/>
    <w:rsid w:val="007A6F13"/>
    <w:rsid w:val="007B03B3"/>
    <w:rsid w:val="007B1DA3"/>
    <w:rsid w:val="007B2848"/>
    <w:rsid w:val="007B2F24"/>
    <w:rsid w:val="007B3459"/>
    <w:rsid w:val="007B40BE"/>
    <w:rsid w:val="007B428C"/>
    <w:rsid w:val="007B5B6C"/>
    <w:rsid w:val="007B641B"/>
    <w:rsid w:val="007B67E5"/>
    <w:rsid w:val="007B705D"/>
    <w:rsid w:val="007B7AAE"/>
    <w:rsid w:val="007C3341"/>
    <w:rsid w:val="007C60B1"/>
    <w:rsid w:val="007C648B"/>
    <w:rsid w:val="007D1518"/>
    <w:rsid w:val="007D1544"/>
    <w:rsid w:val="007D38CD"/>
    <w:rsid w:val="007D392A"/>
    <w:rsid w:val="007D3BC5"/>
    <w:rsid w:val="007D4D05"/>
    <w:rsid w:val="007D71F2"/>
    <w:rsid w:val="007D7CEA"/>
    <w:rsid w:val="007E1490"/>
    <w:rsid w:val="007E1792"/>
    <w:rsid w:val="007E2D70"/>
    <w:rsid w:val="007E3C07"/>
    <w:rsid w:val="007E538F"/>
    <w:rsid w:val="007E729B"/>
    <w:rsid w:val="007F01A3"/>
    <w:rsid w:val="007F0BA5"/>
    <w:rsid w:val="007F0C86"/>
    <w:rsid w:val="007F233C"/>
    <w:rsid w:val="00802FB5"/>
    <w:rsid w:val="00805297"/>
    <w:rsid w:val="00805468"/>
    <w:rsid w:val="0080567B"/>
    <w:rsid w:val="008069B7"/>
    <w:rsid w:val="0080793F"/>
    <w:rsid w:val="00810C22"/>
    <w:rsid w:val="00812296"/>
    <w:rsid w:val="008173A3"/>
    <w:rsid w:val="00821096"/>
    <w:rsid w:val="00823D57"/>
    <w:rsid w:val="00825688"/>
    <w:rsid w:val="00827DF0"/>
    <w:rsid w:val="008340B7"/>
    <w:rsid w:val="008365FC"/>
    <w:rsid w:val="00844186"/>
    <w:rsid w:val="0084483C"/>
    <w:rsid w:val="00846149"/>
    <w:rsid w:val="008461E9"/>
    <w:rsid w:val="00847914"/>
    <w:rsid w:val="00852368"/>
    <w:rsid w:val="00854A85"/>
    <w:rsid w:val="0085778C"/>
    <w:rsid w:val="008601E0"/>
    <w:rsid w:val="00862A0C"/>
    <w:rsid w:val="008633FE"/>
    <w:rsid w:val="00863B29"/>
    <w:rsid w:val="008717E1"/>
    <w:rsid w:val="00872340"/>
    <w:rsid w:val="00872846"/>
    <w:rsid w:val="008733F8"/>
    <w:rsid w:val="00873B58"/>
    <w:rsid w:val="008744A1"/>
    <w:rsid w:val="0087592E"/>
    <w:rsid w:val="00875E70"/>
    <w:rsid w:val="008779E0"/>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E6822"/>
    <w:rsid w:val="008F07EF"/>
    <w:rsid w:val="008F1589"/>
    <w:rsid w:val="008F76B7"/>
    <w:rsid w:val="008F7F2F"/>
    <w:rsid w:val="00901855"/>
    <w:rsid w:val="00902DA6"/>
    <w:rsid w:val="00902E94"/>
    <w:rsid w:val="00903407"/>
    <w:rsid w:val="009061AF"/>
    <w:rsid w:val="00911EF9"/>
    <w:rsid w:val="00913F8E"/>
    <w:rsid w:val="00920999"/>
    <w:rsid w:val="009253DD"/>
    <w:rsid w:val="0092564C"/>
    <w:rsid w:val="00925F2E"/>
    <w:rsid w:val="00930883"/>
    <w:rsid w:val="0093345D"/>
    <w:rsid w:val="00934DD4"/>
    <w:rsid w:val="0094440F"/>
    <w:rsid w:val="00944F39"/>
    <w:rsid w:val="00945923"/>
    <w:rsid w:val="0094659D"/>
    <w:rsid w:val="009472AD"/>
    <w:rsid w:val="009476AE"/>
    <w:rsid w:val="00951C2C"/>
    <w:rsid w:val="00954B6A"/>
    <w:rsid w:val="00955450"/>
    <w:rsid w:val="009560F6"/>
    <w:rsid w:val="00957CA5"/>
    <w:rsid w:val="00957FE6"/>
    <w:rsid w:val="00962873"/>
    <w:rsid w:val="00962E35"/>
    <w:rsid w:val="00963E9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E12"/>
    <w:rsid w:val="009A4F08"/>
    <w:rsid w:val="009A6F07"/>
    <w:rsid w:val="009A7F15"/>
    <w:rsid w:val="009B0A71"/>
    <w:rsid w:val="009B4FFF"/>
    <w:rsid w:val="009C08C5"/>
    <w:rsid w:val="009C3B5F"/>
    <w:rsid w:val="009C5A2D"/>
    <w:rsid w:val="009C629C"/>
    <w:rsid w:val="009C74AC"/>
    <w:rsid w:val="009D1391"/>
    <w:rsid w:val="009D2051"/>
    <w:rsid w:val="009D52CF"/>
    <w:rsid w:val="009E28C2"/>
    <w:rsid w:val="009E30AD"/>
    <w:rsid w:val="009E3C6D"/>
    <w:rsid w:val="009E6D76"/>
    <w:rsid w:val="009F3292"/>
    <w:rsid w:val="009F389C"/>
    <w:rsid w:val="009F3E8B"/>
    <w:rsid w:val="009F73D8"/>
    <w:rsid w:val="00A00D56"/>
    <w:rsid w:val="00A02DA3"/>
    <w:rsid w:val="00A04F6F"/>
    <w:rsid w:val="00A107CB"/>
    <w:rsid w:val="00A10D25"/>
    <w:rsid w:val="00A11830"/>
    <w:rsid w:val="00A15906"/>
    <w:rsid w:val="00A16300"/>
    <w:rsid w:val="00A168BC"/>
    <w:rsid w:val="00A17A34"/>
    <w:rsid w:val="00A17BF3"/>
    <w:rsid w:val="00A20819"/>
    <w:rsid w:val="00A22EF4"/>
    <w:rsid w:val="00A31359"/>
    <w:rsid w:val="00A31EE9"/>
    <w:rsid w:val="00A3264E"/>
    <w:rsid w:val="00A35F54"/>
    <w:rsid w:val="00A36E18"/>
    <w:rsid w:val="00A40204"/>
    <w:rsid w:val="00A402A1"/>
    <w:rsid w:val="00A44BEF"/>
    <w:rsid w:val="00A44C17"/>
    <w:rsid w:val="00A44E4D"/>
    <w:rsid w:val="00A451DD"/>
    <w:rsid w:val="00A452DE"/>
    <w:rsid w:val="00A45828"/>
    <w:rsid w:val="00A459AF"/>
    <w:rsid w:val="00A45A0E"/>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37BA"/>
    <w:rsid w:val="00AA52DF"/>
    <w:rsid w:val="00AA601B"/>
    <w:rsid w:val="00AB0C2A"/>
    <w:rsid w:val="00AB0EA2"/>
    <w:rsid w:val="00AB2D19"/>
    <w:rsid w:val="00AB3C2B"/>
    <w:rsid w:val="00AB458D"/>
    <w:rsid w:val="00AB4CE1"/>
    <w:rsid w:val="00AB69BF"/>
    <w:rsid w:val="00AB72F8"/>
    <w:rsid w:val="00AC0262"/>
    <w:rsid w:val="00AC1DD2"/>
    <w:rsid w:val="00AC7FC5"/>
    <w:rsid w:val="00AD023E"/>
    <w:rsid w:val="00AD0C83"/>
    <w:rsid w:val="00AD110B"/>
    <w:rsid w:val="00AD29B2"/>
    <w:rsid w:val="00AD3982"/>
    <w:rsid w:val="00AD4B1C"/>
    <w:rsid w:val="00AD5172"/>
    <w:rsid w:val="00AD5857"/>
    <w:rsid w:val="00AD6971"/>
    <w:rsid w:val="00AE02AE"/>
    <w:rsid w:val="00AE366D"/>
    <w:rsid w:val="00AE7348"/>
    <w:rsid w:val="00AF272A"/>
    <w:rsid w:val="00AF6813"/>
    <w:rsid w:val="00AF6838"/>
    <w:rsid w:val="00B015CB"/>
    <w:rsid w:val="00B02649"/>
    <w:rsid w:val="00B0342B"/>
    <w:rsid w:val="00B036A1"/>
    <w:rsid w:val="00B04864"/>
    <w:rsid w:val="00B07BD0"/>
    <w:rsid w:val="00B11BB6"/>
    <w:rsid w:val="00B11F41"/>
    <w:rsid w:val="00B123A0"/>
    <w:rsid w:val="00B12883"/>
    <w:rsid w:val="00B166F4"/>
    <w:rsid w:val="00B1741A"/>
    <w:rsid w:val="00B177E5"/>
    <w:rsid w:val="00B20DB4"/>
    <w:rsid w:val="00B22467"/>
    <w:rsid w:val="00B22773"/>
    <w:rsid w:val="00B25753"/>
    <w:rsid w:val="00B30416"/>
    <w:rsid w:val="00B30B2B"/>
    <w:rsid w:val="00B30F0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57E18"/>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6D5F"/>
    <w:rsid w:val="00B87077"/>
    <w:rsid w:val="00B930F5"/>
    <w:rsid w:val="00B936B4"/>
    <w:rsid w:val="00B93D77"/>
    <w:rsid w:val="00B94359"/>
    <w:rsid w:val="00B96E44"/>
    <w:rsid w:val="00B97C5A"/>
    <w:rsid w:val="00BA253D"/>
    <w:rsid w:val="00BA3D1B"/>
    <w:rsid w:val="00BA42A9"/>
    <w:rsid w:val="00BA5728"/>
    <w:rsid w:val="00BA5974"/>
    <w:rsid w:val="00BA5C88"/>
    <w:rsid w:val="00BA7044"/>
    <w:rsid w:val="00BA7894"/>
    <w:rsid w:val="00BB1A50"/>
    <w:rsid w:val="00BB1D0D"/>
    <w:rsid w:val="00BB2EFC"/>
    <w:rsid w:val="00BB3453"/>
    <w:rsid w:val="00BB4456"/>
    <w:rsid w:val="00BB7013"/>
    <w:rsid w:val="00BC0112"/>
    <w:rsid w:val="00BC1B66"/>
    <w:rsid w:val="00BD1242"/>
    <w:rsid w:val="00BD5B50"/>
    <w:rsid w:val="00BD5C93"/>
    <w:rsid w:val="00BD70B0"/>
    <w:rsid w:val="00BE10F7"/>
    <w:rsid w:val="00BE5313"/>
    <w:rsid w:val="00BE6D5F"/>
    <w:rsid w:val="00BF2242"/>
    <w:rsid w:val="00BF343F"/>
    <w:rsid w:val="00BF4C58"/>
    <w:rsid w:val="00C000CC"/>
    <w:rsid w:val="00C04A2F"/>
    <w:rsid w:val="00C132B9"/>
    <w:rsid w:val="00C13B61"/>
    <w:rsid w:val="00C14AB8"/>
    <w:rsid w:val="00C176C5"/>
    <w:rsid w:val="00C203F6"/>
    <w:rsid w:val="00C26690"/>
    <w:rsid w:val="00C27DC7"/>
    <w:rsid w:val="00C331E9"/>
    <w:rsid w:val="00C3488E"/>
    <w:rsid w:val="00C34A8F"/>
    <w:rsid w:val="00C35FC6"/>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53DB"/>
    <w:rsid w:val="00C869D5"/>
    <w:rsid w:val="00C86AD8"/>
    <w:rsid w:val="00C87E15"/>
    <w:rsid w:val="00C91C24"/>
    <w:rsid w:val="00C931ED"/>
    <w:rsid w:val="00C94C0C"/>
    <w:rsid w:val="00C95357"/>
    <w:rsid w:val="00C9655B"/>
    <w:rsid w:val="00C975E3"/>
    <w:rsid w:val="00CA0D9C"/>
    <w:rsid w:val="00CA21E2"/>
    <w:rsid w:val="00CA3985"/>
    <w:rsid w:val="00CA3D3E"/>
    <w:rsid w:val="00CA447C"/>
    <w:rsid w:val="00CA4987"/>
    <w:rsid w:val="00CA55BB"/>
    <w:rsid w:val="00CA5CCA"/>
    <w:rsid w:val="00CA666C"/>
    <w:rsid w:val="00CB402A"/>
    <w:rsid w:val="00CB4753"/>
    <w:rsid w:val="00CB60B8"/>
    <w:rsid w:val="00CC077D"/>
    <w:rsid w:val="00CC080C"/>
    <w:rsid w:val="00CC60F6"/>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5A4C"/>
    <w:rsid w:val="00D17A04"/>
    <w:rsid w:val="00D17BC5"/>
    <w:rsid w:val="00D20241"/>
    <w:rsid w:val="00D20BB1"/>
    <w:rsid w:val="00D20D4B"/>
    <w:rsid w:val="00D23D5B"/>
    <w:rsid w:val="00D24786"/>
    <w:rsid w:val="00D24BC8"/>
    <w:rsid w:val="00D24E74"/>
    <w:rsid w:val="00D26F22"/>
    <w:rsid w:val="00D27C3A"/>
    <w:rsid w:val="00D31639"/>
    <w:rsid w:val="00D31B8A"/>
    <w:rsid w:val="00D32FCF"/>
    <w:rsid w:val="00D338BD"/>
    <w:rsid w:val="00D3431B"/>
    <w:rsid w:val="00D35248"/>
    <w:rsid w:val="00D35B4E"/>
    <w:rsid w:val="00D36E27"/>
    <w:rsid w:val="00D37D22"/>
    <w:rsid w:val="00D37FE7"/>
    <w:rsid w:val="00D40301"/>
    <w:rsid w:val="00D42557"/>
    <w:rsid w:val="00D53279"/>
    <w:rsid w:val="00D55B5C"/>
    <w:rsid w:val="00D55D65"/>
    <w:rsid w:val="00D61038"/>
    <w:rsid w:val="00D63997"/>
    <w:rsid w:val="00D63BAE"/>
    <w:rsid w:val="00D7143D"/>
    <w:rsid w:val="00D71540"/>
    <w:rsid w:val="00D7421B"/>
    <w:rsid w:val="00D74E8B"/>
    <w:rsid w:val="00D81D80"/>
    <w:rsid w:val="00D8241F"/>
    <w:rsid w:val="00D832A5"/>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047F"/>
    <w:rsid w:val="00DE409F"/>
    <w:rsid w:val="00DE5841"/>
    <w:rsid w:val="00DF4815"/>
    <w:rsid w:val="00DF4F00"/>
    <w:rsid w:val="00E033A8"/>
    <w:rsid w:val="00E0342F"/>
    <w:rsid w:val="00E04D32"/>
    <w:rsid w:val="00E05007"/>
    <w:rsid w:val="00E0730B"/>
    <w:rsid w:val="00E10454"/>
    <w:rsid w:val="00E12062"/>
    <w:rsid w:val="00E12231"/>
    <w:rsid w:val="00E12383"/>
    <w:rsid w:val="00E16B2C"/>
    <w:rsid w:val="00E16E44"/>
    <w:rsid w:val="00E2065A"/>
    <w:rsid w:val="00E20D62"/>
    <w:rsid w:val="00E26070"/>
    <w:rsid w:val="00E26147"/>
    <w:rsid w:val="00E27263"/>
    <w:rsid w:val="00E27CEA"/>
    <w:rsid w:val="00E33511"/>
    <w:rsid w:val="00E40344"/>
    <w:rsid w:val="00E40D6B"/>
    <w:rsid w:val="00E4282A"/>
    <w:rsid w:val="00E4495F"/>
    <w:rsid w:val="00E4537C"/>
    <w:rsid w:val="00E51DAB"/>
    <w:rsid w:val="00E53B2C"/>
    <w:rsid w:val="00E55E3A"/>
    <w:rsid w:val="00E55EA9"/>
    <w:rsid w:val="00E5639B"/>
    <w:rsid w:val="00E57B12"/>
    <w:rsid w:val="00E61953"/>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A3F"/>
    <w:rsid w:val="00E852F8"/>
    <w:rsid w:val="00E869DF"/>
    <w:rsid w:val="00E86B16"/>
    <w:rsid w:val="00E86F01"/>
    <w:rsid w:val="00E879E6"/>
    <w:rsid w:val="00E90B24"/>
    <w:rsid w:val="00E93631"/>
    <w:rsid w:val="00E94C5D"/>
    <w:rsid w:val="00E95637"/>
    <w:rsid w:val="00E960C9"/>
    <w:rsid w:val="00EA083C"/>
    <w:rsid w:val="00EA1A65"/>
    <w:rsid w:val="00EA1B3D"/>
    <w:rsid w:val="00EA2355"/>
    <w:rsid w:val="00EA26E4"/>
    <w:rsid w:val="00EA6979"/>
    <w:rsid w:val="00EA72AA"/>
    <w:rsid w:val="00EB17BD"/>
    <w:rsid w:val="00EB1BB3"/>
    <w:rsid w:val="00EB658B"/>
    <w:rsid w:val="00EB65CF"/>
    <w:rsid w:val="00EB75BD"/>
    <w:rsid w:val="00EC050F"/>
    <w:rsid w:val="00EC50FF"/>
    <w:rsid w:val="00EC788E"/>
    <w:rsid w:val="00EC7E63"/>
    <w:rsid w:val="00ED1870"/>
    <w:rsid w:val="00ED26AD"/>
    <w:rsid w:val="00ED3409"/>
    <w:rsid w:val="00ED38F6"/>
    <w:rsid w:val="00ED4FF0"/>
    <w:rsid w:val="00EE3EEA"/>
    <w:rsid w:val="00EE5245"/>
    <w:rsid w:val="00EE57FA"/>
    <w:rsid w:val="00EE620B"/>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75888"/>
    <w:rsid w:val="00F7620D"/>
    <w:rsid w:val="00F81EC6"/>
    <w:rsid w:val="00F83091"/>
    <w:rsid w:val="00F83457"/>
    <w:rsid w:val="00F86D58"/>
    <w:rsid w:val="00F87613"/>
    <w:rsid w:val="00F90E02"/>
    <w:rsid w:val="00F92E04"/>
    <w:rsid w:val="00F93143"/>
    <w:rsid w:val="00F931FD"/>
    <w:rsid w:val="00F95534"/>
    <w:rsid w:val="00FA103B"/>
    <w:rsid w:val="00FA199C"/>
    <w:rsid w:val="00FA2FFC"/>
    <w:rsid w:val="00FA479F"/>
    <w:rsid w:val="00FA5E7D"/>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4AF"/>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7"/>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character" w:customStyle="1" w:styleId="me-email-text">
    <w:name w:val="me-email-text"/>
    <w:basedOn w:val="DefaultParagraphFont"/>
    <w:rsid w:val="00331CF0"/>
  </w:style>
  <w:style w:type="character" w:customStyle="1" w:styleId="me-email-text-secondary">
    <w:name w:val="me-email-text-secondary"/>
    <w:basedOn w:val="DefaultParagraphFont"/>
    <w:rsid w:val="00331CF0"/>
  </w:style>
  <w:style w:type="paragraph" w:customStyle="1" w:styleId="TableParagraph">
    <w:name w:val="Table Paragraph"/>
    <w:basedOn w:val="Normal"/>
    <w:uiPriority w:val="1"/>
    <w:qFormat/>
    <w:rsid w:val="00016BA4"/>
    <w:pPr>
      <w:widowControl w:val="0"/>
      <w:autoSpaceDE w:val="0"/>
      <w:autoSpaceDN w:val="0"/>
      <w:spacing w:after="0" w:line="240" w:lineRule="auto"/>
    </w:pPr>
    <w:rPr>
      <w:rFonts w:ascii="Arial" w:eastAsia="Arial" w:hAnsi="Arial" w:cs="Arial"/>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36390D"/>
  </w:style>
  <w:style w:type="character" w:styleId="Strong">
    <w:name w:val="Strong"/>
    <w:basedOn w:val="DefaultParagraphFont"/>
    <w:uiPriority w:val="22"/>
    <w:qFormat/>
    <w:rsid w:val="00462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627394454">
      <w:bodyDiv w:val="1"/>
      <w:marLeft w:val="0"/>
      <w:marRight w:val="0"/>
      <w:marTop w:val="0"/>
      <w:marBottom w:val="0"/>
      <w:divBdr>
        <w:top w:val="none" w:sz="0" w:space="0" w:color="auto"/>
        <w:left w:val="none" w:sz="0" w:space="0" w:color="auto"/>
        <w:bottom w:val="none" w:sz="0" w:space="0" w:color="auto"/>
        <w:right w:val="none" w:sz="0" w:space="0" w:color="auto"/>
      </w:divBdr>
    </w:div>
    <w:div w:id="79733792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195145892">
      <w:bodyDiv w:val="1"/>
      <w:marLeft w:val="0"/>
      <w:marRight w:val="0"/>
      <w:marTop w:val="0"/>
      <w:marBottom w:val="0"/>
      <w:divBdr>
        <w:top w:val="none" w:sz="0" w:space="0" w:color="auto"/>
        <w:left w:val="none" w:sz="0" w:space="0" w:color="auto"/>
        <w:bottom w:val="none" w:sz="0" w:space="0" w:color="auto"/>
        <w:right w:val="none" w:sz="0" w:space="0" w:color="auto"/>
      </w:divBdr>
    </w:div>
    <w:div w:id="1351222001">
      <w:bodyDiv w:val="1"/>
      <w:marLeft w:val="0"/>
      <w:marRight w:val="0"/>
      <w:marTop w:val="0"/>
      <w:marBottom w:val="0"/>
      <w:divBdr>
        <w:top w:val="none" w:sz="0" w:space="0" w:color="auto"/>
        <w:left w:val="none" w:sz="0" w:space="0" w:color="auto"/>
        <w:bottom w:val="none" w:sz="0" w:space="0" w:color="auto"/>
        <w:right w:val="none" w:sz="0" w:space="0" w:color="auto"/>
      </w:divBdr>
    </w:div>
    <w:div w:id="1355769424">
      <w:bodyDiv w:val="1"/>
      <w:marLeft w:val="0"/>
      <w:marRight w:val="0"/>
      <w:marTop w:val="0"/>
      <w:marBottom w:val="0"/>
      <w:divBdr>
        <w:top w:val="none" w:sz="0" w:space="0" w:color="auto"/>
        <w:left w:val="none" w:sz="0" w:space="0" w:color="auto"/>
        <w:bottom w:val="none" w:sz="0" w:space="0" w:color="auto"/>
        <w:right w:val="none" w:sz="0" w:space="0" w:color="auto"/>
      </w:divBdr>
    </w:div>
    <w:div w:id="1512720845">
      <w:bodyDiv w:val="1"/>
      <w:marLeft w:val="0"/>
      <w:marRight w:val="0"/>
      <w:marTop w:val="0"/>
      <w:marBottom w:val="0"/>
      <w:divBdr>
        <w:top w:val="none" w:sz="0" w:space="0" w:color="auto"/>
        <w:left w:val="none" w:sz="0" w:space="0" w:color="auto"/>
        <w:bottom w:val="none" w:sz="0" w:space="0" w:color="auto"/>
        <w:right w:val="none" w:sz="0" w:space="0" w:color="auto"/>
      </w:divBdr>
    </w:div>
    <w:div w:id="1522205548">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07318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ing.eskom.co.za/" TargetMode="External"/><Relationship Id="rId13" Type="http://schemas.openxmlformats.org/officeDocument/2006/relationships/hyperlink" Target="http://www.treasury.gov.za" TargetMode="External"/><Relationship Id="rId18" Type="http://schemas.openxmlformats.org/officeDocument/2006/relationships/hyperlink" Target="http://www.thdti.gov.za/industrial%20development/ip.js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teams.microsoft.com/meet/364477793762023?p=sfnqoYv2Y3Bc8QDYoE" TargetMode="External"/><Relationship Id="rId12" Type="http://schemas.openxmlformats.org/officeDocument/2006/relationships/hyperlink" Target="http://www.csd.gov.za" TargetMode="External"/><Relationship Id="rId17" Type="http://schemas.openxmlformats.org/officeDocument/2006/relationships/hyperlink" Target="http://www.reservebank.co.z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habem@eskom.co.z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hyperlink" Target="http://www.sars.gov.za" TargetMode="External"/><Relationship Id="rId10" Type="http://schemas.openxmlformats.org/officeDocument/2006/relationships/hyperlink" Target="http://www.eskom.co.za" TargetMode="Externa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3.bin"/><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48</TotalTime>
  <Pages>56</Pages>
  <Words>14116</Words>
  <Characters>80464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Elias Mathabatha</cp:lastModifiedBy>
  <cp:revision>17</cp:revision>
  <cp:lastPrinted>2026-03-19T07:18:00Z</cp:lastPrinted>
  <dcterms:created xsi:type="dcterms:W3CDTF">2026-05-14T07:42:00Z</dcterms:created>
  <dcterms:modified xsi:type="dcterms:W3CDTF">2026-05-14T10:56:00Z</dcterms:modified>
</cp:coreProperties>
</file>